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DD99" w14:textId="03E4D85F" w:rsidR="006F11C9" w:rsidRPr="004B41FC" w:rsidRDefault="00E27CB2" w:rsidP="00B705A9">
      <w:pPr>
        <w:jc w:val="center"/>
        <w:rPr>
          <w:rFonts w:ascii="Century Gothic" w:hAnsi="Century Gothic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3AA23DDF" wp14:editId="72AA21F0">
            <wp:extent cx="216217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0E8C" w14:textId="77777777" w:rsidR="006F11C9" w:rsidRPr="007316CA" w:rsidRDefault="006F11C9" w:rsidP="00304575">
      <w:pPr>
        <w:rPr>
          <w:rFonts w:cs="Arial"/>
          <w:b/>
          <w:szCs w:val="24"/>
          <w:u w:val="single"/>
        </w:rPr>
      </w:pPr>
    </w:p>
    <w:p w14:paraId="4953F424" w14:textId="77777777" w:rsidR="00B705A9" w:rsidRPr="007316CA" w:rsidRDefault="006F11C9" w:rsidP="00501F01">
      <w:pPr>
        <w:jc w:val="center"/>
        <w:rPr>
          <w:rFonts w:cs="Arial"/>
          <w:b/>
          <w:szCs w:val="24"/>
          <w:u w:val="single"/>
        </w:rPr>
      </w:pPr>
      <w:r w:rsidRPr="007316CA">
        <w:rPr>
          <w:rFonts w:cs="Arial"/>
          <w:b/>
          <w:szCs w:val="24"/>
          <w:u w:val="single"/>
        </w:rPr>
        <w:t xml:space="preserve">GLENELG JUNIOR </w:t>
      </w:r>
      <w:r w:rsidR="0043519C" w:rsidRPr="007316CA">
        <w:rPr>
          <w:rFonts w:cs="Arial"/>
          <w:b/>
          <w:szCs w:val="24"/>
          <w:u w:val="single"/>
        </w:rPr>
        <w:t>SPORT TRUST</w:t>
      </w:r>
      <w:r w:rsidR="00B705A9" w:rsidRPr="007316CA">
        <w:rPr>
          <w:rFonts w:cs="Arial"/>
          <w:b/>
          <w:szCs w:val="24"/>
          <w:u w:val="single"/>
        </w:rPr>
        <w:t xml:space="preserve"> </w:t>
      </w:r>
    </w:p>
    <w:p w14:paraId="34C9D668" w14:textId="64405CD6" w:rsidR="006F11C9" w:rsidRDefault="00B705A9" w:rsidP="00501F01">
      <w:pPr>
        <w:jc w:val="center"/>
        <w:rPr>
          <w:rFonts w:cs="Arial"/>
          <w:b/>
          <w:szCs w:val="24"/>
          <w:u w:val="single"/>
        </w:rPr>
      </w:pPr>
      <w:r w:rsidRPr="007316CA">
        <w:rPr>
          <w:rFonts w:cs="Arial"/>
          <w:b/>
          <w:szCs w:val="24"/>
          <w:u w:val="single"/>
        </w:rPr>
        <w:t>COUNCIL GUIDELINES</w:t>
      </w:r>
    </w:p>
    <w:p w14:paraId="1436715C" w14:textId="77777777" w:rsidR="007316CA" w:rsidRPr="007316CA" w:rsidRDefault="007316CA" w:rsidP="00501F01">
      <w:pPr>
        <w:jc w:val="center"/>
        <w:rPr>
          <w:rFonts w:cs="Arial"/>
          <w:b/>
          <w:szCs w:val="24"/>
          <w:u w:val="single"/>
        </w:rPr>
      </w:pPr>
    </w:p>
    <w:p w14:paraId="3E3318A4" w14:textId="0F3D929B" w:rsidR="00476FF6" w:rsidRDefault="00476FF6" w:rsidP="00DC7E55">
      <w:pPr>
        <w:pStyle w:val="Heading1"/>
        <w:spacing w:before="0" w:after="0"/>
        <w:ind w:left="567" w:hanging="567"/>
        <w:rPr>
          <w:rFonts w:ascii="Arial" w:hAnsi="Arial" w:cs="Arial"/>
          <w:sz w:val="24"/>
          <w:szCs w:val="24"/>
        </w:rPr>
      </w:pPr>
      <w:r w:rsidRPr="007316CA">
        <w:rPr>
          <w:rFonts w:ascii="Arial" w:hAnsi="Arial" w:cs="Arial"/>
          <w:sz w:val="24"/>
          <w:szCs w:val="24"/>
        </w:rPr>
        <w:t>Purpose</w:t>
      </w:r>
    </w:p>
    <w:p w14:paraId="482E0845" w14:textId="77777777" w:rsidR="00DC7E55" w:rsidRPr="007316CA" w:rsidRDefault="00DC7E55" w:rsidP="007316CA"/>
    <w:p w14:paraId="494522A5" w14:textId="29000F3E" w:rsidR="00476FF6" w:rsidRDefault="004C77D3" w:rsidP="00DC7E55">
      <w:pPr>
        <w:ind w:left="540"/>
        <w:rPr>
          <w:rFonts w:cs="Arial"/>
          <w:szCs w:val="24"/>
        </w:rPr>
      </w:pPr>
      <w:r w:rsidRPr="007316CA">
        <w:rPr>
          <w:rFonts w:cs="Arial"/>
          <w:szCs w:val="24"/>
        </w:rPr>
        <w:t>Th</w:t>
      </w:r>
      <w:r w:rsidR="006F11C9" w:rsidRPr="007316CA">
        <w:rPr>
          <w:rFonts w:cs="Arial"/>
          <w:szCs w:val="24"/>
        </w:rPr>
        <w:t>ese guidelines</w:t>
      </w:r>
      <w:r w:rsidRPr="007316CA">
        <w:rPr>
          <w:rFonts w:cs="Arial"/>
          <w:szCs w:val="24"/>
        </w:rPr>
        <w:t xml:space="preserve"> ha</w:t>
      </w:r>
      <w:r w:rsidR="006F11C9" w:rsidRPr="007316CA">
        <w:rPr>
          <w:rFonts w:cs="Arial"/>
          <w:szCs w:val="24"/>
        </w:rPr>
        <w:t>ve</w:t>
      </w:r>
      <w:r w:rsidRPr="007316CA">
        <w:rPr>
          <w:rFonts w:cs="Arial"/>
          <w:szCs w:val="24"/>
        </w:rPr>
        <w:t xml:space="preserve"> been established to provide </w:t>
      </w:r>
      <w:r w:rsidR="00396F6A" w:rsidRPr="007316CA">
        <w:rPr>
          <w:rFonts w:cs="Arial"/>
          <w:szCs w:val="24"/>
        </w:rPr>
        <w:t xml:space="preserve">a </w:t>
      </w:r>
      <w:r w:rsidRPr="007316CA">
        <w:rPr>
          <w:rFonts w:cs="Arial"/>
          <w:szCs w:val="24"/>
        </w:rPr>
        <w:t xml:space="preserve">consistent and equitable </w:t>
      </w:r>
      <w:r w:rsidR="00396F6A" w:rsidRPr="007316CA">
        <w:rPr>
          <w:rFonts w:cs="Arial"/>
          <w:szCs w:val="24"/>
        </w:rPr>
        <w:t>process</w:t>
      </w:r>
      <w:r w:rsidRPr="007316CA">
        <w:rPr>
          <w:rFonts w:cs="Arial"/>
          <w:szCs w:val="24"/>
        </w:rPr>
        <w:t xml:space="preserve"> </w:t>
      </w:r>
      <w:r w:rsidR="0043519C" w:rsidRPr="007316CA">
        <w:rPr>
          <w:rFonts w:cs="Arial"/>
          <w:szCs w:val="24"/>
        </w:rPr>
        <w:t xml:space="preserve">for </w:t>
      </w:r>
      <w:r w:rsidRPr="007316CA">
        <w:rPr>
          <w:rFonts w:cs="Arial"/>
          <w:szCs w:val="24"/>
        </w:rPr>
        <w:t>financial assistance fo</w:t>
      </w:r>
      <w:r w:rsidR="0043519C" w:rsidRPr="007316CA">
        <w:rPr>
          <w:rFonts w:cs="Arial"/>
          <w:szCs w:val="24"/>
        </w:rPr>
        <w:t>r</w:t>
      </w:r>
      <w:r w:rsidRPr="007316CA">
        <w:rPr>
          <w:rFonts w:cs="Arial"/>
          <w:szCs w:val="24"/>
        </w:rPr>
        <w:t xml:space="preserve"> individuals or </w:t>
      </w:r>
      <w:r w:rsidR="0043519C" w:rsidRPr="007316CA">
        <w:rPr>
          <w:rFonts w:cs="Arial"/>
          <w:szCs w:val="24"/>
        </w:rPr>
        <w:t>teams</w:t>
      </w:r>
      <w:r w:rsidRPr="007316CA">
        <w:rPr>
          <w:rFonts w:cs="Arial"/>
          <w:szCs w:val="24"/>
        </w:rPr>
        <w:t xml:space="preserve"> participating in State, National or International </w:t>
      </w:r>
      <w:r w:rsidR="00F96F01" w:rsidRPr="007316CA">
        <w:rPr>
          <w:rFonts w:cs="Arial"/>
          <w:szCs w:val="24"/>
        </w:rPr>
        <w:t>activity/</w:t>
      </w:r>
      <w:r w:rsidRPr="007316CA">
        <w:rPr>
          <w:rFonts w:cs="Arial"/>
          <w:szCs w:val="24"/>
        </w:rPr>
        <w:t>events.</w:t>
      </w:r>
    </w:p>
    <w:p w14:paraId="02557EA4" w14:textId="77777777" w:rsidR="00DC7E55" w:rsidRPr="007316CA" w:rsidRDefault="00DC7E55" w:rsidP="00DC7E55">
      <w:pPr>
        <w:ind w:left="540"/>
        <w:rPr>
          <w:rFonts w:cs="Arial"/>
          <w:szCs w:val="24"/>
        </w:rPr>
      </w:pPr>
    </w:p>
    <w:p w14:paraId="7C4EF053" w14:textId="24E80723" w:rsidR="00476FF6" w:rsidRDefault="00476FF6" w:rsidP="00DC7E55">
      <w:pPr>
        <w:pStyle w:val="Heading1"/>
        <w:spacing w:before="0" w:after="0"/>
        <w:ind w:left="567" w:hanging="567"/>
        <w:rPr>
          <w:rFonts w:ascii="Arial" w:hAnsi="Arial" w:cs="Arial"/>
          <w:sz w:val="24"/>
          <w:szCs w:val="24"/>
        </w:rPr>
      </w:pPr>
      <w:r w:rsidRPr="007316CA">
        <w:rPr>
          <w:rFonts w:ascii="Arial" w:hAnsi="Arial" w:cs="Arial"/>
          <w:sz w:val="24"/>
          <w:szCs w:val="24"/>
        </w:rPr>
        <w:t>Scope</w:t>
      </w:r>
    </w:p>
    <w:p w14:paraId="74668DF9" w14:textId="77777777" w:rsidR="00DC7E55" w:rsidRPr="007316CA" w:rsidRDefault="00DC7E55" w:rsidP="007316CA"/>
    <w:p w14:paraId="7B669EED" w14:textId="77777777" w:rsidR="004D4CEB" w:rsidRPr="007316CA" w:rsidRDefault="004D4CEB" w:rsidP="00DC7E55">
      <w:pPr>
        <w:ind w:left="540"/>
        <w:rPr>
          <w:rFonts w:cs="Arial"/>
          <w:szCs w:val="24"/>
        </w:rPr>
      </w:pPr>
      <w:proofErr w:type="gramStart"/>
      <w:r w:rsidRPr="007316CA">
        <w:rPr>
          <w:rFonts w:cs="Arial"/>
          <w:szCs w:val="24"/>
        </w:rPr>
        <w:t>For the purpose of</w:t>
      </w:r>
      <w:proofErr w:type="gramEnd"/>
      <w:r w:rsidRPr="007316CA">
        <w:rPr>
          <w:rFonts w:cs="Arial"/>
          <w:szCs w:val="24"/>
        </w:rPr>
        <w:t xml:space="preserve"> these guidelines the definition of activity</w:t>
      </w:r>
      <w:r w:rsidR="00F96F01" w:rsidRPr="007316CA">
        <w:rPr>
          <w:rFonts w:cs="Arial"/>
          <w:szCs w:val="24"/>
        </w:rPr>
        <w:t>/event</w:t>
      </w:r>
      <w:r w:rsidRPr="007316CA">
        <w:rPr>
          <w:rFonts w:cs="Arial"/>
          <w:szCs w:val="24"/>
        </w:rPr>
        <w:t xml:space="preserve"> is classed as “physical exercise” </w:t>
      </w:r>
      <w:r w:rsidR="00F96F01" w:rsidRPr="007316CA">
        <w:rPr>
          <w:rFonts w:cs="Arial"/>
          <w:szCs w:val="24"/>
        </w:rPr>
        <w:t>relating to training and/or competition.</w:t>
      </w:r>
    </w:p>
    <w:p w14:paraId="2AEBF730" w14:textId="77777777" w:rsidR="004D4CEB" w:rsidRPr="007316CA" w:rsidRDefault="004D4CEB" w:rsidP="00DC7E55">
      <w:pPr>
        <w:ind w:left="540"/>
        <w:rPr>
          <w:rFonts w:cs="Arial"/>
          <w:szCs w:val="24"/>
        </w:rPr>
      </w:pPr>
    </w:p>
    <w:p w14:paraId="3976C77A" w14:textId="77777777" w:rsidR="00476FF6" w:rsidRPr="007316CA" w:rsidRDefault="000B1AD1" w:rsidP="00DC7E55">
      <w:pPr>
        <w:ind w:left="540"/>
        <w:rPr>
          <w:rFonts w:cs="Arial"/>
          <w:szCs w:val="24"/>
        </w:rPr>
      </w:pPr>
      <w:r w:rsidRPr="007316CA">
        <w:rPr>
          <w:rFonts w:cs="Arial"/>
          <w:szCs w:val="24"/>
        </w:rPr>
        <w:t>Applications for assistance will be considered to those that fit under the following categories.</w:t>
      </w:r>
    </w:p>
    <w:p w14:paraId="1CCF6166" w14:textId="77777777" w:rsidR="000B1AD1" w:rsidRPr="007316CA" w:rsidRDefault="000B1AD1" w:rsidP="007316CA">
      <w:pPr>
        <w:ind w:left="540"/>
        <w:rPr>
          <w:rFonts w:cs="Arial"/>
          <w:szCs w:val="24"/>
        </w:rPr>
      </w:pPr>
    </w:p>
    <w:p w14:paraId="5AD843DF" w14:textId="7CA84411" w:rsidR="000B1AD1" w:rsidRPr="007316CA" w:rsidRDefault="006272CC" w:rsidP="007316CA">
      <w:pPr>
        <w:numPr>
          <w:ilvl w:val="0"/>
          <w:numId w:val="2"/>
        </w:numPr>
        <w:ind w:left="1134" w:hanging="567"/>
        <w:rPr>
          <w:rFonts w:cs="Arial"/>
          <w:szCs w:val="24"/>
        </w:rPr>
      </w:pPr>
      <w:r w:rsidRPr="007316CA">
        <w:rPr>
          <w:rFonts w:cs="Arial"/>
          <w:szCs w:val="24"/>
        </w:rPr>
        <w:t>The applicant</w:t>
      </w:r>
      <w:r w:rsidR="00CC2320" w:rsidRPr="007316CA">
        <w:rPr>
          <w:rFonts w:cs="Arial"/>
          <w:szCs w:val="24"/>
        </w:rPr>
        <w:t>(</w:t>
      </w:r>
      <w:r w:rsidRPr="007316CA">
        <w:rPr>
          <w:rFonts w:cs="Arial"/>
          <w:szCs w:val="24"/>
        </w:rPr>
        <w:t>s</w:t>
      </w:r>
      <w:r w:rsidR="00CC2320" w:rsidRPr="007316CA">
        <w:rPr>
          <w:rFonts w:cs="Arial"/>
          <w:szCs w:val="24"/>
        </w:rPr>
        <w:t>)</w:t>
      </w:r>
      <w:r w:rsidRPr="007316CA">
        <w:rPr>
          <w:rFonts w:cs="Arial"/>
          <w:szCs w:val="24"/>
        </w:rPr>
        <w:t xml:space="preserve"> has been selected to train in an official team specifically chosen to represent at a State/National or International level.</w:t>
      </w:r>
    </w:p>
    <w:p w14:paraId="4258253A" w14:textId="0EB2EF75" w:rsidR="00DC7E55" w:rsidRDefault="00CC2320" w:rsidP="00DC7E55">
      <w:pPr>
        <w:numPr>
          <w:ilvl w:val="0"/>
          <w:numId w:val="2"/>
        </w:numPr>
        <w:ind w:left="1134" w:hanging="567"/>
        <w:rPr>
          <w:rFonts w:cs="Arial"/>
          <w:szCs w:val="24"/>
        </w:rPr>
      </w:pPr>
      <w:r w:rsidRPr="007316CA">
        <w:rPr>
          <w:rFonts w:cs="Arial"/>
          <w:szCs w:val="24"/>
        </w:rPr>
        <w:t>The applicant(</w:t>
      </w:r>
      <w:r w:rsidR="006272CC" w:rsidRPr="007316CA">
        <w:rPr>
          <w:rFonts w:cs="Arial"/>
          <w:szCs w:val="24"/>
        </w:rPr>
        <w:t>s</w:t>
      </w:r>
      <w:r w:rsidRPr="007316CA">
        <w:rPr>
          <w:rFonts w:cs="Arial"/>
          <w:szCs w:val="24"/>
        </w:rPr>
        <w:t>)</w:t>
      </w:r>
      <w:r w:rsidR="006272CC" w:rsidRPr="007316CA">
        <w:rPr>
          <w:rFonts w:cs="Arial"/>
          <w:szCs w:val="24"/>
        </w:rPr>
        <w:t xml:space="preserve"> has been selected to compete as an individual or in a team to represent at a State/National or International level.</w:t>
      </w:r>
    </w:p>
    <w:p w14:paraId="019916DA" w14:textId="77777777" w:rsidR="00DC7E55" w:rsidRPr="007316CA" w:rsidRDefault="00DC7E55" w:rsidP="007316CA">
      <w:pPr>
        <w:ind w:left="1134"/>
        <w:rPr>
          <w:rFonts w:cs="Arial"/>
          <w:szCs w:val="24"/>
        </w:rPr>
      </w:pPr>
    </w:p>
    <w:p w14:paraId="52803591" w14:textId="419D36DA" w:rsidR="00D12553" w:rsidRDefault="00D12553" w:rsidP="00DC7E55">
      <w:pPr>
        <w:pStyle w:val="Heading1"/>
        <w:spacing w:before="0" w:after="0"/>
        <w:ind w:left="567" w:hanging="567"/>
        <w:rPr>
          <w:rFonts w:ascii="Arial" w:hAnsi="Arial" w:cs="Arial"/>
          <w:sz w:val="24"/>
          <w:szCs w:val="24"/>
        </w:rPr>
      </w:pPr>
      <w:r w:rsidRPr="007316CA">
        <w:rPr>
          <w:rFonts w:ascii="Arial" w:hAnsi="Arial" w:cs="Arial"/>
          <w:sz w:val="24"/>
          <w:szCs w:val="24"/>
        </w:rPr>
        <w:t>Guidelines</w:t>
      </w:r>
    </w:p>
    <w:p w14:paraId="474E29ED" w14:textId="77777777" w:rsidR="00DC7E55" w:rsidRPr="00DC7E55" w:rsidRDefault="00DC7E55" w:rsidP="007316CA"/>
    <w:p w14:paraId="1B93D73E" w14:textId="1CAB560C" w:rsidR="00476FF6" w:rsidRDefault="004711C1" w:rsidP="00DC7E55">
      <w:pPr>
        <w:pStyle w:val="Heading2"/>
        <w:spacing w:before="0" w:after="0" w:line="240" w:lineRule="auto"/>
        <w:ind w:left="1134" w:hanging="567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Eligibility Criteria</w:t>
      </w:r>
    </w:p>
    <w:p w14:paraId="7410C1E1" w14:textId="77777777" w:rsidR="00DC7E55" w:rsidRPr="007316CA" w:rsidRDefault="00DC7E55" w:rsidP="007316CA">
      <w:pPr>
        <w:rPr>
          <w:lang w:val="en-US"/>
        </w:rPr>
      </w:pPr>
    </w:p>
    <w:p w14:paraId="11B517A7" w14:textId="77777777" w:rsidR="00987D13" w:rsidRPr="007316CA" w:rsidRDefault="00987D13" w:rsidP="00DC7E55">
      <w:pPr>
        <w:numPr>
          <w:ilvl w:val="0"/>
          <w:numId w:val="2"/>
        </w:numPr>
        <w:ind w:left="1701" w:hanging="567"/>
        <w:rPr>
          <w:rFonts w:cs="Arial"/>
          <w:szCs w:val="24"/>
        </w:rPr>
      </w:pPr>
      <w:r w:rsidRPr="007316CA">
        <w:rPr>
          <w:rFonts w:cs="Arial"/>
          <w:szCs w:val="24"/>
        </w:rPr>
        <w:t>The applicant(s) is a resident of Glenelg Shire at the time of the application.</w:t>
      </w:r>
    </w:p>
    <w:p w14:paraId="6B5928FF" w14:textId="77777777" w:rsidR="004711C1" w:rsidRPr="007316CA" w:rsidRDefault="004711C1" w:rsidP="007316CA">
      <w:pPr>
        <w:numPr>
          <w:ilvl w:val="0"/>
          <w:numId w:val="2"/>
        </w:numPr>
        <w:ind w:left="1701" w:hanging="567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Applications must be received at least </w:t>
      </w:r>
      <w:r w:rsidR="00396F6A" w:rsidRPr="007316CA">
        <w:rPr>
          <w:rFonts w:cs="Arial"/>
          <w:szCs w:val="24"/>
        </w:rPr>
        <w:t>three</w:t>
      </w:r>
      <w:r w:rsidRPr="007316CA">
        <w:rPr>
          <w:rFonts w:cs="Arial"/>
          <w:szCs w:val="24"/>
        </w:rPr>
        <w:t xml:space="preserve"> weeks before the start of the </w:t>
      </w:r>
      <w:r w:rsidR="0085161E" w:rsidRPr="007316CA">
        <w:rPr>
          <w:rFonts w:cs="Arial"/>
          <w:szCs w:val="24"/>
        </w:rPr>
        <w:t>activity/event</w:t>
      </w:r>
      <w:r w:rsidRPr="007316CA">
        <w:rPr>
          <w:rFonts w:cs="Arial"/>
          <w:szCs w:val="24"/>
        </w:rPr>
        <w:t>.</w:t>
      </w:r>
    </w:p>
    <w:p w14:paraId="5686BBD7" w14:textId="77777777" w:rsidR="004711C1" w:rsidRPr="007316CA" w:rsidRDefault="004711C1" w:rsidP="007316CA">
      <w:pPr>
        <w:numPr>
          <w:ilvl w:val="0"/>
          <w:numId w:val="2"/>
        </w:numPr>
        <w:ind w:left="1701" w:hanging="567"/>
        <w:rPr>
          <w:rFonts w:cs="Arial"/>
          <w:szCs w:val="24"/>
        </w:rPr>
      </w:pPr>
      <w:r w:rsidRPr="007316CA">
        <w:rPr>
          <w:rFonts w:cs="Arial"/>
          <w:szCs w:val="24"/>
        </w:rPr>
        <w:t>Applicant</w:t>
      </w:r>
      <w:r w:rsidR="00CC2320" w:rsidRPr="007316CA">
        <w:rPr>
          <w:rFonts w:cs="Arial"/>
          <w:szCs w:val="24"/>
        </w:rPr>
        <w:t>(s)</w:t>
      </w:r>
      <w:r w:rsidRPr="007316CA">
        <w:rPr>
          <w:rFonts w:cs="Arial"/>
          <w:szCs w:val="24"/>
        </w:rPr>
        <w:t xml:space="preserve"> must have fully acquitted previous completed grants and </w:t>
      </w:r>
      <w:r w:rsidR="00396F6A" w:rsidRPr="007316CA">
        <w:rPr>
          <w:rFonts w:cs="Arial"/>
          <w:szCs w:val="24"/>
        </w:rPr>
        <w:t xml:space="preserve">have no </w:t>
      </w:r>
      <w:r w:rsidRPr="007316CA">
        <w:rPr>
          <w:rFonts w:cs="Arial"/>
          <w:szCs w:val="24"/>
        </w:rPr>
        <w:t>outstanding debts to the Glenelg Shire.</w:t>
      </w:r>
    </w:p>
    <w:p w14:paraId="09E11507" w14:textId="51980FF1" w:rsidR="004711C1" w:rsidRDefault="0042481C" w:rsidP="00DC7E55">
      <w:pPr>
        <w:numPr>
          <w:ilvl w:val="0"/>
          <w:numId w:val="2"/>
        </w:numPr>
        <w:ind w:left="1701" w:hanging="567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The </w:t>
      </w:r>
      <w:r w:rsidR="0043519C" w:rsidRPr="007316CA">
        <w:rPr>
          <w:rFonts w:cs="Arial"/>
          <w:szCs w:val="24"/>
        </w:rPr>
        <w:t xml:space="preserve">activity/event </w:t>
      </w:r>
      <w:r w:rsidR="004711C1" w:rsidRPr="007316CA">
        <w:rPr>
          <w:rFonts w:cs="Arial"/>
          <w:szCs w:val="24"/>
        </w:rPr>
        <w:t>must take place within 12 months of receiving the grant.</w:t>
      </w:r>
    </w:p>
    <w:p w14:paraId="51A86C6A" w14:textId="77777777" w:rsidR="00DC7E55" w:rsidRPr="007316CA" w:rsidRDefault="00DC7E55" w:rsidP="007316CA">
      <w:pPr>
        <w:ind w:left="1701"/>
        <w:rPr>
          <w:rFonts w:cs="Arial"/>
          <w:szCs w:val="24"/>
        </w:rPr>
      </w:pPr>
    </w:p>
    <w:p w14:paraId="1AF072EE" w14:textId="02D82D87" w:rsidR="00987D13" w:rsidRDefault="00987D13" w:rsidP="00DC7E55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Allocation of Funds</w:t>
      </w:r>
    </w:p>
    <w:p w14:paraId="1FC47E57" w14:textId="77777777" w:rsidR="00DC7E55" w:rsidRPr="007316CA" w:rsidRDefault="00DC7E55" w:rsidP="007316CA">
      <w:pPr>
        <w:rPr>
          <w:lang w:val="en-US"/>
        </w:rPr>
      </w:pPr>
    </w:p>
    <w:p w14:paraId="1575CF95" w14:textId="77777777" w:rsidR="00987D13" w:rsidRPr="007316CA" w:rsidRDefault="00987D13" w:rsidP="007316CA">
      <w:pPr>
        <w:tabs>
          <w:tab w:val="left" w:pos="1134"/>
        </w:tabs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Council will consider applications for assistance to participate in an </w:t>
      </w:r>
      <w:r w:rsidR="0043519C" w:rsidRPr="007316CA">
        <w:rPr>
          <w:rFonts w:cs="Arial"/>
          <w:szCs w:val="24"/>
        </w:rPr>
        <w:t xml:space="preserve">activity/event </w:t>
      </w:r>
      <w:r w:rsidRPr="007316CA">
        <w:rPr>
          <w:rFonts w:cs="Arial"/>
          <w:szCs w:val="24"/>
        </w:rPr>
        <w:t>with the maximum funding allocations to be provided for the following categories.</w:t>
      </w:r>
    </w:p>
    <w:p w14:paraId="63A946AB" w14:textId="77777777" w:rsidR="00987D13" w:rsidRPr="007316CA" w:rsidRDefault="00987D13" w:rsidP="007316CA">
      <w:pPr>
        <w:tabs>
          <w:tab w:val="left" w:pos="1134"/>
        </w:tabs>
        <w:ind w:left="1134"/>
        <w:rPr>
          <w:rFonts w:cs="Arial"/>
          <w:szCs w:val="24"/>
        </w:rPr>
      </w:pPr>
    </w:p>
    <w:tbl>
      <w:tblPr>
        <w:tblW w:w="8656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088"/>
        <w:gridCol w:w="2106"/>
        <w:gridCol w:w="1901"/>
      </w:tblGrid>
      <w:tr w:rsidR="0043519C" w:rsidRPr="002457F1" w14:paraId="7D47F237" w14:textId="77777777" w:rsidTr="002457F1">
        <w:tc>
          <w:tcPr>
            <w:tcW w:w="2561" w:type="dxa"/>
            <w:tcBorders>
              <w:top w:val="nil"/>
              <w:left w:val="nil"/>
            </w:tcBorders>
            <w:shd w:val="clear" w:color="auto" w:fill="auto"/>
          </w:tcPr>
          <w:p w14:paraId="7008E928" w14:textId="77777777" w:rsidR="0043519C" w:rsidRPr="007316CA" w:rsidRDefault="0043519C" w:rsidP="007316CA">
            <w:pPr>
              <w:rPr>
                <w:rFonts w:cs="Arial"/>
                <w:szCs w:val="24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14:paraId="20E597F9" w14:textId="77777777" w:rsidR="0043519C" w:rsidRPr="002457F1" w:rsidRDefault="0043519C" w:rsidP="00D74CC8">
            <w:pPr>
              <w:tabs>
                <w:tab w:val="left" w:pos="540"/>
              </w:tabs>
              <w:jc w:val="center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Victorian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2303E96D" w14:textId="77777777" w:rsidR="0043519C" w:rsidRPr="002457F1" w:rsidRDefault="0043519C" w:rsidP="00D74CC8">
            <w:pPr>
              <w:tabs>
                <w:tab w:val="left" w:pos="540"/>
              </w:tabs>
              <w:jc w:val="center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Interstate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681EB663" w14:textId="77777777" w:rsidR="0043519C" w:rsidRPr="002457F1" w:rsidRDefault="0043519C" w:rsidP="00D74CC8">
            <w:pPr>
              <w:tabs>
                <w:tab w:val="left" w:pos="540"/>
              </w:tabs>
              <w:jc w:val="center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International</w:t>
            </w:r>
          </w:p>
        </w:tc>
      </w:tr>
      <w:tr w:rsidR="0043519C" w:rsidRPr="002457F1" w14:paraId="361FC952" w14:textId="77777777" w:rsidTr="00D74CC8">
        <w:tc>
          <w:tcPr>
            <w:tcW w:w="2561" w:type="dxa"/>
            <w:shd w:val="clear" w:color="auto" w:fill="auto"/>
          </w:tcPr>
          <w:p w14:paraId="4C242AA8" w14:textId="77777777" w:rsidR="0043519C" w:rsidRPr="002457F1" w:rsidRDefault="0043519C" w:rsidP="00DC7E55">
            <w:pPr>
              <w:tabs>
                <w:tab w:val="left" w:pos="540"/>
              </w:tabs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Individual</w:t>
            </w:r>
          </w:p>
        </w:tc>
        <w:tc>
          <w:tcPr>
            <w:tcW w:w="2088" w:type="dxa"/>
            <w:shd w:val="clear" w:color="auto" w:fill="auto"/>
          </w:tcPr>
          <w:p w14:paraId="2285407B" w14:textId="76EDCE9F" w:rsidR="0043519C" w:rsidRPr="002457F1" w:rsidRDefault="00B705A9" w:rsidP="00D74CC8">
            <w:pPr>
              <w:tabs>
                <w:tab w:val="left" w:pos="540"/>
              </w:tabs>
              <w:jc w:val="right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$500</w:t>
            </w:r>
          </w:p>
        </w:tc>
        <w:tc>
          <w:tcPr>
            <w:tcW w:w="2106" w:type="dxa"/>
            <w:shd w:val="clear" w:color="auto" w:fill="auto"/>
          </w:tcPr>
          <w:p w14:paraId="6D07732A" w14:textId="14B6D472" w:rsidR="0043519C" w:rsidRPr="002457F1" w:rsidRDefault="00B705A9" w:rsidP="00D74CC8">
            <w:pPr>
              <w:tabs>
                <w:tab w:val="left" w:pos="540"/>
              </w:tabs>
              <w:jc w:val="right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$700</w:t>
            </w:r>
          </w:p>
        </w:tc>
        <w:tc>
          <w:tcPr>
            <w:tcW w:w="1901" w:type="dxa"/>
            <w:shd w:val="clear" w:color="auto" w:fill="auto"/>
          </w:tcPr>
          <w:p w14:paraId="51DA1335" w14:textId="341CAF0A" w:rsidR="0043519C" w:rsidRPr="002457F1" w:rsidRDefault="00B705A9" w:rsidP="00D74CC8">
            <w:pPr>
              <w:tabs>
                <w:tab w:val="left" w:pos="540"/>
              </w:tabs>
              <w:jc w:val="right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$1,000</w:t>
            </w:r>
          </w:p>
        </w:tc>
      </w:tr>
      <w:tr w:rsidR="0043519C" w:rsidRPr="007316CA" w14:paraId="7DE8E41B" w14:textId="77777777" w:rsidTr="00D74CC8">
        <w:tc>
          <w:tcPr>
            <w:tcW w:w="2561" w:type="dxa"/>
            <w:shd w:val="clear" w:color="auto" w:fill="auto"/>
          </w:tcPr>
          <w:p w14:paraId="7C7B2C4C" w14:textId="77777777" w:rsidR="0043519C" w:rsidRPr="002457F1" w:rsidRDefault="0043519C" w:rsidP="00DC7E55">
            <w:pPr>
              <w:tabs>
                <w:tab w:val="left" w:pos="540"/>
              </w:tabs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Team</w:t>
            </w:r>
          </w:p>
        </w:tc>
        <w:tc>
          <w:tcPr>
            <w:tcW w:w="2088" w:type="dxa"/>
            <w:shd w:val="clear" w:color="auto" w:fill="auto"/>
          </w:tcPr>
          <w:p w14:paraId="1C5F53D3" w14:textId="1DA28CE2" w:rsidR="0043519C" w:rsidRPr="002457F1" w:rsidRDefault="00B705A9" w:rsidP="00D74CC8">
            <w:pPr>
              <w:tabs>
                <w:tab w:val="left" w:pos="540"/>
              </w:tabs>
              <w:jc w:val="right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$1,000</w:t>
            </w:r>
          </w:p>
        </w:tc>
        <w:tc>
          <w:tcPr>
            <w:tcW w:w="2106" w:type="dxa"/>
            <w:shd w:val="clear" w:color="auto" w:fill="auto"/>
          </w:tcPr>
          <w:p w14:paraId="101F9501" w14:textId="6EEB4156" w:rsidR="0043519C" w:rsidRPr="002457F1" w:rsidRDefault="00B705A9" w:rsidP="00D74CC8">
            <w:pPr>
              <w:tabs>
                <w:tab w:val="left" w:pos="540"/>
              </w:tabs>
              <w:jc w:val="right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$1</w:t>
            </w:r>
            <w:r w:rsidR="003D0F02" w:rsidRPr="002457F1">
              <w:rPr>
                <w:rFonts w:cs="Arial"/>
                <w:szCs w:val="24"/>
              </w:rPr>
              <w:t>,</w:t>
            </w:r>
            <w:r w:rsidRPr="002457F1">
              <w:rPr>
                <w:rFonts w:cs="Arial"/>
                <w:szCs w:val="24"/>
              </w:rPr>
              <w:t>500</w:t>
            </w:r>
          </w:p>
        </w:tc>
        <w:tc>
          <w:tcPr>
            <w:tcW w:w="1901" w:type="dxa"/>
            <w:shd w:val="clear" w:color="auto" w:fill="auto"/>
          </w:tcPr>
          <w:p w14:paraId="26A4088E" w14:textId="565FB419" w:rsidR="0043519C" w:rsidRPr="007316CA" w:rsidRDefault="00B705A9" w:rsidP="00D74CC8">
            <w:pPr>
              <w:tabs>
                <w:tab w:val="left" w:pos="540"/>
              </w:tabs>
              <w:jc w:val="right"/>
              <w:rPr>
                <w:rFonts w:cs="Arial"/>
                <w:szCs w:val="24"/>
              </w:rPr>
            </w:pPr>
            <w:r w:rsidRPr="002457F1">
              <w:rPr>
                <w:rFonts w:cs="Arial"/>
                <w:szCs w:val="24"/>
              </w:rPr>
              <w:t>$3,000</w:t>
            </w:r>
          </w:p>
        </w:tc>
      </w:tr>
    </w:tbl>
    <w:p w14:paraId="39E4AAC5" w14:textId="5DA2CF76" w:rsidR="00C41554" w:rsidRPr="007316CA" w:rsidRDefault="00C41554" w:rsidP="00DC7E55">
      <w:pPr>
        <w:ind w:left="540"/>
        <w:rPr>
          <w:rFonts w:cs="Arial"/>
          <w:szCs w:val="24"/>
        </w:rPr>
      </w:pPr>
    </w:p>
    <w:p w14:paraId="14782CA6" w14:textId="77777777" w:rsidR="00476FF6" w:rsidRPr="007316CA" w:rsidRDefault="009536E6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>The funding amount shall be no greater than fifty percent of the costs to be incurred by the applicant in attending the nominated activity/even</w:t>
      </w:r>
      <w:r w:rsidR="0043519C" w:rsidRPr="007316CA">
        <w:rPr>
          <w:rFonts w:cs="Arial"/>
          <w:szCs w:val="24"/>
        </w:rPr>
        <w:t>t</w:t>
      </w:r>
      <w:r w:rsidR="001427A6" w:rsidRPr="007316CA">
        <w:rPr>
          <w:rFonts w:cs="Arial"/>
          <w:szCs w:val="24"/>
        </w:rPr>
        <w:t>.</w:t>
      </w:r>
    </w:p>
    <w:p w14:paraId="6155910D" w14:textId="2FA56A71" w:rsidR="00F96F01" w:rsidRDefault="00F96F01" w:rsidP="007316CA">
      <w:pPr>
        <w:ind w:left="1134"/>
        <w:rPr>
          <w:rFonts w:cs="Arial"/>
          <w:szCs w:val="24"/>
        </w:rPr>
      </w:pPr>
    </w:p>
    <w:p w14:paraId="77F14A70" w14:textId="7EC19F46" w:rsidR="004172E6" w:rsidRDefault="004172E6" w:rsidP="007316CA">
      <w:pPr>
        <w:ind w:left="1134"/>
        <w:rPr>
          <w:rFonts w:cs="Arial"/>
          <w:szCs w:val="24"/>
        </w:rPr>
      </w:pPr>
    </w:p>
    <w:p w14:paraId="6508328B" w14:textId="0687F0EA" w:rsidR="004172E6" w:rsidRDefault="004172E6" w:rsidP="007316CA">
      <w:pPr>
        <w:ind w:left="1134"/>
        <w:rPr>
          <w:rFonts w:cs="Arial"/>
          <w:szCs w:val="24"/>
        </w:rPr>
      </w:pPr>
    </w:p>
    <w:p w14:paraId="2832027F" w14:textId="21969289" w:rsidR="004172E6" w:rsidRDefault="004172E6" w:rsidP="007316CA">
      <w:pPr>
        <w:ind w:left="1134"/>
        <w:rPr>
          <w:rFonts w:cs="Arial"/>
          <w:szCs w:val="24"/>
        </w:rPr>
      </w:pPr>
    </w:p>
    <w:p w14:paraId="288067CA" w14:textId="77777777" w:rsidR="004172E6" w:rsidRPr="007316CA" w:rsidRDefault="004172E6" w:rsidP="007316CA">
      <w:pPr>
        <w:ind w:left="1134"/>
        <w:rPr>
          <w:rFonts w:cs="Arial"/>
          <w:szCs w:val="24"/>
        </w:rPr>
      </w:pPr>
    </w:p>
    <w:p w14:paraId="2AAA9B22" w14:textId="3E6C922E" w:rsidR="00F96F01" w:rsidRPr="007316CA" w:rsidRDefault="00EA681D" w:rsidP="007316CA">
      <w:pPr>
        <w:ind w:left="1134"/>
        <w:rPr>
          <w:rFonts w:cs="Arial"/>
          <w:szCs w:val="24"/>
        </w:rPr>
      </w:pPr>
      <w:r w:rsidRPr="002457F1">
        <w:rPr>
          <w:rFonts w:cs="Arial"/>
          <w:szCs w:val="24"/>
        </w:rPr>
        <w:t>If a</w:t>
      </w:r>
      <w:r w:rsidR="00F96F01" w:rsidRPr="002457F1">
        <w:rPr>
          <w:rFonts w:cs="Arial"/>
          <w:szCs w:val="24"/>
        </w:rPr>
        <w:t>n applicant</w:t>
      </w:r>
      <w:r w:rsidRPr="002457F1">
        <w:rPr>
          <w:rFonts w:cs="Arial"/>
          <w:szCs w:val="24"/>
        </w:rPr>
        <w:t xml:space="preserve"> or team</w:t>
      </w:r>
      <w:r w:rsidR="00F96F01" w:rsidRPr="002457F1">
        <w:rPr>
          <w:rFonts w:cs="Arial"/>
          <w:szCs w:val="24"/>
        </w:rPr>
        <w:t xml:space="preserve"> cost</w:t>
      </w:r>
      <w:r w:rsidRPr="002457F1">
        <w:rPr>
          <w:rFonts w:cs="Arial"/>
          <w:szCs w:val="24"/>
        </w:rPr>
        <w:t>s</w:t>
      </w:r>
      <w:r w:rsidR="00F96F01" w:rsidRPr="002457F1">
        <w:rPr>
          <w:rFonts w:cs="Arial"/>
          <w:szCs w:val="24"/>
        </w:rPr>
        <w:t xml:space="preserve"> to participate is </w:t>
      </w:r>
      <w:r w:rsidR="00B705A9" w:rsidRPr="002457F1">
        <w:rPr>
          <w:rFonts w:cs="Arial"/>
          <w:szCs w:val="24"/>
        </w:rPr>
        <w:t>$500</w:t>
      </w:r>
      <w:r w:rsidR="00F96F01" w:rsidRPr="002457F1">
        <w:rPr>
          <w:rFonts w:cs="Arial"/>
          <w:szCs w:val="24"/>
        </w:rPr>
        <w:t xml:space="preserve"> the applicant</w:t>
      </w:r>
      <w:r w:rsidRPr="002457F1">
        <w:rPr>
          <w:rFonts w:cs="Arial"/>
          <w:szCs w:val="24"/>
        </w:rPr>
        <w:t xml:space="preserve"> or team</w:t>
      </w:r>
      <w:r w:rsidR="00F96F01" w:rsidRPr="002457F1">
        <w:rPr>
          <w:rFonts w:cs="Arial"/>
          <w:szCs w:val="24"/>
        </w:rPr>
        <w:t xml:space="preserve"> will </w:t>
      </w:r>
      <w:r w:rsidRPr="002457F1">
        <w:rPr>
          <w:rFonts w:cs="Arial"/>
          <w:szCs w:val="24"/>
        </w:rPr>
        <w:t xml:space="preserve">be eligible to </w:t>
      </w:r>
      <w:r w:rsidR="00F96F01" w:rsidRPr="002457F1">
        <w:rPr>
          <w:rFonts w:cs="Arial"/>
          <w:szCs w:val="24"/>
        </w:rPr>
        <w:t xml:space="preserve">receive </w:t>
      </w:r>
      <w:r w:rsidR="00B705A9" w:rsidRPr="002457F1">
        <w:rPr>
          <w:rFonts w:cs="Arial"/>
          <w:szCs w:val="24"/>
        </w:rPr>
        <w:t xml:space="preserve">$250.  </w:t>
      </w:r>
      <w:r w:rsidRPr="002457F1">
        <w:rPr>
          <w:rFonts w:cs="Arial"/>
          <w:szCs w:val="24"/>
        </w:rPr>
        <w:t>If the costs incurred</w:t>
      </w:r>
      <w:r w:rsidR="00B705A9" w:rsidRPr="002457F1">
        <w:rPr>
          <w:rFonts w:cs="Arial"/>
          <w:szCs w:val="24"/>
        </w:rPr>
        <w:t xml:space="preserve"> are</w:t>
      </w:r>
      <w:r w:rsidRPr="002457F1">
        <w:rPr>
          <w:rFonts w:cs="Arial"/>
          <w:szCs w:val="24"/>
        </w:rPr>
        <w:t xml:space="preserve"> greater than the maximum funding allocations</w:t>
      </w:r>
      <w:r w:rsidR="00D74CC8" w:rsidRPr="002457F1">
        <w:rPr>
          <w:rFonts w:cs="Arial"/>
          <w:szCs w:val="24"/>
        </w:rPr>
        <w:t>,</w:t>
      </w:r>
      <w:r w:rsidRPr="002457F1">
        <w:rPr>
          <w:rFonts w:cs="Arial"/>
          <w:szCs w:val="24"/>
        </w:rPr>
        <w:t xml:space="preserve"> applicants will only be eligible for the maximum amount referr</w:t>
      </w:r>
      <w:r w:rsidR="003D0F02" w:rsidRPr="002457F1">
        <w:rPr>
          <w:rFonts w:cs="Arial"/>
          <w:szCs w:val="24"/>
        </w:rPr>
        <w:t>ed</w:t>
      </w:r>
      <w:r w:rsidRPr="002457F1">
        <w:rPr>
          <w:rFonts w:cs="Arial"/>
          <w:szCs w:val="24"/>
        </w:rPr>
        <w:t xml:space="preserve"> to </w:t>
      </w:r>
      <w:r w:rsidR="003D0F02" w:rsidRPr="002457F1">
        <w:rPr>
          <w:rFonts w:cs="Arial"/>
          <w:szCs w:val="24"/>
        </w:rPr>
        <w:t xml:space="preserve">in </w:t>
      </w:r>
      <w:r w:rsidR="00D74CC8" w:rsidRPr="002457F1">
        <w:rPr>
          <w:rFonts w:cs="Arial"/>
          <w:szCs w:val="24"/>
        </w:rPr>
        <w:t>th</w:t>
      </w:r>
      <w:r w:rsidR="003D0F02" w:rsidRPr="002457F1">
        <w:rPr>
          <w:rFonts w:cs="Arial"/>
          <w:szCs w:val="24"/>
        </w:rPr>
        <w:t xml:space="preserve">e </w:t>
      </w:r>
      <w:r w:rsidRPr="002457F1">
        <w:rPr>
          <w:rFonts w:cs="Arial"/>
          <w:szCs w:val="24"/>
        </w:rPr>
        <w:t>table above.</w:t>
      </w:r>
      <w:r w:rsidRPr="007316CA">
        <w:rPr>
          <w:rFonts w:cs="Arial"/>
          <w:szCs w:val="24"/>
        </w:rPr>
        <w:t xml:space="preserve"> </w:t>
      </w:r>
    </w:p>
    <w:p w14:paraId="6E0E210B" w14:textId="77777777" w:rsidR="001427A6" w:rsidRPr="007316CA" w:rsidRDefault="001427A6" w:rsidP="007316CA">
      <w:pPr>
        <w:ind w:left="1134"/>
        <w:rPr>
          <w:rFonts w:cs="Arial"/>
          <w:szCs w:val="24"/>
        </w:rPr>
      </w:pPr>
    </w:p>
    <w:p w14:paraId="2F169DF4" w14:textId="77777777" w:rsidR="00EA681D" w:rsidRPr="007316CA" w:rsidRDefault="00EA681D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Applications for assistance greater than these amounts will not be considered by Council. </w:t>
      </w:r>
    </w:p>
    <w:p w14:paraId="11B67654" w14:textId="77777777" w:rsidR="00EA681D" w:rsidRPr="007316CA" w:rsidRDefault="00EA681D" w:rsidP="007316CA">
      <w:pPr>
        <w:ind w:left="1134"/>
        <w:rPr>
          <w:rFonts w:cs="Arial"/>
          <w:szCs w:val="24"/>
        </w:rPr>
      </w:pPr>
    </w:p>
    <w:p w14:paraId="1FE64271" w14:textId="77777777" w:rsidR="001427A6" w:rsidRPr="007316CA" w:rsidRDefault="001427A6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Applicants who are residents of Glenelg Shire that are selected for a South Australian based </w:t>
      </w:r>
      <w:r w:rsidR="00F67C14" w:rsidRPr="007316CA">
        <w:rPr>
          <w:rFonts w:cs="Arial"/>
          <w:szCs w:val="24"/>
        </w:rPr>
        <w:t>event/activity</w:t>
      </w:r>
      <w:r w:rsidRPr="007316CA">
        <w:rPr>
          <w:rFonts w:cs="Arial"/>
          <w:szCs w:val="24"/>
        </w:rPr>
        <w:t xml:space="preserve"> are eligible to claim.  Such applications will have representation for the South Australian based team</w:t>
      </w:r>
      <w:r w:rsidR="0043519C" w:rsidRPr="007316CA">
        <w:rPr>
          <w:rFonts w:cs="Arial"/>
          <w:szCs w:val="24"/>
        </w:rPr>
        <w:t xml:space="preserve"> </w:t>
      </w:r>
      <w:r w:rsidRPr="007316CA">
        <w:rPr>
          <w:rFonts w:cs="Arial"/>
          <w:szCs w:val="24"/>
        </w:rPr>
        <w:t>considered as being ‘home state’ representation.</w:t>
      </w:r>
    </w:p>
    <w:p w14:paraId="5F8FBF4B" w14:textId="77777777" w:rsidR="001427A6" w:rsidRPr="007316CA" w:rsidRDefault="001427A6" w:rsidP="007316CA">
      <w:pPr>
        <w:ind w:left="1134"/>
        <w:rPr>
          <w:rFonts w:cs="Arial"/>
          <w:szCs w:val="24"/>
        </w:rPr>
      </w:pPr>
    </w:p>
    <w:p w14:paraId="0135FD87" w14:textId="07A79451" w:rsidR="00DC7E55" w:rsidRDefault="00DC385A" w:rsidP="007316CA">
      <w:pPr>
        <w:ind w:left="1134"/>
        <w:rPr>
          <w:rFonts w:cs="Arial"/>
          <w:szCs w:val="24"/>
        </w:rPr>
      </w:pPr>
      <w:r w:rsidRPr="002457F1">
        <w:rPr>
          <w:rFonts w:cs="Arial"/>
          <w:szCs w:val="24"/>
        </w:rPr>
        <w:t>Applications</w:t>
      </w:r>
      <w:r w:rsidR="00EA681D" w:rsidRPr="002457F1">
        <w:rPr>
          <w:rFonts w:cs="Arial"/>
          <w:szCs w:val="24"/>
        </w:rPr>
        <w:t xml:space="preserve"> are </w:t>
      </w:r>
      <w:r w:rsidRPr="002457F1">
        <w:rPr>
          <w:rFonts w:cs="Arial"/>
          <w:szCs w:val="24"/>
        </w:rPr>
        <w:t>open</w:t>
      </w:r>
      <w:r w:rsidR="00EA681D" w:rsidRPr="002457F1">
        <w:rPr>
          <w:rFonts w:cs="Arial"/>
          <w:szCs w:val="24"/>
        </w:rPr>
        <w:t xml:space="preserve"> </w:t>
      </w:r>
      <w:r w:rsidRPr="002457F1">
        <w:rPr>
          <w:rFonts w:cs="Arial"/>
          <w:szCs w:val="24"/>
        </w:rPr>
        <w:t>to the Glenelg Junior Sport Trust all year round.</w:t>
      </w:r>
    </w:p>
    <w:p w14:paraId="42F19C40" w14:textId="77777777" w:rsidR="007316CA" w:rsidRPr="007316CA" w:rsidRDefault="007316CA" w:rsidP="007316CA">
      <w:pPr>
        <w:ind w:left="1134"/>
        <w:rPr>
          <w:rFonts w:cs="Arial"/>
          <w:szCs w:val="24"/>
        </w:rPr>
      </w:pPr>
    </w:p>
    <w:p w14:paraId="305E4693" w14:textId="7076AF06" w:rsidR="001427A6" w:rsidRDefault="001427A6" w:rsidP="00DC7E55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Application Details</w:t>
      </w:r>
    </w:p>
    <w:p w14:paraId="6ACEA40A" w14:textId="77777777" w:rsidR="00DC7E55" w:rsidRPr="007316CA" w:rsidRDefault="00DC7E55" w:rsidP="007316CA">
      <w:pPr>
        <w:rPr>
          <w:lang w:val="en-US"/>
        </w:rPr>
      </w:pPr>
    </w:p>
    <w:p w14:paraId="2BC64940" w14:textId="77777777" w:rsidR="0043519C" w:rsidRPr="007316CA" w:rsidRDefault="0043519C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>All applications will be required to be submitted</w:t>
      </w:r>
      <w:r w:rsidR="00CC2320" w:rsidRPr="007316CA">
        <w:rPr>
          <w:rFonts w:cs="Arial"/>
          <w:szCs w:val="24"/>
        </w:rPr>
        <w:t xml:space="preserve"> online through the Smarty Grants Program</w:t>
      </w:r>
      <w:r w:rsidRPr="007316CA">
        <w:rPr>
          <w:rFonts w:cs="Arial"/>
          <w:szCs w:val="24"/>
        </w:rPr>
        <w:t xml:space="preserve">, at least three weeks prior to the </w:t>
      </w:r>
      <w:r w:rsidR="00DC385A" w:rsidRPr="007316CA">
        <w:rPr>
          <w:rFonts w:cs="Arial"/>
          <w:szCs w:val="24"/>
        </w:rPr>
        <w:t>activity/</w:t>
      </w:r>
      <w:r w:rsidRPr="007316CA">
        <w:rPr>
          <w:rFonts w:cs="Arial"/>
          <w:szCs w:val="24"/>
        </w:rPr>
        <w:t>event</w:t>
      </w:r>
      <w:r w:rsidR="00CC2320" w:rsidRPr="007316CA">
        <w:rPr>
          <w:rFonts w:cs="Arial"/>
          <w:szCs w:val="24"/>
        </w:rPr>
        <w:t xml:space="preserve"> and</w:t>
      </w:r>
      <w:r w:rsidRPr="007316CA">
        <w:rPr>
          <w:rFonts w:cs="Arial"/>
          <w:szCs w:val="24"/>
        </w:rPr>
        <w:t xml:space="preserve"> provide details as to:</w:t>
      </w:r>
    </w:p>
    <w:p w14:paraId="70F4D98A" w14:textId="77777777" w:rsidR="0043519C" w:rsidRPr="007316CA" w:rsidRDefault="0043519C" w:rsidP="00DC7E55">
      <w:pPr>
        <w:ind w:left="540"/>
        <w:rPr>
          <w:rFonts w:cs="Arial"/>
          <w:szCs w:val="24"/>
        </w:rPr>
      </w:pPr>
    </w:p>
    <w:p w14:paraId="7C4A734C" w14:textId="77777777" w:rsidR="0043519C" w:rsidRPr="007316CA" w:rsidRDefault="0043519C" w:rsidP="007316CA">
      <w:pPr>
        <w:pStyle w:val="ListBullet"/>
        <w:spacing w:after="0" w:line="240" w:lineRule="auto"/>
        <w:ind w:left="1701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 xml:space="preserve">The name, </w:t>
      </w:r>
      <w:proofErr w:type="gramStart"/>
      <w:r w:rsidRPr="007316CA">
        <w:rPr>
          <w:rFonts w:cs="Arial"/>
          <w:sz w:val="24"/>
        </w:rPr>
        <w:t>address</w:t>
      </w:r>
      <w:proofErr w:type="gramEnd"/>
      <w:r w:rsidRPr="007316CA">
        <w:rPr>
          <w:rFonts w:cs="Arial"/>
          <w:sz w:val="24"/>
        </w:rPr>
        <w:t xml:space="preserve"> and age of the applicants(s).</w:t>
      </w:r>
    </w:p>
    <w:p w14:paraId="4F3627AA" w14:textId="77777777" w:rsidR="0043519C" w:rsidRPr="007316CA" w:rsidRDefault="0043519C" w:rsidP="007316CA">
      <w:pPr>
        <w:pStyle w:val="ListBullet"/>
        <w:spacing w:after="0" w:line="240" w:lineRule="auto"/>
        <w:ind w:left="1701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>The activity/event to be competed in by the applicant(s); the location of the activity/event, estimated costs to be incurred in attending such activities/events (</w:t>
      </w:r>
      <w:proofErr w:type="spellStart"/>
      <w:r w:rsidRPr="007316CA">
        <w:rPr>
          <w:rFonts w:cs="Arial"/>
          <w:sz w:val="24"/>
        </w:rPr>
        <w:t>ie</w:t>
      </w:r>
      <w:proofErr w:type="spellEnd"/>
      <w:r w:rsidRPr="007316CA">
        <w:rPr>
          <w:rFonts w:cs="Arial"/>
          <w:sz w:val="24"/>
        </w:rPr>
        <w:t xml:space="preserve"> travel costs, accommodation, meals uniform and participation fee).</w:t>
      </w:r>
    </w:p>
    <w:p w14:paraId="6B9C84BD" w14:textId="0C6C5843" w:rsidR="0043519C" w:rsidRDefault="0043519C" w:rsidP="00DC7E55">
      <w:pPr>
        <w:pStyle w:val="ListBullet"/>
        <w:spacing w:after="0" w:line="240" w:lineRule="auto"/>
        <w:ind w:left="1701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>Any other financial assistance that is or could be available to the applicant(s).</w:t>
      </w:r>
    </w:p>
    <w:p w14:paraId="3382C5DA" w14:textId="77777777" w:rsidR="00DC7E55" w:rsidRPr="007316CA" w:rsidRDefault="00DC7E55" w:rsidP="007316CA">
      <w:pPr>
        <w:pStyle w:val="ListBullet"/>
        <w:numPr>
          <w:ilvl w:val="0"/>
          <w:numId w:val="0"/>
        </w:numPr>
        <w:spacing w:after="0" w:line="240" w:lineRule="auto"/>
        <w:ind w:left="851"/>
        <w:jc w:val="both"/>
        <w:rPr>
          <w:rFonts w:cs="Arial"/>
          <w:sz w:val="24"/>
        </w:rPr>
      </w:pPr>
    </w:p>
    <w:p w14:paraId="2C359454" w14:textId="5752869D" w:rsidR="00DC7E55" w:rsidRDefault="00501F01" w:rsidP="00DC7E55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What will not be funded</w:t>
      </w:r>
    </w:p>
    <w:p w14:paraId="14030F1A" w14:textId="77777777" w:rsidR="00DC7E55" w:rsidRPr="007316CA" w:rsidRDefault="00DC7E55" w:rsidP="007316CA">
      <w:pPr>
        <w:rPr>
          <w:lang w:val="en-US"/>
        </w:rPr>
      </w:pPr>
    </w:p>
    <w:p w14:paraId="20DFD30A" w14:textId="77777777" w:rsidR="0043519C" w:rsidRPr="007316CA" w:rsidRDefault="0043519C" w:rsidP="007316CA">
      <w:pPr>
        <w:pStyle w:val="ListBullet"/>
        <w:spacing w:after="0" w:line="240" w:lineRule="auto"/>
        <w:ind w:left="1701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>Applications that are not received 3 weeks prior to the activity/event.</w:t>
      </w:r>
    </w:p>
    <w:p w14:paraId="45AFED4A" w14:textId="77777777" w:rsidR="004711C1" w:rsidRPr="007316CA" w:rsidRDefault="0043519C" w:rsidP="007316CA">
      <w:pPr>
        <w:pStyle w:val="ListBullet"/>
        <w:spacing w:after="0" w:line="240" w:lineRule="auto"/>
        <w:ind w:left="1701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 xml:space="preserve">Activities/events </w:t>
      </w:r>
      <w:r w:rsidR="004711C1" w:rsidRPr="007316CA">
        <w:rPr>
          <w:rFonts w:cs="Arial"/>
          <w:sz w:val="24"/>
        </w:rPr>
        <w:t>that have already taken place.</w:t>
      </w:r>
    </w:p>
    <w:p w14:paraId="092F14BD" w14:textId="546718A8" w:rsidR="009536E6" w:rsidRDefault="0043519C" w:rsidP="007316CA">
      <w:pPr>
        <w:pStyle w:val="ListBullet"/>
        <w:spacing w:after="0" w:line="240" w:lineRule="auto"/>
        <w:ind w:left="1701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 xml:space="preserve">Activities/events </w:t>
      </w:r>
      <w:r w:rsidR="004711C1" w:rsidRPr="007316CA">
        <w:rPr>
          <w:rFonts w:cs="Arial"/>
          <w:sz w:val="24"/>
        </w:rPr>
        <w:t>that have already been funded through other Glenelg Shire programs or activities or another grant and sponsorship program.</w:t>
      </w:r>
    </w:p>
    <w:p w14:paraId="1229D86D" w14:textId="77777777" w:rsidR="00DC7E55" w:rsidRPr="007316CA" w:rsidRDefault="00DC7E55" w:rsidP="007316CA">
      <w:pPr>
        <w:pStyle w:val="ListBullet"/>
        <w:numPr>
          <w:ilvl w:val="0"/>
          <w:numId w:val="0"/>
        </w:numPr>
        <w:spacing w:after="0" w:line="240" w:lineRule="auto"/>
        <w:ind w:left="851"/>
        <w:jc w:val="both"/>
        <w:rPr>
          <w:rFonts w:cs="Arial"/>
          <w:sz w:val="24"/>
        </w:rPr>
      </w:pPr>
    </w:p>
    <w:p w14:paraId="6E3B5CDE" w14:textId="6A607695" w:rsidR="004711C1" w:rsidRDefault="004711C1" w:rsidP="00DC7E55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Age of applicant/s</w:t>
      </w:r>
    </w:p>
    <w:p w14:paraId="11B219AF" w14:textId="77777777" w:rsidR="00DC7E55" w:rsidRPr="007316CA" w:rsidRDefault="00DC7E55" w:rsidP="007316CA">
      <w:pPr>
        <w:rPr>
          <w:lang w:val="en-US"/>
        </w:rPr>
      </w:pPr>
    </w:p>
    <w:p w14:paraId="7666920D" w14:textId="77777777" w:rsidR="004711C1" w:rsidRPr="007316CA" w:rsidRDefault="004711C1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The Glenelg Junior </w:t>
      </w:r>
      <w:r w:rsidR="0043519C" w:rsidRPr="007316CA">
        <w:rPr>
          <w:rFonts w:cs="Arial"/>
          <w:szCs w:val="24"/>
        </w:rPr>
        <w:t>Sport Trust</w:t>
      </w:r>
      <w:r w:rsidRPr="007316CA">
        <w:rPr>
          <w:rFonts w:cs="Arial"/>
          <w:szCs w:val="24"/>
        </w:rPr>
        <w:t xml:space="preserve"> is available to support junior development for individuals or teams comprising individuals aged up to 18 years of age inclusive.</w:t>
      </w:r>
    </w:p>
    <w:p w14:paraId="57FE0205" w14:textId="77777777" w:rsidR="004711C1" w:rsidRPr="007316CA" w:rsidRDefault="004711C1" w:rsidP="007316CA">
      <w:pPr>
        <w:ind w:left="1134"/>
        <w:rPr>
          <w:rFonts w:cs="Arial"/>
          <w:szCs w:val="24"/>
        </w:rPr>
      </w:pPr>
    </w:p>
    <w:p w14:paraId="46A0590D" w14:textId="77777777" w:rsidR="004711C1" w:rsidRPr="007316CA" w:rsidRDefault="004711C1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>Age is to be the age of the individual</w:t>
      </w:r>
      <w:r w:rsidR="008A1FD6" w:rsidRPr="007316CA">
        <w:rPr>
          <w:rFonts w:cs="Arial"/>
          <w:szCs w:val="24"/>
        </w:rPr>
        <w:t>/team</w:t>
      </w:r>
      <w:r w:rsidRPr="007316CA">
        <w:rPr>
          <w:rFonts w:cs="Arial"/>
          <w:szCs w:val="24"/>
        </w:rPr>
        <w:t xml:space="preserve"> participant at the time the </w:t>
      </w:r>
      <w:r w:rsidR="0043519C" w:rsidRPr="007316CA">
        <w:rPr>
          <w:rFonts w:cs="Arial"/>
          <w:szCs w:val="24"/>
        </w:rPr>
        <w:t>activity</w:t>
      </w:r>
      <w:r w:rsidRPr="007316CA">
        <w:rPr>
          <w:rFonts w:cs="Arial"/>
          <w:szCs w:val="24"/>
        </w:rPr>
        <w:t>/event is being held.</w:t>
      </w:r>
    </w:p>
    <w:p w14:paraId="10851C65" w14:textId="77777777" w:rsidR="00B705A9" w:rsidRPr="007316CA" w:rsidRDefault="00B705A9" w:rsidP="00DC7E55">
      <w:pPr>
        <w:rPr>
          <w:rFonts w:cs="Arial"/>
          <w:szCs w:val="24"/>
        </w:rPr>
      </w:pPr>
    </w:p>
    <w:p w14:paraId="5D9F0BE8" w14:textId="0E9E72D8" w:rsidR="004711C1" w:rsidRDefault="004711C1" w:rsidP="000A239D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Unspent Funds</w:t>
      </w:r>
    </w:p>
    <w:p w14:paraId="6FA89019" w14:textId="77777777" w:rsidR="000A239D" w:rsidRPr="007316CA" w:rsidRDefault="000A239D" w:rsidP="007316CA">
      <w:pPr>
        <w:rPr>
          <w:lang w:val="en-US"/>
        </w:rPr>
      </w:pPr>
    </w:p>
    <w:p w14:paraId="3998AC7B" w14:textId="30AD01CC" w:rsidR="004711C1" w:rsidRDefault="004711C1" w:rsidP="000A239D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>If the financial assistance provided is not fully spent, the balance of funds should be returned to Council.</w:t>
      </w:r>
    </w:p>
    <w:p w14:paraId="782ACC8B" w14:textId="611A77F0" w:rsidR="000A239D" w:rsidRDefault="000A239D" w:rsidP="007316CA">
      <w:pPr>
        <w:ind w:left="1134"/>
        <w:rPr>
          <w:rFonts w:cs="Arial"/>
          <w:szCs w:val="24"/>
        </w:rPr>
      </w:pPr>
    </w:p>
    <w:p w14:paraId="4F781DEF" w14:textId="4E213B4E" w:rsidR="004172E6" w:rsidRDefault="004172E6" w:rsidP="007316CA">
      <w:pPr>
        <w:ind w:left="1134"/>
        <w:rPr>
          <w:rFonts w:cs="Arial"/>
          <w:szCs w:val="24"/>
        </w:rPr>
      </w:pPr>
    </w:p>
    <w:p w14:paraId="6BED053C" w14:textId="7EEED032" w:rsidR="004172E6" w:rsidRDefault="004172E6" w:rsidP="007316CA">
      <w:pPr>
        <w:ind w:left="1134"/>
        <w:rPr>
          <w:rFonts w:cs="Arial"/>
          <w:szCs w:val="24"/>
        </w:rPr>
      </w:pPr>
    </w:p>
    <w:p w14:paraId="2AB602AE" w14:textId="23919212" w:rsidR="004172E6" w:rsidRDefault="004172E6" w:rsidP="007316CA">
      <w:pPr>
        <w:ind w:left="1134"/>
        <w:rPr>
          <w:rFonts w:cs="Arial"/>
          <w:szCs w:val="24"/>
        </w:rPr>
      </w:pPr>
    </w:p>
    <w:p w14:paraId="229D939C" w14:textId="12347DB3" w:rsidR="004172E6" w:rsidRDefault="004172E6" w:rsidP="007316CA">
      <w:pPr>
        <w:ind w:left="1134"/>
        <w:rPr>
          <w:rFonts w:cs="Arial"/>
          <w:szCs w:val="24"/>
        </w:rPr>
      </w:pPr>
    </w:p>
    <w:p w14:paraId="02C6EE15" w14:textId="77777777" w:rsidR="004172E6" w:rsidRPr="007316CA" w:rsidRDefault="004172E6" w:rsidP="007316CA">
      <w:pPr>
        <w:ind w:left="1134"/>
        <w:rPr>
          <w:rFonts w:cs="Arial"/>
          <w:szCs w:val="24"/>
        </w:rPr>
      </w:pPr>
    </w:p>
    <w:p w14:paraId="311DC56C" w14:textId="1CF5DDBE" w:rsidR="00F67C14" w:rsidRDefault="00F67C14" w:rsidP="000A239D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 xml:space="preserve">Monitoring and Accountability </w:t>
      </w:r>
    </w:p>
    <w:p w14:paraId="1F489592" w14:textId="77777777" w:rsidR="000A239D" w:rsidRPr="007316CA" w:rsidRDefault="000A239D" w:rsidP="007316CA">
      <w:pPr>
        <w:rPr>
          <w:lang w:val="en-US"/>
        </w:rPr>
      </w:pPr>
    </w:p>
    <w:p w14:paraId="5E2B98CC" w14:textId="77777777" w:rsidR="00F67C14" w:rsidRPr="007316CA" w:rsidRDefault="00F67C14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Successful applicants must acknowledge the support of Glenelg Shire Council in any promotional or publicity material. </w:t>
      </w:r>
    </w:p>
    <w:p w14:paraId="4991BEC6" w14:textId="77777777" w:rsidR="00C41554" w:rsidRPr="007316CA" w:rsidRDefault="00C41554" w:rsidP="007316CA">
      <w:pPr>
        <w:ind w:left="1134"/>
        <w:rPr>
          <w:rFonts w:cs="Arial"/>
          <w:szCs w:val="24"/>
        </w:rPr>
      </w:pPr>
    </w:p>
    <w:p w14:paraId="775084A6" w14:textId="3E9EC9D2" w:rsidR="00F67C14" w:rsidRDefault="00F67C14" w:rsidP="000A239D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Successful applicants must present Council in a positive manner and all events/activities must reflect well on Council. </w:t>
      </w:r>
    </w:p>
    <w:p w14:paraId="38BF5B96" w14:textId="77777777" w:rsidR="007316CA" w:rsidRPr="007316CA" w:rsidRDefault="007316CA" w:rsidP="007316CA">
      <w:pPr>
        <w:ind w:left="1134"/>
        <w:rPr>
          <w:rFonts w:cs="Arial"/>
          <w:szCs w:val="24"/>
        </w:rPr>
      </w:pPr>
    </w:p>
    <w:p w14:paraId="66FDC286" w14:textId="14257E08" w:rsidR="00304575" w:rsidRDefault="00304575" w:rsidP="000A239D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Acquittal</w:t>
      </w:r>
    </w:p>
    <w:p w14:paraId="56AACE20" w14:textId="77777777" w:rsidR="000A239D" w:rsidRPr="007316CA" w:rsidRDefault="000A239D" w:rsidP="007316CA">
      <w:pPr>
        <w:rPr>
          <w:lang w:val="en-US"/>
        </w:rPr>
      </w:pPr>
    </w:p>
    <w:p w14:paraId="301C7003" w14:textId="71B29875" w:rsidR="00304575" w:rsidRDefault="00304575" w:rsidP="000A239D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 xml:space="preserve">Applicants will be required to </w:t>
      </w:r>
      <w:r w:rsidR="00DC385A" w:rsidRPr="007316CA">
        <w:rPr>
          <w:rFonts w:cs="Arial"/>
          <w:szCs w:val="24"/>
        </w:rPr>
        <w:t xml:space="preserve">complete </w:t>
      </w:r>
      <w:r w:rsidRPr="007316CA">
        <w:rPr>
          <w:rFonts w:cs="Arial"/>
          <w:szCs w:val="24"/>
        </w:rPr>
        <w:t xml:space="preserve">an </w:t>
      </w:r>
      <w:r w:rsidR="00DC385A" w:rsidRPr="007316CA">
        <w:rPr>
          <w:rFonts w:cs="Arial"/>
          <w:szCs w:val="24"/>
        </w:rPr>
        <w:t xml:space="preserve">on-line </w:t>
      </w:r>
      <w:r w:rsidRPr="007316CA">
        <w:rPr>
          <w:rFonts w:cs="Arial"/>
          <w:szCs w:val="24"/>
        </w:rPr>
        <w:t>Activity and Financial Acquittal Report to Council within three (3) months of the event</w:t>
      </w:r>
      <w:r w:rsidR="00F67C14" w:rsidRPr="007316CA">
        <w:rPr>
          <w:rFonts w:cs="Arial"/>
          <w:szCs w:val="24"/>
        </w:rPr>
        <w:t>/activity</w:t>
      </w:r>
      <w:r w:rsidRPr="007316CA">
        <w:rPr>
          <w:rFonts w:cs="Arial"/>
          <w:szCs w:val="24"/>
        </w:rPr>
        <w:t xml:space="preserve"> being held.  Failure to comply will render the applicant ineligible for future consideration.</w:t>
      </w:r>
    </w:p>
    <w:p w14:paraId="6B8FC3DA" w14:textId="77777777" w:rsidR="000A239D" w:rsidRPr="007316CA" w:rsidRDefault="000A239D" w:rsidP="007316CA">
      <w:pPr>
        <w:ind w:left="1134"/>
        <w:rPr>
          <w:rFonts w:cs="Arial"/>
          <w:szCs w:val="24"/>
        </w:rPr>
      </w:pPr>
    </w:p>
    <w:p w14:paraId="4E01FB0E" w14:textId="05596C13" w:rsidR="008A1FD6" w:rsidRDefault="008A1FD6" w:rsidP="000A239D">
      <w:pPr>
        <w:pStyle w:val="Heading2"/>
        <w:spacing w:before="0" w:after="0" w:line="240" w:lineRule="auto"/>
        <w:ind w:left="1134"/>
        <w:rPr>
          <w:rFonts w:ascii="Arial" w:hAnsi="Arial" w:cs="Arial"/>
          <w:b/>
          <w:szCs w:val="24"/>
        </w:rPr>
      </w:pPr>
      <w:r w:rsidRPr="007316CA">
        <w:rPr>
          <w:rFonts w:ascii="Arial" w:hAnsi="Arial" w:cs="Arial"/>
          <w:b/>
          <w:szCs w:val="24"/>
        </w:rPr>
        <w:t>Recurrent Funding</w:t>
      </w:r>
    </w:p>
    <w:p w14:paraId="5293BB57" w14:textId="77777777" w:rsidR="000A239D" w:rsidRPr="007316CA" w:rsidRDefault="000A239D" w:rsidP="007316CA">
      <w:pPr>
        <w:rPr>
          <w:lang w:val="en-US"/>
        </w:rPr>
      </w:pPr>
    </w:p>
    <w:p w14:paraId="3D092B5E" w14:textId="77777777" w:rsidR="008A1FD6" w:rsidRPr="007316CA" w:rsidRDefault="008A1FD6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>Applications for individuals and teams will be considered on an annual basis.</w:t>
      </w:r>
    </w:p>
    <w:p w14:paraId="23D1827A" w14:textId="77777777" w:rsidR="008A1FD6" w:rsidRPr="007316CA" w:rsidRDefault="008A1FD6" w:rsidP="007316CA">
      <w:pPr>
        <w:ind w:left="1134"/>
        <w:rPr>
          <w:rFonts w:cs="Arial"/>
          <w:szCs w:val="24"/>
        </w:rPr>
      </w:pPr>
    </w:p>
    <w:p w14:paraId="3787472E" w14:textId="77777777" w:rsidR="008A1FD6" w:rsidRPr="007316CA" w:rsidRDefault="008A1FD6" w:rsidP="007316CA">
      <w:pPr>
        <w:ind w:left="1134"/>
        <w:rPr>
          <w:rFonts w:cs="Arial"/>
          <w:szCs w:val="24"/>
        </w:rPr>
      </w:pPr>
      <w:r w:rsidRPr="007316CA">
        <w:rPr>
          <w:rFonts w:cs="Arial"/>
          <w:szCs w:val="24"/>
        </w:rPr>
        <w:t>Preference will be given to applicants that have not previously received funding through the policy.</w:t>
      </w:r>
    </w:p>
    <w:p w14:paraId="5BC286C7" w14:textId="202953F9" w:rsidR="004D4CEB" w:rsidRDefault="004D4CEB" w:rsidP="007316CA">
      <w:pPr>
        <w:ind w:left="1134"/>
        <w:rPr>
          <w:rFonts w:cs="Arial"/>
          <w:szCs w:val="24"/>
        </w:rPr>
      </w:pPr>
    </w:p>
    <w:p w14:paraId="6C87400F" w14:textId="77777777" w:rsidR="007316CA" w:rsidRPr="007316CA" w:rsidRDefault="007316CA" w:rsidP="007316CA">
      <w:pPr>
        <w:ind w:left="1134"/>
        <w:rPr>
          <w:rFonts w:cs="Arial"/>
          <w:szCs w:val="24"/>
        </w:rPr>
      </w:pPr>
    </w:p>
    <w:p w14:paraId="50B95CAE" w14:textId="77777777" w:rsidR="00B705A9" w:rsidRPr="007316CA" w:rsidRDefault="00B705A9" w:rsidP="00DC7E55">
      <w:pPr>
        <w:ind w:left="540"/>
        <w:rPr>
          <w:rFonts w:cs="Arial"/>
          <w:szCs w:val="24"/>
        </w:rPr>
      </w:pPr>
    </w:p>
    <w:p w14:paraId="722557A0" w14:textId="7D60AE54" w:rsidR="00B705A9" w:rsidRPr="007316CA" w:rsidRDefault="00B705A9" w:rsidP="00DC7E55">
      <w:pPr>
        <w:ind w:left="540"/>
        <w:rPr>
          <w:rFonts w:cs="Arial"/>
          <w:b/>
          <w:i/>
          <w:szCs w:val="24"/>
        </w:rPr>
      </w:pPr>
    </w:p>
    <w:p w14:paraId="1D9F7BDB" w14:textId="77777777" w:rsidR="00B705A9" w:rsidRPr="007316CA" w:rsidRDefault="00B705A9" w:rsidP="00DC7E55">
      <w:pPr>
        <w:jc w:val="center"/>
        <w:rPr>
          <w:rFonts w:cs="Arial"/>
          <w:b/>
          <w:iCs/>
          <w:szCs w:val="24"/>
        </w:rPr>
      </w:pPr>
      <w:r w:rsidRPr="007316CA">
        <w:rPr>
          <w:rFonts w:cs="Arial"/>
          <w:b/>
          <w:iCs/>
          <w:szCs w:val="24"/>
        </w:rPr>
        <w:t>ASSESSMENT PROCESS</w:t>
      </w:r>
    </w:p>
    <w:p w14:paraId="0A5F353D" w14:textId="77777777" w:rsidR="00B705A9" w:rsidRPr="007316CA" w:rsidRDefault="00B705A9" w:rsidP="00DC7E55">
      <w:pPr>
        <w:rPr>
          <w:rFonts w:cs="Arial"/>
          <w:szCs w:val="24"/>
        </w:rPr>
      </w:pPr>
    </w:p>
    <w:p w14:paraId="018A0CE0" w14:textId="77777777" w:rsidR="00B705A9" w:rsidRPr="007316CA" w:rsidRDefault="00B705A9" w:rsidP="00DC7E55">
      <w:pPr>
        <w:rPr>
          <w:rFonts w:cs="Arial"/>
          <w:szCs w:val="24"/>
        </w:rPr>
      </w:pPr>
      <w:r w:rsidRPr="007316CA">
        <w:rPr>
          <w:rFonts w:cs="Arial"/>
          <w:szCs w:val="24"/>
        </w:rPr>
        <w:t>After Council has received your application:</w:t>
      </w:r>
    </w:p>
    <w:p w14:paraId="281CAB31" w14:textId="77777777" w:rsidR="00B705A9" w:rsidRPr="007316CA" w:rsidRDefault="00B705A9" w:rsidP="00DC7E55">
      <w:pPr>
        <w:ind w:left="360" w:firstLine="207"/>
        <w:rPr>
          <w:rFonts w:cs="Arial"/>
          <w:szCs w:val="24"/>
        </w:rPr>
      </w:pPr>
    </w:p>
    <w:p w14:paraId="6EE04B05" w14:textId="7771DC20" w:rsidR="00B705A9" w:rsidRDefault="00B705A9" w:rsidP="000A239D">
      <w:pPr>
        <w:pStyle w:val="ListBullet"/>
        <w:spacing w:after="0" w:line="240" w:lineRule="auto"/>
        <w:ind w:left="567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 xml:space="preserve">Your submitted application is kept confidential. Only relevant Glenelg Shire staff will have access to your application. </w:t>
      </w:r>
    </w:p>
    <w:p w14:paraId="6616BE6B" w14:textId="77777777" w:rsidR="000A239D" w:rsidRPr="007316CA" w:rsidRDefault="000A239D" w:rsidP="007316CA">
      <w:pPr>
        <w:pStyle w:val="ListBullet"/>
        <w:numPr>
          <w:ilvl w:val="0"/>
          <w:numId w:val="0"/>
        </w:numPr>
        <w:spacing w:after="0" w:line="240" w:lineRule="auto"/>
        <w:ind w:left="567"/>
        <w:jc w:val="both"/>
        <w:rPr>
          <w:rFonts w:cs="Arial"/>
          <w:sz w:val="24"/>
        </w:rPr>
      </w:pPr>
    </w:p>
    <w:p w14:paraId="2DAAEA74" w14:textId="11940663" w:rsidR="00B705A9" w:rsidRDefault="00B705A9" w:rsidP="000A239D">
      <w:pPr>
        <w:pStyle w:val="ListBullet"/>
        <w:spacing w:after="0" w:line="240" w:lineRule="auto"/>
        <w:ind w:left="567" w:hanging="567"/>
        <w:jc w:val="both"/>
        <w:rPr>
          <w:rFonts w:cs="Arial"/>
          <w:sz w:val="24"/>
        </w:rPr>
      </w:pPr>
      <w:r w:rsidRPr="007316CA">
        <w:rPr>
          <w:rFonts w:cs="Arial"/>
          <w:sz w:val="24"/>
        </w:rPr>
        <w:t>Council officers review all applications for eligibility.  Ineligible applicants will not be reviewed and will be notified that their application is ineligible via email.</w:t>
      </w:r>
    </w:p>
    <w:p w14:paraId="76C5AC93" w14:textId="77777777" w:rsidR="000A239D" w:rsidRPr="007316CA" w:rsidRDefault="000A239D" w:rsidP="007316CA">
      <w:pPr>
        <w:pStyle w:val="ListBullet"/>
        <w:numPr>
          <w:ilvl w:val="0"/>
          <w:numId w:val="0"/>
        </w:numPr>
        <w:spacing w:after="0" w:line="240" w:lineRule="auto"/>
        <w:ind w:left="567"/>
        <w:jc w:val="both"/>
        <w:rPr>
          <w:rFonts w:cs="Arial"/>
          <w:sz w:val="24"/>
        </w:rPr>
      </w:pPr>
    </w:p>
    <w:p w14:paraId="10F1281B" w14:textId="010CB9EA" w:rsidR="00B705A9" w:rsidRPr="002457F1" w:rsidRDefault="00B705A9" w:rsidP="000A239D">
      <w:pPr>
        <w:pStyle w:val="ListBullet"/>
        <w:spacing w:after="0" w:line="240" w:lineRule="auto"/>
        <w:ind w:left="567" w:hanging="567"/>
        <w:jc w:val="both"/>
        <w:rPr>
          <w:rFonts w:cs="Arial"/>
          <w:sz w:val="24"/>
        </w:rPr>
      </w:pPr>
      <w:r w:rsidRPr="002457F1">
        <w:rPr>
          <w:rFonts w:cs="Arial"/>
          <w:sz w:val="24"/>
        </w:rPr>
        <w:t xml:space="preserve">Council staff will assess the application and make recommendations to the </w:t>
      </w:r>
      <w:r w:rsidR="008C3E09" w:rsidRPr="002457F1">
        <w:rPr>
          <w:rFonts w:cs="Arial"/>
          <w:sz w:val="24"/>
        </w:rPr>
        <w:t xml:space="preserve">Executive </w:t>
      </w:r>
      <w:r w:rsidRPr="002457F1">
        <w:rPr>
          <w:rFonts w:cs="Arial"/>
          <w:sz w:val="24"/>
        </w:rPr>
        <w:t>Team.</w:t>
      </w:r>
    </w:p>
    <w:p w14:paraId="2BED0787" w14:textId="77777777" w:rsidR="000A239D" w:rsidRPr="002457F1" w:rsidRDefault="000A239D" w:rsidP="007316CA">
      <w:pPr>
        <w:pStyle w:val="ListBullet"/>
        <w:numPr>
          <w:ilvl w:val="0"/>
          <w:numId w:val="0"/>
        </w:numPr>
        <w:spacing w:after="0" w:line="240" w:lineRule="auto"/>
        <w:ind w:left="567"/>
        <w:jc w:val="both"/>
        <w:rPr>
          <w:rFonts w:cs="Arial"/>
          <w:sz w:val="24"/>
        </w:rPr>
      </w:pPr>
    </w:p>
    <w:p w14:paraId="0E9C3D9F" w14:textId="52434EC9" w:rsidR="00B705A9" w:rsidRPr="002457F1" w:rsidRDefault="00B705A9" w:rsidP="000A239D">
      <w:pPr>
        <w:pStyle w:val="ListBullet"/>
        <w:spacing w:after="0" w:line="240" w:lineRule="auto"/>
        <w:ind w:left="567" w:hanging="567"/>
        <w:jc w:val="both"/>
        <w:rPr>
          <w:rFonts w:cs="Arial"/>
          <w:sz w:val="24"/>
        </w:rPr>
      </w:pPr>
      <w:r w:rsidRPr="002457F1">
        <w:rPr>
          <w:rFonts w:cs="Arial"/>
          <w:sz w:val="24"/>
        </w:rPr>
        <w:t>The</w:t>
      </w:r>
      <w:r w:rsidR="00031ACB" w:rsidRPr="002457F1">
        <w:rPr>
          <w:rFonts w:cs="Arial"/>
          <w:sz w:val="24"/>
        </w:rPr>
        <w:t xml:space="preserve"> </w:t>
      </w:r>
      <w:r w:rsidR="008C3E09" w:rsidRPr="002457F1">
        <w:rPr>
          <w:rFonts w:cs="Arial"/>
          <w:sz w:val="24"/>
        </w:rPr>
        <w:t>Executive</w:t>
      </w:r>
      <w:r w:rsidRPr="002457F1">
        <w:rPr>
          <w:rFonts w:cs="Arial"/>
          <w:sz w:val="24"/>
        </w:rPr>
        <w:t xml:space="preserve"> Team make the final decision on each application. </w:t>
      </w:r>
    </w:p>
    <w:p w14:paraId="1059F657" w14:textId="77777777" w:rsidR="000A239D" w:rsidRPr="002457F1" w:rsidRDefault="000A239D" w:rsidP="007316CA">
      <w:pPr>
        <w:pStyle w:val="ListBullet"/>
        <w:numPr>
          <w:ilvl w:val="0"/>
          <w:numId w:val="0"/>
        </w:numPr>
        <w:spacing w:after="0" w:line="240" w:lineRule="auto"/>
        <w:ind w:left="567"/>
        <w:jc w:val="both"/>
        <w:rPr>
          <w:rFonts w:cs="Arial"/>
          <w:sz w:val="24"/>
        </w:rPr>
      </w:pPr>
    </w:p>
    <w:p w14:paraId="3A250E4C" w14:textId="7346EE56" w:rsidR="00C41554" w:rsidRPr="007316CA" w:rsidRDefault="00B705A9" w:rsidP="007316CA">
      <w:pPr>
        <w:pStyle w:val="ListBullet"/>
        <w:spacing w:after="0" w:line="240" w:lineRule="auto"/>
        <w:ind w:left="567" w:hanging="567"/>
        <w:jc w:val="both"/>
        <w:rPr>
          <w:rFonts w:ascii="Century Gothic" w:hAnsi="Century Gothic" w:cs="Arial"/>
          <w:b/>
          <w:color w:val="FFFFFF"/>
        </w:rPr>
      </w:pPr>
      <w:r w:rsidRPr="002457F1">
        <w:rPr>
          <w:rFonts w:cs="Arial"/>
          <w:sz w:val="24"/>
        </w:rPr>
        <w:t>All applicants will receive an email with the result of their application within four weeks</w:t>
      </w:r>
      <w:r w:rsidRPr="007316CA">
        <w:rPr>
          <w:rFonts w:cs="Arial"/>
          <w:sz w:val="24"/>
        </w:rPr>
        <w:t xml:space="preserve"> of submission.</w:t>
      </w:r>
    </w:p>
    <w:sectPr w:rsidR="00C41554" w:rsidRPr="007316CA" w:rsidSect="00D74CC8">
      <w:footerReference w:type="default" r:id="rId8"/>
      <w:pgSz w:w="11906" w:h="16838" w:code="9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C217" w14:textId="77777777" w:rsidR="0059612D" w:rsidRDefault="0059612D" w:rsidP="009B5DA8">
      <w:r>
        <w:separator/>
      </w:r>
    </w:p>
  </w:endnote>
  <w:endnote w:type="continuationSeparator" w:id="0">
    <w:p w14:paraId="7E318123" w14:textId="77777777" w:rsidR="0059612D" w:rsidRDefault="0059612D" w:rsidP="009B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C04" w14:textId="5D5F2435" w:rsidR="00D74CC8" w:rsidRPr="00D74CC8" w:rsidRDefault="00D74CC8" w:rsidP="00D74CC8">
    <w:pPr>
      <w:pStyle w:val="Footer"/>
      <w:pBdr>
        <w:top w:val="single" w:sz="4" w:space="1" w:color="auto"/>
      </w:pBdr>
      <w:rPr>
        <w:sz w:val="16"/>
        <w:szCs w:val="16"/>
      </w:rPr>
    </w:pPr>
    <w:r w:rsidRPr="00D74CC8">
      <w:rPr>
        <w:sz w:val="16"/>
        <w:szCs w:val="16"/>
      </w:rPr>
      <w:t>Junior Sports Trust Guidelines</w:t>
    </w:r>
    <w:r w:rsidR="002457F1">
      <w:rPr>
        <w:sz w:val="16"/>
        <w:szCs w:val="16"/>
      </w:rPr>
      <w:t xml:space="preserve"> as at 9 March 2021</w:t>
    </w:r>
    <w:r w:rsidRPr="00D74CC8">
      <w:rPr>
        <w:sz w:val="16"/>
        <w:szCs w:val="16"/>
      </w:rPr>
      <w:tab/>
    </w:r>
    <w:r>
      <w:rPr>
        <w:sz w:val="16"/>
        <w:szCs w:val="16"/>
      </w:rPr>
      <w:tab/>
    </w:r>
    <w:r w:rsidRPr="00D74CC8">
      <w:rPr>
        <w:sz w:val="16"/>
        <w:szCs w:val="16"/>
      </w:rPr>
      <w:tab/>
      <w:t xml:space="preserve">Page </w:t>
    </w:r>
    <w:r w:rsidRPr="00D74CC8">
      <w:rPr>
        <w:b/>
        <w:bCs/>
        <w:sz w:val="16"/>
        <w:szCs w:val="16"/>
      </w:rPr>
      <w:fldChar w:fldCharType="begin"/>
    </w:r>
    <w:r w:rsidRPr="00D74CC8">
      <w:rPr>
        <w:b/>
        <w:bCs/>
        <w:sz w:val="16"/>
        <w:szCs w:val="16"/>
      </w:rPr>
      <w:instrText xml:space="preserve"> PAGE  \* Arabic  \* MERGEFORMAT </w:instrText>
    </w:r>
    <w:r w:rsidRPr="00D74CC8">
      <w:rPr>
        <w:b/>
        <w:bCs/>
        <w:sz w:val="16"/>
        <w:szCs w:val="16"/>
      </w:rPr>
      <w:fldChar w:fldCharType="separate"/>
    </w:r>
    <w:r w:rsidRPr="00D74CC8">
      <w:rPr>
        <w:b/>
        <w:bCs/>
        <w:noProof/>
        <w:sz w:val="16"/>
        <w:szCs w:val="16"/>
      </w:rPr>
      <w:t>1</w:t>
    </w:r>
    <w:r w:rsidRPr="00D74CC8">
      <w:rPr>
        <w:b/>
        <w:bCs/>
        <w:sz w:val="16"/>
        <w:szCs w:val="16"/>
      </w:rPr>
      <w:fldChar w:fldCharType="end"/>
    </w:r>
    <w:r w:rsidRPr="00D74CC8">
      <w:rPr>
        <w:sz w:val="16"/>
        <w:szCs w:val="16"/>
      </w:rPr>
      <w:t xml:space="preserve"> of </w:t>
    </w:r>
    <w:r w:rsidRPr="00D74CC8">
      <w:rPr>
        <w:b/>
        <w:bCs/>
        <w:sz w:val="16"/>
        <w:szCs w:val="16"/>
      </w:rPr>
      <w:fldChar w:fldCharType="begin"/>
    </w:r>
    <w:r w:rsidRPr="00D74CC8">
      <w:rPr>
        <w:b/>
        <w:bCs/>
        <w:sz w:val="16"/>
        <w:szCs w:val="16"/>
      </w:rPr>
      <w:instrText xml:space="preserve"> NUMPAGES  \* Arabic  \* MERGEFORMAT </w:instrText>
    </w:r>
    <w:r w:rsidRPr="00D74CC8">
      <w:rPr>
        <w:b/>
        <w:bCs/>
        <w:sz w:val="16"/>
        <w:szCs w:val="16"/>
      </w:rPr>
      <w:fldChar w:fldCharType="separate"/>
    </w:r>
    <w:r w:rsidRPr="00D74CC8">
      <w:rPr>
        <w:b/>
        <w:bCs/>
        <w:noProof/>
        <w:sz w:val="16"/>
        <w:szCs w:val="16"/>
      </w:rPr>
      <w:t>2</w:t>
    </w:r>
    <w:r w:rsidRPr="00D74CC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C282F" w14:textId="77777777" w:rsidR="0059612D" w:rsidRDefault="0059612D" w:rsidP="009B5DA8">
      <w:r>
        <w:separator/>
      </w:r>
    </w:p>
  </w:footnote>
  <w:footnote w:type="continuationSeparator" w:id="0">
    <w:p w14:paraId="224EA67F" w14:textId="77777777" w:rsidR="0059612D" w:rsidRDefault="0059612D" w:rsidP="009B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" w15:restartNumberingAfterBreak="0">
    <w:nsid w:val="3F6B1D8C"/>
    <w:multiLevelType w:val="hybridMultilevel"/>
    <w:tmpl w:val="528E68C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07F28AF"/>
    <w:multiLevelType w:val="hybridMultilevel"/>
    <w:tmpl w:val="FAF89FEC"/>
    <w:lvl w:ilvl="0" w:tplc="0C09000F">
      <w:start w:val="1"/>
      <w:numFmt w:val="decimal"/>
      <w:lvlText w:val="%1."/>
      <w:lvlJc w:val="left"/>
      <w:pPr>
        <w:ind w:left="1320" w:hanging="360"/>
      </w:p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7F2A4C9E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7F"/>
    <w:rsid w:val="00031ACB"/>
    <w:rsid w:val="000A239D"/>
    <w:rsid w:val="000B1AD1"/>
    <w:rsid w:val="000B568E"/>
    <w:rsid w:val="001427A6"/>
    <w:rsid w:val="00154DBE"/>
    <w:rsid w:val="001905DA"/>
    <w:rsid w:val="001D5CED"/>
    <w:rsid w:val="002457F1"/>
    <w:rsid w:val="00256258"/>
    <w:rsid w:val="002A6741"/>
    <w:rsid w:val="00304575"/>
    <w:rsid w:val="00327D62"/>
    <w:rsid w:val="00396F6A"/>
    <w:rsid w:val="0039791C"/>
    <w:rsid w:val="003D0F02"/>
    <w:rsid w:val="003F1611"/>
    <w:rsid w:val="003F1C66"/>
    <w:rsid w:val="0040598E"/>
    <w:rsid w:val="004172E6"/>
    <w:rsid w:val="00417E5B"/>
    <w:rsid w:val="0042481C"/>
    <w:rsid w:val="004249BD"/>
    <w:rsid w:val="0043519C"/>
    <w:rsid w:val="004711C1"/>
    <w:rsid w:val="00476FF6"/>
    <w:rsid w:val="004B41FC"/>
    <w:rsid w:val="004C77D3"/>
    <w:rsid w:val="004D4CEB"/>
    <w:rsid w:val="00501F01"/>
    <w:rsid w:val="0059612D"/>
    <w:rsid w:val="006068D7"/>
    <w:rsid w:val="00613BF5"/>
    <w:rsid w:val="006272CC"/>
    <w:rsid w:val="00631797"/>
    <w:rsid w:val="0063260C"/>
    <w:rsid w:val="006570C3"/>
    <w:rsid w:val="006C2BB9"/>
    <w:rsid w:val="006F11C9"/>
    <w:rsid w:val="0070427F"/>
    <w:rsid w:val="007316CA"/>
    <w:rsid w:val="007B028B"/>
    <w:rsid w:val="007D35E5"/>
    <w:rsid w:val="0085161E"/>
    <w:rsid w:val="0085290E"/>
    <w:rsid w:val="0089119A"/>
    <w:rsid w:val="008A1FD6"/>
    <w:rsid w:val="008C3E09"/>
    <w:rsid w:val="0090181A"/>
    <w:rsid w:val="009536E6"/>
    <w:rsid w:val="00956261"/>
    <w:rsid w:val="00987D13"/>
    <w:rsid w:val="009B5DA8"/>
    <w:rsid w:val="009D3B04"/>
    <w:rsid w:val="00A272C8"/>
    <w:rsid w:val="00A42358"/>
    <w:rsid w:val="00A64C9E"/>
    <w:rsid w:val="00A76C27"/>
    <w:rsid w:val="00A86BE1"/>
    <w:rsid w:val="00AC6906"/>
    <w:rsid w:val="00B02BB4"/>
    <w:rsid w:val="00B06C26"/>
    <w:rsid w:val="00B705A9"/>
    <w:rsid w:val="00B81158"/>
    <w:rsid w:val="00B95CA1"/>
    <w:rsid w:val="00BF4FD0"/>
    <w:rsid w:val="00C364AE"/>
    <w:rsid w:val="00C41554"/>
    <w:rsid w:val="00C41B21"/>
    <w:rsid w:val="00CB5B01"/>
    <w:rsid w:val="00CC2320"/>
    <w:rsid w:val="00CD4956"/>
    <w:rsid w:val="00D12553"/>
    <w:rsid w:val="00D2748E"/>
    <w:rsid w:val="00D74CC8"/>
    <w:rsid w:val="00D95903"/>
    <w:rsid w:val="00DB5E36"/>
    <w:rsid w:val="00DC385A"/>
    <w:rsid w:val="00DC7E55"/>
    <w:rsid w:val="00DD1B38"/>
    <w:rsid w:val="00E27CB2"/>
    <w:rsid w:val="00E97165"/>
    <w:rsid w:val="00EA681D"/>
    <w:rsid w:val="00EA7897"/>
    <w:rsid w:val="00EB45C4"/>
    <w:rsid w:val="00F000AA"/>
    <w:rsid w:val="00F074D7"/>
    <w:rsid w:val="00F57B8C"/>
    <w:rsid w:val="00F67C14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FAA665"/>
  <w15:chartTrackingRefBased/>
  <w15:docId w15:val="{092D33B6-A9B5-4DC7-AEB0-EEECECA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55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4711C1"/>
    <w:pPr>
      <w:numPr>
        <w:ilvl w:val="1"/>
        <w:numId w:val="1"/>
      </w:num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5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55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55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55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553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55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55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48E"/>
    <w:pPr>
      <w:ind w:left="720"/>
      <w:contextualSpacing/>
      <w:jc w:val="left"/>
    </w:pPr>
    <w:rPr>
      <w:rFonts w:ascii="Times New Roman" w:hAnsi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9BD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Normal"/>
    <w:qFormat/>
    <w:rsid w:val="004711C1"/>
    <w:pPr>
      <w:numPr>
        <w:numId w:val="3"/>
      </w:numPr>
      <w:spacing w:after="120" w:line="276" w:lineRule="auto"/>
      <w:jc w:val="left"/>
    </w:pPr>
    <w:rPr>
      <w:rFonts w:eastAsia="MS Mincho"/>
      <w:sz w:val="20"/>
      <w:szCs w:val="24"/>
      <w:lang w:val="en-US"/>
    </w:rPr>
  </w:style>
  <w:style w:type="numbering" w:customStyle="1" w:styleId="ListBullets">
    <w:name w:val="ListBullets"/>
    <w:uiPriority w:val="99"/>
    <w:rsid w:val="004711C1"/>
    <w:pPr>
      <w:numPr>
        <w:numId w:val="3"/>
      </w:numPr>
    </w:pPr>
  </w:style>
  <w:style w:type="paragraph" w:styleId="ListBullet2">
    <w:name w:val="List Bullet 2"/>
    <w:basedOn w:val="Normal"/>
    <w:rsid w:val="004711C1"/>
    <w:pPr>
      <w:numPr>
        <w:ilvl w:val="1"/>
        <w:numId w:val="3"/>
      </w:numPr>
      <w:spacing w:after="120" w:line="276" w:lineRule="auto"/>
      <w:jc w:val="left"/>
    </w:pPr>
    <w:rPr>
      <w:rFonts w:eastAsia="MS Mincho"/>
      <w:sz w:val="20"/>
      <w:szCs w:val="24"/>
      <w:lang w:val="en-US"/>
    </w:rPr>
  </w:style>
  <w:style w:type="paragraph" w:styleId="ListBullet3">
    <w:name w:val="List Bullet 3"/>
    <w:basedOn w:val="Normal"/>
    <w:rsid w:val="004711C1"/>
    <w:pPr>
      <w:numPr>
        <w:ilvl w:val="2"/>
        <w:numId w:val="3"/>
      </w:numPr>
      <w:spacing w:after="120" w:line="276" w:lineRule="auto"/>
      <w:jc w:val="left"/>
    </w:pPr>
    <w:rPr>
      <w:rFonts w:eastAsia="MS Mincho"/>
      <w:sz w:val="20"/>
      <w:szCs w:val="24"/>
    </w:rPr>
  </w:style>
  <w:style w:type="paragraph" w:styleId="ListBullet4">
    <w:name w:val="List Bullet 4"/>
    <w:basedOn w:val="Normal"/>
    <w:rsid w:val="004711C1"/>
    <w:pPr>
      <w:numPr>
        <w:ilvl w:val="3"/>
        <w:numId w:val="3"/>
      </w:numPr>
      <w:spacing w:after="120" w:line="276" w:lineRule="auto"/>
      <w:ind w:left="1429"/>
      <w:jc w:val="left"/>
    </w:pPr>
    <w:rPr>
      <w:rFonts w:eastAsia="MS Mincho"/>
      <w:sz w:val="20"/>
      <w:szCs w:val="24"/>
    </w:rPr>
  </w:style>
  <w:style w:type="paragraph" w:styleId="ListBullet5">
    <w:name w:val="List Bullet 5"/>
    <w:basedOn w:val="Normal"/>
    <w:rsid w:val="004711C1"/>
    <w:pPr>
      <w:numPr>
        <w:ilvl w:val="4"/>
        <w:numId w:val="3"/>
      </w:numPr>
      <w:spacing w:after="120" w:line="276" w:lineRule="auto"/>
      <w:ind w:left="1786"/>
      <w:jc w:val="left"/>
    </w:pPr>
    <w:rPr>
      <w:rFonts w:eastAsia="MS Mincho"/>
      <w:sz w:val="20"/>
      <w:szCs w:val="24"/>
    </w:rPr>
  </w:style>
  <w:style w:type="character" w:customStyle="1" w:styleId="Heading2Char">
    <w:name w:val="Heading 2 Char"/>
    <w:link w:val="Heading2"/>
    <w:rsid w:val="004711C1"/>
    <w:rPr>
      <w:rFonts w:ascii="Arial Bold" w:eastAsia="MS Gothic" w:hAnsi="Arial Bold"/>
      <w:bCs/>
      <w:sz w:val="24"/>
      <w:szCs w:val="26"/>
      <w:lang w:val="en-US" w:eastAsia="en-US"/>
    </w:rPr>
  </w:style>
  <w:style w:type="paragraph" w:customStyle="1" w:styleId="Default">
    <w:name w:val="Default"/>
    <w:rsid w:val="00F67C1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1255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12553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D12553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D12553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D12553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12553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12553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D12553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ld\LOCALS~1\Temp\Dme\GSC-9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GSC-936</Template>
  <TotalTime>0</TotalTime>
  <Pages>3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NAME:</vt:lpstr>
    </vt:vector>
  </TitlesOfParts>
  <Company>Glenelg Shire Council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NAME:</dc:title>
  <dc:subject/>
  <dc:creator>Glenelg Shire Council</dc:creator>
  <cp:keywords/>
  <cp:lastModifiedBy>Sharon Bridgewater</cp:lastModifiedBy>
  <cp:revision>2</cp:revision>
  <cp:lastPrinted>2017-01-24T03:47:00Z</cp:lastPrinted>
  <dcterms:created xsi:type="dcterms:W3CDTF">2021-03-22T03:40:00Z</dcterms:created>
  <dcterms:modified xsi:type="dcterms:W3CDTF">2021-03-22T03:40:00Z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Organisational Policy Sun Protection Policy OPO-CORPS-RM-002</vt:lpwstr>
  </property>
  <property fmtid="{D5CDD505-2E9C-101B-9397-08002B2CF9AE}" pid="3" name="DWDocClass">
    <vt:lpwstr>OPENall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1356974</vt:i4>
  </property>
  <property fmtid="{D5CDD505-2E9C-101B-9397-08002B2CF9AE}" pid="7" name="DWDocSetID">
    <vt:i4>379477</vt:i4>
  </property>
  <property fmtid="{D5CDD505-2E9C-101B-9397-08002B2CF9AE}" pid="8" name="DWDocVersion">
    <vt:i4>3</vt:i4>
  </property>
</Properties>
</file>