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666B" w14:textId="7FA824E5" w:rsidR="00F93646" w:rsidRPr="007327A7" w:rsidRDefault="00654621">
      <w:pPr>
        <w:rPr>
          <w:rFonts w:ascii="Arial" w:hAnsi="Arial" w:cs="Arial"/>
        </w:rPr>
      </w:pPr>
      <w:r>
        <w:rPr>
          <w:noProof/>
        </w:rPr>
        <w:drawing>
          <wp:anchor distT="0" distB="0" distL="114300" distR="114300" simplePos="0" relativeHeight="251658240" behindDoc="1" locked="0" layoutInCell="1" allowOverlap="1" wp14:anchorId="45A50F49" wp14:editId="1BF14C63">
            <wp:simplePos x="0" y="0"/>
            <wp:positionH relativeFrom="column">
              <wp:posOffset>4068079</wp:posOffset>
            </wp:positionH>
            <wp:positionV relativeFrom="paragraph">
              <wp:posOffset>25928</wp:posOffset>
            </wp:positionV>
            <wp:extent cx="2181225" cy="619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619125"/>
                    </a:xfrm>
                    <a:prstGeom prst="rect">
                      <a:avLst/>
                    </a:prstGeom>
                    <a:noFill/>
                  </pic:spPr>
                </pic:pic>
              </a:graphicData>
            </a:graphic>
            <wp14:sizeRelH relativeFrom="page">
              <wp14:pctWidth>0</wp14:pctWidth>
            </wp14:sizeRelH>
            <wp14:sizeRelV relativeFrom="page">
              <wp14:pctHeight>0</wp14:pctHeight>
            </wp14:sizeRelV>
          </wp:anchor>
        </w:drawing>
      </w:r>
    </w:p>
    <w:p w14:paraId="1277E027" w14:textId="77777777" w:rsidR="002B6C94" w:rsidRPr="007C1CEF" w:rsidRDefault="0076767A" w:rsidP="006A07C8">
      <w:pPr>
        <w:ind w:left="1701"/>
        <w:rPr>
          <w:rFonts w:ascii="Arial" w:hAnsi="Arial" w:cs="Arial"/>
          <w:b/>
          <w:sz w:val="28"/>
          <w:szCs w:val="28"/>
          <w:u w:val="single"/>
        </w:rPr>
      </w:pPr>
      <w:r w:rsidRPr="007C1CEF">
        <w:rPr>
          <w:rFonts w:ascii="Arial" w:hAnsi="Arial" w:cs="Arial"/>
          <w:b/>
          <w:sz w:val="28"/>
          <w:szCs w:val="28"/>
          <w:u w:val="single"/>
        </w:rPr>
        <w:t>DEPARTMENTAL</w:t>
      </w:r>
      <w:r w:rsidR="002B6C94" w:rsidRPr="007C1CEF">
        <w:rPr>
          <w:rFonts w:ascii="Arial" w:hAnsi="Arial" w:cs="Arial"/>
          <w:b/>
          <w:sz w:val="28"/>
          <w:szCs w:val="28"/>
          <w:u w:val="single"/>
        </w:rPr>
        <w:t xml:space="preserve"> </w:t>
      </w:r>
      <w:r w:rsidR="00D73DC5" w:rsidRPr="007C1CEF">
        <w:rPr>
          <w:rFonts w:ascii="Arial" w:hAnsi="Arial" w:cs="Arial"/>
          <w:b/>
          <w:sz w:val="28"/>
          <w:szCs w:val="28"/>
          <w:u w:val="single"/>
        </w:rPr>
        <w:t>POLICY</w:t>
      </w:r>
    </w:p>
    <w:p w14:paraId="1BDF045F" w14:textId="77777777" w:rsidR="00257E6F" w:rsidRPr="007327A7" w:rsidRDefault="00257E6F">
      <w:pPr>
        <w:rPr>
          <w:rFonts w:ascii="Arial" w:hAnsi="Arial" w:cs="Arial"/>
        </w:rPr>
      </w:pPr>
    </w:p>
    <w:p w14:paraId="55B77FEF" w14:textId="77777777" w:rsidR="007C1CEF" w:rsidRDefault="007C1CEF">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46"/>
      </w:tblGrid>
      <w:tr w:rsidR="007C1CEF" w:rsidRPr="00CF4721" w14:paraId="5C97B352" w14:textId="77777777" w:rsidTr="41E47097">
        <w:trPr>
          <w:trHeight w:val="356"/>
        </w:trPr>
        <w:tc>
          <w:tcPr>
            <w:tcW w:w="2943" w:type="dxa"/>
            <w:vAlign w:val="center"/>
          </w:tcPr>
          <w:p w14:paraId="7BB3E257" w14:textId="77777777" w:rsidR="007C1CEF" w:rsidRPr="00CF4721" w:rsidRDefault="007C1CEF" w:rsidP="00044EFB">
            <w:pPr>
              <w:spacing w:before="120" w:after="120"/>
              <w:rPr>
                <w:rFonts w:ascii="Arial" w:hAnsi="Arial" w:cs="Arial"/>
              </w:rPr>
            </w:pPr>
            <w:r w:rsidRPr="00CF4721">
              <w:rPr>
                <w:rFonts w:ascii="Arial" w:hAnsi="Arial" w:cs="Arial"/>
                <w:b/>
              </w:rPr>
              <w:t>TITLE</w:t>
            </w:r>
            <w:r w:rsidRPr="00CF4721">
              <w:rPr>
                <w:rFonts w:ascii="Arial" w:hAnsi="Arial" w:cs="Arial"/>
              </w:rPr>
              <w:t>:</w:t>
            </w:r>
          </w:p>
        </w:tc>
        <w:tc>
          <w:tcPr>
            <w:tcW w:w="6946" w:type="dxa"/>
            <w:vAlign w:val="center"/>
          </w:tcPr>
          <w:p w14:paraId="3EFF20BC" w14:textId="5D550CD4" w:rsidR="00B34777" w:rsidRPr="00E44195" w:rsidRDefault="406CC0E0" w:rsidP="00044EFB">
            <w:pPr>
              <w:spacing w:before="120" w:after="120"/>
              <w:rPr>
                <w:rFonts w:ascii="Arial" w:hAnsi="Arial" w:cs="Arial"/>
              </w:rPr>
            </w:pPr>
            <w:r w:rsidRPr="1655CC68">
              <w:rPr>
                <w:rFonts w:ascii="Arial" w:hAnsi="Arial" w:cs="Arial"/>
              </w:rPr>
              <w:t>ENROLMENT AND ORIENTATION FUNDED KINDERGARTEN</w:t>
            </w:r>
          </w:p>
        </w:tc>
      </w:tr>
      <w:tr w:rsidR="007C1CEF" w:rsidRPr="00CF4721" w14:paraId="763EF5F8" w14:textId="77777777" w:rsidTr="41E47097">
        <w:trPr>
          <w:trHeight w:val="357"/>
        </w:trPr>
        <w:tc>
          <w:tcPr>
            <w:tcW w:w="2943" w:type="dxa"/>
            <w:vAlign w:val="center"/>
          </w:tcPr>
          <w:p w14:paraId="42C747A0" w14:textId="77777777" w:rsidR="007C1CEF" w:rsidRPr="00CF4721" w:rsidRDefault="007C1CEF" w:rsidP="00044EFB">
            <w:pPr>
              <w:spacing w:before="120" w:after="120"/>
              <w:rPr>
                <w:rFonts w:ascii="Arial" w:hAnsi="Arial" w:cs="Arial"/>
                <w:b/>
              </w:rPr>
            </w:pPr>
            <w:r>
              <w:rPr>
                <w:rFonts w:ascii="Arial" w:hAnsi="Arial" w:cs="Arial"/>
                <w:b/>
              </w:rPr>
              <w:t xml:space="preserve">ID </w:t>
            </w:r>
            <w:r w:rsidRPr="00CF4721">
              <w:rPr>
                <w:rFonts w:ascii="Arial" w:hAnsi="Arial" w:cs="Arial"/>
                <w:b/>
              </w:rPr>
              <w:t>NUMBER:</w:t>
            </w:r>
          </w:p>
        </w:tc>
        <w:tc>
          <w:tcPr>
            <w:tcW w:w="6946" w:type="dxa"/>
            <w:vAlign w:val="center"/>
          </w:tcPr>
          <w:p w14:paraId="6A0F6BE4" w14:textId="77777777" w:rsidR="007C1CEF" w:rsidRDefault="00FD4F6A" w:rsidP="00044EFB">
            <w:pPr>
              <w:spacing w:before="120" w:after="120"/>
              <w:rPr>
                <w:rFonts w:ascii="Arial" w:hAnsi="Arial" w:cs="Arial"/>
              </w:rPr>
            </w:pPr>
            <w:r>
              <w:rPr>
                <w:rFonts w:ascii="Arial" w:hAnsi="Arial" w:cs="Arial"/>
              </w:rPr>
              <w:t>DPO-COM-CHI-007</w:t>
            </w:r>
          </w:p>
          <w:p w14:paraId="7213A21C" w14:textId="2089E310" w:rsidR="002378CA" w:rsidRPr="00CF4721" w:rsidRDefault="002378CA" w:rsidP="00044EFB">
            <w:pPr>
              <w:spacing w:before="120" w:after="120"/>
              <w:rPr>
                <w:rFonts w:ascii="Arial" w:hAnsi="Arial" w:cs="Arial"/>
              </w:rPr>
            </w:pPr>
            <w:proofErr w:type="spellStart"/>
            <w:r>
              <w:rPr>
                <w:rFonts w:ascii="Arial" w:hAnsi="Arial" w:cs="Arial"/>
              </w:rPr>
              <w:t>DocSetID</w:t>
            </w:r>
            <w:proofErr w:type="spellEnd"/>
            <w:r>
              <w:rPr>
                <w:rFonts w:ascii="Arial" w:hAnsi="Arial" w:cs="Arial"/>
              </w:rPr>
              <w:t xml:space="preserve">: </w:t>
            </w:r>
            <w:r w:rsidRPr="00455FDE">
              <w:rPr>
                <w:rFonts w:ascii="Arial" w:hAnsi="Arial" w:cs="Arial"/>
                <w:shd w:val="clear" w:color="auto" w:fill="FFFFFF"/>
              </w:rPr>
              <w:t>3017966</w:t>
            </w:r>
          </w:p>
        </w:tc>
      </w:tr>
      <w:tr w:rsidR="007C1CEF" w:rsidRPr="00CF4721" w14:paraId="4014ACB8" w14:textId="77777777" w:rsidTr="41E47097">
        <w:trPr>
          <w:trHeight w:val="357"/>
        </w:trPr>
        <w:tc>
          <w:tcPr>
            <w:tcW w:w="2943" w:type="dxa"/>
            <w:vAlign w:val="center"/>
          </w:tcPr>
          <w:p w14:paraId="686F1737" w14:textId="77777777" w:rsidR="007C1CEF" w:rsidRPr="00CF4721" w:rsidRDefault="007C1CEF" w:rsidP="00044EFB">
            <w:pPr>
              <w:spacing w:before="120" w:after="120"/>
              <w:rPr>
                <w:rFonts w:ascii="Arial" w:hAnsi="Arial" w:cs="Arial"/>
                <w:b/>
              </w:rPr>
            </w:pPr>
            <w:r w:rsidRPr="00CF4721">
              <w:rPr>
                <w:rFonts w:ascii="Arial" w:hAnsi="Arial" w:cs="Arial"/>
                <w:b/>
              </w:rPr>
              <w:t>DEPARTMENT:</w:t>
            </w:r>
          </w:p>
        </w:tc>
        <w:tc>
          <w:tcPr>
            <w:tcW w:w="6946" w:type="dxa"/>
            <w:vAlign w:val="center"/>
          </w:tcPr>
          <w:p w14:paraId="08DA7705" w14:textId="71E1EC0F" w:rsidR="007C1CEF" w:rsidRPr="00CF4721" w:rsidRDefault="3A8A5C9E" w:rsidP="74736A90">
            <w:pPr>
              <w:spacing w:before="120" w:after="120" w:line="259" w:lineRule="auto"/>
              <w:rPr>
                <w:rFonts w:ascii="Arial" w:hAnsi="Arial" w:cs="Arial"/>
              </w:rPr>
            </w:pPr>
            <w:r w:rsidRPr="1655CC68">
              <w:rPr>
                <w:rFonts w:ascii="Arial" w:hAnsi="Arial" w:cs="Arial"/>
              </w:rPr>
              <w:t>Community Services</w:t>
            </w:r>
          </w:p>
        </w:tc>
      </w:tr>
      <w:tr w:rsidR="007C1CEF" w:rsidRPr="00CF4721" w14:paraId="254DA6CF" w14:textId="77777777" w:rsidTr="41E47097">
        <w:trPr>
          <w:trHeight w:val="357"/>
        </w:trPr>
        <w:tc>
          <w:tcPr>
            <w:tcW w:w="2943" w:type="dxa"/>
            <w:vAlign w:val="center"/>
          </w:tcPr>
          <w:p w14:paraId="7432E7A2" w14:textId="77777777" w:rsidR="007C1CEF" w:rsidRPr="00CF4721" w:rsidRDefault="007C1CEF" w:rsidP="00044EFB">
            <w:pPr>
              <w:spacing w:before="120" w:after="120"/>
              <w:rPr>
                <w:rFonts w:ascii="Arial" w:hAnsi="Arial" w:cs="Arial"/>
                <w:b/>
              </w:rPr>
            </w:pPr>
            <w:smartTag w:uri="urn:schemas-microsoft-com:office:smarttags" w:element="stockticker">
              <w:r w:rsidRPr="00CF4721">
                <w:rPr>
                  <w:rFonts w:ascii="Arial" w:hAnsi="Arial" w:cs="Arial"/>
                  <w:b/>
                </w:rPr>
                <w:t>UNIT</w:t>
              </w:r>
            </w:smartTag>
            <w:r w:rsidRPr="00CF4721">
              <w:rPr>
                <w:rFonts w:ascii="Arial" w:hAnsi="Arial" w:cs="Arial"/>
                <w:b/>
              </w:rPr>
              <w:t>:</w:t>
            </w:r>
          </w:p>
        </w:tc>
        <w:tc>
          <w:tcPr>
            <w:tcW w:w="6946" w:type="dxa"/>
            <w:vAlign w:val="center"/>
          </w:tcPr>
          <w:p w14:paraId="5FED150E" w14:textId="1B039E04" w:rsidR="007C1CEF" w:rsidRPr="00CF4721" w:rsidRDefault="2754C7B6" w:rsidP="74736A90">
            <w:pPr>
              <w:spacing w:before="120" w:after="120" w:line="259" w:lineRule="auto"/>
              <w:rPr>
                <w:rFonts w:ascii="Arial" w:hAnsi="Arial" w:cs="Arial"/>
              </w:rPr>
            </w:pPr>
            <w:r w:rsidRPr="1655CC68">
              <w:rPr>
                <w:rFonts w:ascii="Arial" w:hAnsi="Arial" w:cs="Arial"/>
              </w:rPr>
              <w:t>Children’s Services</w:t>
            </w:r>
          </w:p>
        </w:tc>
      </w:tr>
      <w:tr w:rsidR="007C1CEF" w:rsidRPr="00CF4721" w14:paraId="73B83A53" w14:textId="77777777" w:rsidTr="41E47097">
        <w:trPr>
          <w:trHeight w:val="357"/>
        </w:trPr>
        <w:tc>
          <w:tcPr>
            <w:tcW w:w="2943" w:type="dxa"/>
            <w:tcBorders>
              <w:bottom w:val="single" w:sz="4" w:space="0" w:color="auto"/>
            </w:tcBorders>
          </w:tcPr>
          <w:p w14:paraId="2F051C2E" w14:textId="77777777" w:rsidR="007C1CEF" w:rsidRPr="00CF4721" w:rsidRDefault="007C1CEF" w:rsidP="00044EFB">
            <w:pPr>
              <w:spacing w:before="120" w:after="120"/>
              <w:rPr>
                <w:rFonts w:ascii="Arial" w:hAnsi="Arial" w:cs="Arial"/>
                <w:b/>
              </w:rPr>
            </w:pPr>
            <w:r w:rsidRPr="00CF4721">
              <w:rPr>
                <w:rFonts w:ascii="Arial" w:hAnsi="Arial" w:cs="Arial"/>
                <w:b/>
              </w:rPr>
              <w:t>RESPONSIBLE OFFICER:</w:t>
            </w:r>
          </w:p>
        </w:tc>
        <w:tc>
          <w:tcPr>
            <w:tcW w:w="6946" w:type="dxa"/>
            <w:tcBorders>
              <w:bottom w:val="single" w:sz="4" w:space="0" w:color="auto"/>
            </w:tcBorders>
            <w:vAlign w:val="center"/>
          </w:tcPr>
          <w:p w14:paraId="7216E766" w14:textId="09283FDD" w:rsidR="007C1CEF" w:rsidRPr="00B73003" w:rsidRDefault="30E95E7B" w:rsidP="74736A90">
            <w:pPr>
              <w:spacing w:before="120" w:after="120" w:line="259" w:lineRule="auto"/>
              <w:rPr>
                <w:rFonts w:ascii="Arial" w:hAnsi="Arial" w:cs="Arial"/>
              </w:rPr>
            </w:pPr>
            <w:r w:rsidRPr="1655CC68">
              <w:rPr>
                <w:rFonts w:ascii="Arial" w:hAnsi="Arial" w:cs="Arial"/>
              </w:rPr>
              <w:t>Team Leader Education and Care</w:t>
            </w:r>
          </w:p>
        </w:tc>
      </w:tr>
      <w:tr w:rsidR="007C1CEF" w:rsidRPr="00CF4721" w14:paraId="5B8FCFE9" w14:textId="77777777" w:rsidTr="41E47097">
        <w:trPr>
          <w:trHeight w:val="357"/>
        </w:trPr>
        <w:tc>
          <w:tcPr>
            <w:tcW w:w="9889" w:type="dxa"/>
            <w:gridSpan w:val="2"/>
            <w:tcBorders>
              <w:left w:val="nil"/>
              <w:right w:val="nil"/>
            </w:tcBorders>
            <w:vAlign w:val="center"/>
          </w:tcPr>
          <w:p w14:paraId="7DA26F2B" w14:textId="77777777" w:rsidR="007C1CEF" w:rsidRPr="00CF4721" w:rsidRDefault="007C1CEF" w:rsidP="00044EFB">
            <w:pPr>
              <w:spacing w:before="120" w:after="120"/>
              <w:rPr>
                <w:rFonts w:ascii="Arial" w:hAnsi="Arial" w:cs="Arial"/>
              </w:rPr>
            </w:pPr>
          </w:p>
        </w:tc>
      </w:tr>
      <w:tr w:rsidR="007C1CEF" w:rsidRPr="00CF4721" w14:paraId="660EB39F" w14:textId="77777777" w:rsidTr="41E47097">
        <w:trPr>
          <w:trHeight w:val="357"/>
        </w:trPr>
        <w:tc>
          <w:tcPr>
            <w:tcW w:w="2943" w:type="dxa"/>
            <w:vAlign w:val="center"/>
          </w:tcPr>
          <w:p w14:paraId="37281142" w14:textId="77777777" w:rsidR="007C1CEF" w:rsidRPr="00CF4721" w:rsidRDefault="007C1CEF" w:rsidP="00044EFB">
            <w:pPr>
              <w:spacing w:before="120" w:after="120"/>
              <w:rPr>
                <w:rFonts w:ascii="Arial" w:hAnsi="Arial" w:cs="Arial"/>
                <w:b/>
              </w:rPr>
            </w:pPr>
            <w:r>
              <w:rPr>
                <w:rFonts w:ascii="Arial" w:hAnsi="Arial" w:cs="Arial"/>
                <w:b/>
              </w:rPr>
              <w:t>ADOPTED DATE AND BY WHOM</w:t>
            </w:r>
            <w:r w:rsidRPr="00CF4721">
              <w:rPr>
                <w:rFonts w:ascii="Arial" w:hAnsi="Arial" w:cs="Arial"/>
                <w:b/>
              </w:rPr>
              <w:t>:</w:t>
            </w:r>
          </w:p>
        </w:tc>
        <w:tc>
          <w:tcPr>
            <w:tcW w:w="6946" w:type="dxa"/>
            <w:vAlign w:val="center"/>
          </w:tcPr>
          <w:p w14:paraId="1F1ECC94" w14:textId="77777777" w:rsidR="007C1CEF" w:rsidRDefault="00226F73" w:rsidP="007C1CEF">
            <w:pPr>
              <w:spacing w:before="120" w:after="120"/>
              <w:rPr>
                <w:rFonts w:ascii="Arial" w:hAnsi="Arial" w:cs="Arial"/>
              </w:rPr>
            </w:pPr>
            <w:r>
              <w:rPr>
                <w:rFonts w:ascii="Arial" w:hAnsi="Arial" w:cs="Arial"/>
              </w:rPr>
              <w:t>Children’s Services Manager</w:t>
            </w:r>
          </w:p>
          <w:p w14:paraId="172AF53C" w14:textId="190BA588" w:rsidR="000E11D6" w:rsidRPr="00455FDE" w:rsidRDefault="003E5EFD" w:rsidP="007C1CEF">
            <w:pPr>
              <w:spacing w:before="120" w:after="120"/>
              <w:rPr>
                <w:rFonts w:ascii="Arial" w:hAnsi="Arial" w:cs="Arial"/>
                <w:color w:val="000000"/>
              </w:rPr>
            </w:pPr>
            <w:r>
              <w:rPr>
                <w:rFonts w:ascii="Arial" w:hAnsi="Arial" w:cs="Arial"/>
                <w:color w:val="000000"/>
              </w:rPr>
              <w:t>12 September 2023</w:t>
            </w:r>
          </w:p>
        </w:tc>
      </w:tr>
      <w:tr w:rsidR="007C1CEF" w:rsidRPr="00CF4721" w14:paraId="42CD0A9E" w14:textId="77777777" w:rsidTr="41E47097">
        <w:trPr>
          <w:trHeight w:val="357"/>
        </w:trPr>
        <w:tc>
          <w:tcPr>
            <w:tcW w:w="2943" w:type="dxa"/>
            <w:tcBorders>
              <w:bottom w:val="single" w:sz="4" w:space="0" w:color="auto"/>
            </w:tcBorders>
            <w:vAlign w:val="center"/>
          </w:tcPr>
          <w:p w14:paraId="5D0DB6C6" w14:textId="77777777" w:rsidR="007C1CEF" w:rsidRPr="00CF4721" w:rsidRDefault="007C1CEF" w:rsidP="00044EFB">
            <w:pPr>
              <w:spacing w:before="120" w:after="120"/>
              <w:rPr>
                <w:rFonts w:ascii="Arial" w:hAnsi="Arial" w:cs="Arial"/>
                <w:b/>
              </w:rPr>
            </w:pPr>
            <w:r w:rsidRPr="00CF4721">
              <w:rPr>
                <w:rFonts w:ascii="Arial" w:hAnsi="Arial" w:cs="Arial"/>
                <w:b/>
              </w:rPr>
              <w:t>EXPIRY DATE:</w:t>
            </w:r>
          </w:p>
        </w:tc>
        <w:tc>
          <w:tcPr>
            <w:tcW w:w="6946" w:type="dxa"/>
            <w:tcBorders>
              <w:bottom w:val="single" w:sz="4" w:space="0" w:color="auto"/>
            </w:tcBorders>
            <w:vAlign w:val="center"/>
          </w:tcPr>
          <w:p w14:paraId="7229A5DD" w14:textId="2A3EE635" w:rsidR="007C1CEF" w:rsidRPr="00CF4721" w:rsidRDefault="1D5A2960" w:rsidP="00044EFB">
            <w:pPr>
              <w:spacing w:before="120" w:after="120"/>
              <w:rPr>
                <w:rFonts w:ascii="Arial" w:hAnsi="Arial" w:cs="Arial"/>
              </w:rPr>
            </w:pPr>
            <w:r w:rsidRPr="41E47097">
              <w:rPr>
                <w:rFonts w:ascii="Arial" w:hAnsi="Arial" w:cs="Arial"/>
              </w:rPr>
              <w:t xml:space="preserve">12 </w:t>
            </w:r>
            <w:r w:rsidR="003E5EFD" w:rsidRPr="41E47097">
              <w:rPr>
                <w:rFonts w:ascii="Arial" w:hAnsi="Arial" w:cs="Arial"/>
              </w:rPr>
              <w:t>September 202</w:t>
            </w:r>
            <w:r w:rsidR="42D907AE" w:rsidRPr="41E47097">
              <w:rPr>
                <w:rFonts w:ascii="Arial" w:hAnsi="Arial" w:cs="Arial"/>
              </w:rPr>
              <w:t>7</w:t>
            </w:r>
          </w:p>
        </w:tc>
      </w:tr>
      <w:tr w:rsidR="007C1CEF" w:rsidRPr="00CF4721" w14:paraId="68DB302B" w14:textId="77777777" w:rsidTr="41E47097">
        <w:trPr>
          <w:trHeight w:val="357"/>
        </w:trPr>
        <w:tc>
          <w:tcPr>
            <w:tcW w:w="2943" w:type="dxa"/>
            <w:tcBorders>
              <w:bottom w:val="single" w:sz="4" w:space="0" w:color="auto"/>
            </w:tcBorders>
          </w:tcPr>
          <w:p w14:paraId="4F1D28A3" w14:textId="77777777" w:rsidR="007C1CEF" w:rsidRPr="00CF4721" w:rsidRDefault="007C1CEF" w:rsidP="00044EFB">
            <w:pPr>
              <w:spacing w:before="120" w:after="120"/>
              <w:rPr>
                <w:rFonts w:ascii="Arial" w:hAnsi="Arial" w:cs="Arial"/>
                <w:b/>
              </w:rPr>
            </w:pPr>
            <w:r w:rsidRPr="00CF4721">
              <w:rPr>
                <w:rFonts w:ascii="Arial" w:hAnsi="Arial" w:cs="Arial"/>
                <w:b/>
              </w:rPr>
              <w:t>REVIEW DATE:</w:t>
            </w:r>
          </w:p>
        </w:tc>
        <w:tc>
          <w:tcPr>
            <w:tcW w:w="6946" w:type="dxa"/>
            <w:tcBorders>
              <w:bottom w:val="single" w:sz="4" w:space="0" w:color="auto"/>
            </w:tcBorders>
          </w:tcPr>
          <w:p w14:paraId="3FF21594" w14:textId="0C9E9763" w:rsidR="00BB4192" w:rsidRDefault="00902A96" w:rsidP="00044EFB">
            <w:pPr>
              <w:spacing w:before="120" w:after="120"/>
              <w:rPr>
                <w:rFonts w:ascii="Arial" w:hAnsi="Arial" w:cs="Arial"/>
              </w:rPr>
            </w:pPr>
            <w:r>
              <w:rPr>
                <w:rFonts w:ascii="Arial" w:hAnsi="Arial" w:cs="Arial"/>
              </w:rPr>
              <w:t xml:space="preserve">March </w:t>
            </w:r>
            <w:r w:rsidR="003E5EFD">
              <w:rPr>
                <w:rFonts w:ascii="Arial" w:hAnsi="Arial" w:cs="Arial"/>
              </w:rPr>
              <w:t>202</w:t>
            </w:r>
            <w:r w:rsidR="00226EBB">
              <w:rPr>
                <w:rFonts w:ascii="Arial" w:hAnsi="Arial" w:cs="Arial"/>
              </w:rPr>
              <w:t>7</w:t>
            </w:r>
          </w:p>
          <w:p w14:paraId="7E7BA7A4" w14:textId="4EBBE807" w:rsidR="007C1CEF" w:rsidRPr="00CF4721" w:rsidRDefault="002C6431" w:rsidP="00044EFB">
            <w:pPr>
              <w:spacing w:before="120" w:after="120"/>
              <w:rPr>
                <w:rFonts w:ascii="Arial" w:hAnsi="Arial" w:cs="Arial"/>
                <w:i/>
              </w:rPr>
            </w:pPr>
            <w:r>
              <w:rPr>
                <w:rFonts w:ascii="Arial" w:hAnsi="Arial" w:cs="Arial"/>
                <w:i/>
              </w:rPr>
              <w:t>This policy</w:t>
            </w:r>
            <w:r w:rsidR="007C1CEF" w:rsidRPr="00CF4721">
              <w:rPr>
                <w:rFonts w:ascii="Arial" w:hAnsi="Arial" w:cs="Arial"/>
                <w:i/>
              </w:rPr>
              <w:t xml:space="preserve"> will be reviewed </w:t>
            </w:r>
            <w:r w:rsidR="00FA355D">
              <w:rPr>
                <w:rFonts w:ascii="Arial" w:hAnsi="Arial" w:cs="Arial"/>
                <w:i/>
              </w:rPr>
              <w:t>annually</w:t>
            </w:r>
            <w:r w:rsidR="007C1CEF" w:rsidRPr="00CF4721">
              <w:rPr>
                <w:rFonts w:ascii="Arial" w:hAnsi="Arial" w:cs="Arial"/>
                <w:i/>
              </w:rPr>
              <w:t xml:space="preserve"> or as required by any legislative or council changes.</w:t>
            </w:r>
          </w:p>
        </w:tc>
      </w:tr>
      <w:tr w:rsidR="007C1CEF" w:rsidRPr="00CF4721" w14:paraId="46E7D73A" w14:textId="77777777" w:rsidTr="41E47097">
        <w:trPr>
          <w:trHeight w:val="357"/>
        </w:trPr>
        <w:tc>
          <w:tcPr>
            <w:tcW w:w="9889" w:type="dxa"/>
            <w:gridSpan w:val="2"/>
            <w:tcBorders>
              <w:left w:val="nil"/>
              <w:right w:val="nil"/>
            </w:tcBorders>
            <w:vAlign w:val="center"/>
          </w:tcPr>
          <w:p w14:paraId="3BD3C98C" w14:textId="77777777" w:rsidR="007C1CEF" w:rsidRPr="00CF4721" w:rsidRDefault="007C1CEF" w:rsidP="00044EFB">
            <w:pPr>
              <w:tabs>
                <w:tab w:val="left" w:pos="660"/>
                <w:tab w:val="left" w:pos="1200"/>
              </w:tabs>
              <w:spacing w:before="120" w:after="120"/>
              <w:rPr>
                <w:rFonts w:ascii="Arial" w:hAnsi="Arial" w:cs="Arial"/>
              </w:rPr>
            </w:pPr>
          </w:p>
        </w:tc>
      </w:tr>
      <w:tr w:rsidR="007C1CEF" w:rsidRPr="00CF4721" w14:paraId="49584BA8" w14:textId="77777777" w:rsidTr="41E47097">
        <w:trPr>
          <w:trHeight w:val="357"/>
        </w:trPr>
        <w:tc>
          <w:tcPr>
            <w:tcW w:w="2943" w:type="dxa"/>
          </w:tcPr>
          <w:p w14:paraId="47389DF8" w14:textId="77777777" w:rsidR="007C1CEF" w:rsidRPr="00CF4721" w:rsidRDefault="007C1CEF" w:rsidP="00044EFB">
            <w:pPr>
              <w:spacing w:before="120" w:after="120"/>
              <w:rPr>
                <w:rFonts w:ascii="Arial" w:hAnsi="Arial" w:cs="Arial"/>
                <w:b/>
              </w:rPr>
            </w:pPr>
            <w:r w:rsidRPr="00CF4721">
              <w:rPr>
                <w:rFonts w:ascii="Arial" w:hAnsi="Arial" w:cs="Arial"/>
                <w:b/>
              </w:rPr>
              <w:t>AVAILABILITY:</w:t>
            </w:r>
          </w:p>
        </w:tc>
        <w:tc>
          <w:tcPr>
            <w:tcW w:w="6946" w:type="dxa"/>
            <w:vAlign w:val="center"/>
          </w:tcPr>
          <w:p w14:paraId="6210FB06" w14:textId="580E1702" w:rsidR="007327A7" w:rsidRPr="00FD226E" w:rsidRDefault="007327A7" w:rsidP="007327A7">
            <w:pPr>
              <w:tabs>
                <w:tab w:val="left" w:pos="660"/>
                <w:tab w:val="left" w:pos="4032"/>
                <w:tab w:val="left" w:pos="5652"/>
              </w:tabs>
              <w:spacing w:before="60" w:after="60"/>
              <w:rPr>
                <w:rFonts w:ascii="Arial" w:hAnsi="Arial" w:cs="Arial"/>
              </w:rPr>
            </w:pPr>
            <w:r>
              <w:rPr>
                <w:rFonts w:ascii="Arial" w:hAnsi="Arial" w:cs="Arial"/>
              </w:rPr>
              <w:t>Staff - Unit</w:t>
            </w:r>
            <w:r w:rsidRPr="00FD226E">
              <w:rPr>
                <w:rFonts w:ascii="Arial" w:hAnsi="Arial" w:cs="Arial"/>
              </w:rPr>
              <w:tab/>
              <w:t xml:space="preserve">Yes   </w:t>
            </w:r>
            <w:r w:rsidR="00576A56">
              <w:rPr>
                <w:rFonts w:ascii="Arial" w:hAnsi="Arial" w:cs="Arial"/>
              </w:rPr>
              <w:fldChar w:fldCharType="begin">
                <w:ffData>
                  <w:name w:val="Check11"/>
                  <w:enabled/>
                  <w:calcOnExit w:val="0"/>
                  <w:checkBox>
                    <w:sizeAuto/>
                    <w:default w:val="1"/>
                  </w:checkBox>
                </w:ffData>
              </w:fldChar>
            </w:r>
            <w:r w:rsidR="00576A56">
              <w:rPr>
                <w:rFonts w:ascii="Arial" w:hAnsi="Arial" w:cs="Arial"/>
              </w:rPr>
              <w:instrText xml:space="preserve"> </w:instrText>
            </w:r>
            <w:bookmarkStart w:id="0" w:name="Check11"/>
            <w:r w:rsidR="00576A56">
              <w:rPr>
                <w:rFonts w:ascii="Arial" w:hAnsi="Arial" w:cs="Arial"/>
              </w:rPr>
              <w:instrText xml:space="preserve">FORMCHECKBOX </w:instrText>
            </w:r>
            <w:r w:rsidR="00C34473">
              <w:rPr>
                <w:rFonts w:ascii="Arial" w:hAnsi="Arial" w:cs="Arial"/>
              </w:rPr>
            </w:r>
            <w:r w:rsidR="00C34473">
              <w:rPr>
                <w:rFonts w:ascii="Arial" w:hAnsi="Arial" w:cs="Arial"/>
              </w:rPr>
              <w:fldChar w:fldCharType="separate"/>
            </w:r>
            <w:r w:rsidR="00576A56">
              <w:rPr>
                <w:rFonts w:ascii="Arial" w:hAnsi="Arial" w:cs="Arial"/>
              </w:rPr>
              <w:fldChar w:fldCharType="end"/>
            </w:r>
            <w:bookmarkEnd w:id="0"/>
            <w:r w:rsidRPr="00FD226E">
              <w:rPr>
                <w:rFonts w:ascii="Arial" w:hAnsi="Arial" w:cs="Arial"/>
              </w:rPr>
              <w:tab/>
              <w:t xml:space="preserve">No   </w:t>
            </w:r>
            <w:r w:rsidRPr="00FD226E">
              <w:rPr>
                <w:rFonts w:ascii="Arial" w:hAnsi="Arial" w:cs="Arial"/>
              </w:rPr>
              <w:fldChar w:fldCharType="begin">
                <w:ffData>
                  <w:name w:val="Check12"/>
                  <w:enabled/>
                  <w:calcOnExit w:val="0"/>
                  <w:checkBox>
                    <w:sizeAuto/>
                    <w:default w:val="0"/>
                  </w:checkBox>
                </w:ffData>
              </w:fldChar>
            </w:r>
            <w:bookmarkStart w:id="1" w:name="Check12"/>
            <w:r w:rsidRPr="00FD226E">
              <w:rPr>
                <w:rFonts w:ascii="Arial" w:hAnsi="Arial" w:cs="Arial"/>
              </w:rPr>
              <w:instrText xml:space="preserve"> FORMCHECKBOX </w:instrText>
            </w:r>
            <w:r w:rsidR="00C34473">
              <w:rPr>
                <w:rFonts w:ascii="Arial" w:hAnsi="Arial" w:cs="Arial"/>
              </w:rPr>
            </w:r>
            <w:r w:rsidR="00C34473">
              <w:rPr>
                <w:rFonts w:ascii="Arial" w:hAnsi="Arial" w:cs="Arial"/>
              </w:rPr>
              <w:fldChar w:fldCharType="separate"/>
            </w:r>
            <w:r w:rsidRPr="00FD226E">
              <w:rPr>
                <w:rFonts w:ascii="Arial" w:hAnsi="Arial" w:cs="Arial"/>
              </w:rPr>
              <w:fldChar w:fldCharType="end"/>
            </w:r>
            <w:bookmarkEnd w:id="1"/>
          </w:p>
          <w:p w14:paraId="407AFD68" w14:textId="2F958E9B" w:rsidR="007C1CEF" w:rsidRPr="00CF4721" w:rsidRDefault="007327A7" w:rsidP="007327A7">
            <w:pPr>
              <w:tabs>
                <w:tab w:val="left" w:pos="660"/>
                <w:tab w:val="left" w:pos="4032"/>
                <w:tab w:val="left" w:pos="5652"/>
              </w:tabs>
              <w:spacing w:before="120" w:after="120"/>
              <w:rPr>
                <w:rFonts w:ascii="Arial" w:hAnsi="Arial" w:cs="Arial"/>
              </w:rPr>
            </w:pPr>
            <w:r>
              <w:rPr>
                <w:rFonts w:ascii="Arial" w:hAnsi="Arial" w:cs="Arial"/>
              </w:rPr>
              <w:t>Staff - Department</w:t>
            </w:r>
            <w:r w:rsidRPr="00FD226E">
              <w:rPr>
                <w:rFonts w:ascii="Arial" w:hAnsi="Arial" w:cs="Arial"/>
              </w:rPr>
              <w:tab/>
              <w:t xml:space="preserve">Yes   </w:t>
            </w:r>
            <w:r w:rsidR="00576A56">
              <w:rPr>
                <w:rFonts w:ascii="Arial" w:hAnsi="Arial" w:cs="Arial"/>
              </w:rPr>
              <w:fldChar w:fldCharType="begin">
                <w:ffData>
                  <w:name w:val=""/>
                  <w:enabled/>
                  <w:calcOnExit w:val="0"/>
                  <w:checkBox>
                    <w:sizeAuto/>
                    <w:default w:val="1"/>
                  </w:checkBox>
                </w:ffData>
              </w:fldChar>
            </w:r>
            <w:r w:rsidR="00576A56">
              <w:rPr>
                <w:rFonts w:ascii="Arial" w:hAnsi="Arial" w:cs="Arial"/>
              </w:rPr>
              <w:instrText xml:space="preserve"> FORMCHECKBOX </w:instrText>
            </w:r>
            <w:r w:rsidR="00C34473">
              <w:rPr>
                <w:rFonts w:ascii="Arial" w:hAnsi="Arial" w:cs="Arial"/>
              </w:rPr>
            </w:r>
            <w:r w:rsidR="00C34473">
              <w:rPr>
                <w:rFonts w:ascii="Arial" w:hAnsi="Arial" w:cs="Arial"/>
              </w:rPr>
              <w:fldChar w:fldCharType="separate"/>
            </w:r>
            <w:r w:rsidR="00576A56">
              <w:rPr>
                <w:rFonts w:ascii="Arial" w:hAnsi="Arial" w:cs="Arial"/>
              </w:rPr>
              <w:fldChar w:fldCharType="end"/>
            </w:r>
            <w:r w:rsidRPr="00FD226E">
              <w:rPr>
                <w:rFonts w:ascii="Arial" w:hAnsi="Arial" w:cs="Arial"/>
              </w:rPr>
              <w:tab/>
              <w:t xml:space="preserve">No   </w:t>
            </w:r>
            <w:r w:rsidRPr="00FD226E">
              <w:rPr>
                <w:rFonts w:ascii="Arial" w:hAnsi="Arial" w:cs="Arial"/>
              </w:rPr>
              <w:fldChar w:fldCharType="begin">
                <w:ffData>
                  <w:name w:val="Check12"/>
                  <w:enabled/>
                  <w:calcOnExit w:val="0"/>
                  <w:checkBox>
                    <w:sizeAuto/>
                    <w:default w:val="0"/>
                  </w:checkBox>
                </w:ffData>
              </w:fldChar>
            </w:r>
            <w:r w:rsidRPr="00FD226E">
              <w:rPr>
                <w:rFonts w:ascii="Arial" w:hAnsi="Arial" w:cs="Arial"/>
              </w:rPr>
              <w:instrText xml:space="preserve"> FORMCHECKBOX </w:instrText>
            </w:r>
            <w:r w:rsidR="00C34473">
              <w:rPr>
                <w:rFonts w:ascii="Arial" w:hAnsi="Arial" w:cs="Arial"/>
              </w:rPr>
            </w:r>
            <w:r w:rsidR="00C34473">
              <w:rPr>
                <w:rFonts w:ascii="Arial" w:hAnsi="Arial" w:cs="Arial"/>
              </w:rPr>
              <w:fldChar w:fldCharType="separate"/>
            </w:r>
            <w:r w:rsidRPr="00FD226E">
              <w:rPr>
                <w:rFonts w:ascii="Arial" w:hAnsi="Arial" w:cs="Arial"/>
              </w:rPr>
              <w:fldChar w:fldCharType="end"/>
            </w:r>
          </w:p>
        </w:tc>
      </w:tr>
      <w:tr w:rsidR="007C1CEF" w:rsidRPr="00CF4721" w14:paraId="0E9DFBA1" w14:textId="77777777" w:rsidTr="41E47097">
        <w:trPr>
          <w:trHeight w:val="357"/>
        </w:trPr>
        <w:tc>
          <w:tcPr>
            <w:tcW w:w="2943" w:type="dxa"/>
            <w:tcBorders>
              <w:bottom w:val="single" w:sz="4" w:space="0" w:color="auto"/>
            </w:tcBorders>
          </w:tcPr>
          <w:p w14:paraId="5B5B53CE" w14:textId="77777777" w:rsidR="007C1CEF" w:rsidRPr="00CF4721" w:rsidRDefault="007C1CEF" w:rsidP="00044EFB">
            <w:pPr>
              <w:spacing w:before="120" w:after="120"/>
              <w:rPr>
                <w:rFonts w:ascii="Arial" w:hAnsi="Arial" w:cs="Arial"/>
                <w:b/>
              </w:rPr>
            </w:pPr>
            <w:r w:rsidRPr="00CF4721">
              <w:rPr>
                <w:rFonts w:ascii="Arial" w:hAnsi="Arial" w:cs="Arial"/>
                <w:b/>
              </w:rPr>
              <w:t>ADVISE AVAILABILITY:</w:t>
            </w:r>
          </w:p>
        </w:tc>
        <w:tc>
          <w:tcPr>
            <w:tcW w:w="6946" w:type="dxa"/>
            <w:tcBorders>
              <w:bottom w:val="single" w:sz="4" w:space="0" w:color="auto"/>
            </w:tcBorders>
            <w:vAlign w:val="center"/>
          </w:tcPr>
          <w:p w14:paraId="59AAF5A1" w14:textId="77777777" w:rsidR="007C1CEF" w:rsidRPr="00CF4721" w:rsidRDefault="007327A7" w:rsidP="00044EFB">
            <w:pPr>
              <w:tabs>
                <w:tab w:val="left" w:pos="660"/>
                <w:tab w:val="left" w:pos="4032"/>
                <w:tab w:val="left" w:pos="5652"/>
              </w:tabs>
              <w:spacing w:before="120" w:after="120"/>
              <w:rPr>
                <w:rFonts w:ascii="Arial" w:hAnsi="Arial" w:cs="Arial"/>
              </w:rPr>
            </w:pPr>
            <w:r w:rsidRPr="00FD226E">
              <w:rPr>
                <w:rFonts w:ascii="Arial" w:hAnsi="Arial" w:cs="Arial"/>
              </w:rPr>
              <w:t>Email designated Groups &amp; Staff</w:t>
            </w:r>
            <w:r w:rsidR="00D02D95">
              <w:rPr>
                <w:rFonts w:ascii="Arial" w:hAnsi="Arial" w:cs="Arial"/>
              </w:rPr>
              <w:t xml:space="preserve"> (Responsible Officer to prepare)</w:t>
            </w:r>
          </w:p>
        </w:tc>
      </w:tr>
    </w:tbl>
    <w:p w14:paraId="2F0A050E" w14:textId="77777777" w:rsidR="00670E5F" w:rsidRPr="00447BEA" w:rsidRDefault="00670E5F">
      <w:pPr>
        <w:rPr>
          <w:rFonts w:ascii="Century Gothic" w:hAnsi="Century Gothic"/>
        </w:rPr>
        <w:sectPr w:rsidR="00670E5F" w:rsidRPr="00447BEA" w:rsidSect="004F48D8">
          <w:headerReference w:type="default" r:id="rId12"/>
          <w:footerReference w:type="default" r:id="rId13"/>
          <w:pgSz w:w="11906" w:h="16838"/>
          <w:pgMar w:top="1134" w:right="1134" w:bottom="1134" w:left="1134" w:header="709" w:footer="709" w:gutter="0"/>
          <w:cols w:space="708"/>
          <w:docGrid w:linePitch="360"/>
        </w:sectPr>
      </w:pPr>
    </w:p>
    <w:p w14:paraId="2E70A7C1" w14:textId="0BC31CFC" w:rsidR="0013575A" w:rsidRPr="007327A7" w:rsidRDefault="0013575A" w:rsidP="006D70F6">
      <w:pPr>
        <w:jc w:val="both"/>
        <w:rPr>
          <w:rFonts w:ascii="Arial" w:hAnsi="Arial" w:cs="Arial"/>
        </w:rPr>
      </w:pPr>
    </w:p>
    <w:p w14:paraId="32E05D66" w14:textId="2AC64D23" w:rsidR="007C1CEF" w:rsidRPr="007327A7" w:rsidRDefault="007C1CEF" w:rsidP="001F6904">
      <w:pPr>
        <w:numPr>
          <w:ilvl w:val="0"/>
          <w:numId w:val="7"/>
        </w:numPr>
        <w:tabs>
          <w:tab w:val="clear" w:pos="900"/>
          <w:tab w:val="num" w:pos="567"/>
        </w:tabs>
        <w:ind w:left="567"/>
        <w:jc w:val="both"/>
        <w:rPr>
          <w:rFonts w:ascii="Arial" w:hAnsi="Arial" w:cs="Arial"/>
        </w:rPr>
      </w:pPr>
      <w:r w:rsidRPr="007327A7">
        <w:rPr>
          <w:rFonts w:ascii="Arial" w:hAnsi="Arial" w:cs="Arial"/>
          <w:b/>
        </w:rPr>
        <w:t xml:space="preserve">References </w:t>
      </w:r>
    </w:p>
    <w:p w14:paraId="646BD411" w14:textId="77777777" w:rsidR="007C1CEF" w:rsidRPr="00AA2794" w:rsidRDefault="007C1CEF" w:rsidP="00455FDE">
      <w:pPr>
        <w:jc w:val="both"/>
        <w:rPr>
          <w:rFonts w:ascii="Arial" w:hAnsi="Arial" w:cs="Arial"/>
        </w:rPr>
      </w:pPr>
    </w:p>
    <w:p w14:paraId="2D48C2C6" w14:textId="1E0A6203" w:rsidR="007C1CEF" w:rsidRDefault="4721ABA3" w:rsidP="003C2695">
      <w:pPr>
        <w:numPr>
          <w:ilvl w:val="0"/>
          <w:numId w:val="21"/>
        </w:numPr>
        <w:tabs>
          <w:tab w:val="num" w:pos="1134"/>
        </w:tabs>
        <w:ind w:left="1134" w:hanging="567"/>
        <w:rPr>
          <w:rFonts w:ascii="Arial" w:hAnsi="Arial" w:cs="Arial"/>
        </w:rPr>
      </w:pPr>
      <w:r w:rsidRPr="002D29F5">
        <w:rPr>
          <w:rFonts w:ascii="Arial" w:hAnsi="Arial" w:cs="Arial"/>
        </w:rPr>
        <w:t xml:space="preserve">Acceptance and Refusal of Authorisations Policy DPO-COM-CHI-035 </w:t>
      </w:r>
      <w:proofErr w:type="spellStart"/>
      <w:r w:rsidRPr="002D29F5">
        <w:rPr>
          <w:rFonts w:ascii="Arial" w:hAnsi="Arial" w:cs="Arial"/>
        </w:rPr>
        <w:t>DocSetID</w:t>
      </w:r>
      <w:proofErr w:type="spellEnd"/>
      <w:r w:rsidRPr="002D29F5">
        <w:rPr>
          <w:rFonts w:ascii="Arial" w:hAnsi="Arial" w:cs="Arial"/>
        </w:rPr>
        <w:t>: 2147175</w:t>
      </w:r>
    </w:p>
    <w:p w14:paraId="64BE4997" w14:textId="77777777" w:rsidR="002D29F5" w:rsidRPr="002D29F5" w:rsidRDefault="002D29F5" w:rsidP="002D29F5">
      <w:pPr>
        <w:rPr>
          <w:rFonts w:ascii="Arial" w:hAnsi="Arial" w:cs="Arial"/>
        </w:rPr>
      </w:pPr>
    </w:p>
    <w:p w14:paraId="2A870D20" w14:textId="2C2B9BED" w:rsidR="002D29F5" w:rsidRPr="003C2695" w:rsidRDefault="4721ABA3" w:rsidP="003C2695">
      <w:pPr>
        <w:numPr>
          <w:ilvl w:val="0"/>
          <w:numId w:val="21"/>
        </w:numPr>
        <w:tabs>
          <w:tab w:val="num" w:pos="1134"/>
        </w:tabs>
        <w:ind w:left="1134" w:hanging="567"/>
        <w:rPr>
          <w:rFonts w:ascii="Arial" w:hAnsi="Arial" w:cs="Arial"/>
        </w:rPr>
      </w:pPr>
      <w:r w:rsidRPr="002D29F5">
        <w:rPr>
          <w:rFonts w:ascii="Arial" w:hAnsi="Arial" w:cs="Arial"/>
        </w:rPr>
        <w:t xml:space="preserve">Dealing with </w:t>
      </w:r>
      <w:r w:rsidR="003626A7" w:rsidRPr="002D29F5">
        <w:rPr>
          <w:rFonts w:ascii="Arial" w:hAnsi="Arial" w:cs="Arial"/>
        </w:rPr>
        <w:t>I</w:t>
      </w:r>
      <w:r w:rsidRPr="002D29F5">
        <w:rPr>
          <w:rFonts w:ascii="Arial" w:hAnsi="Arial" w:cs="Arial"/>
        </w:rPr>
        <w:t xml:space="preserve">nfectious </w:t>
      </w:r>
      <w:r w:rsidR="003626A7" w:rsidRPr="002D29F5">
        <w:rPr>
          <w:rFonts w:ascii="Arial" w:hAnsi="Arial" w:cs="Arial"/>
        </w:rPr>
        <w:t>D</w:t>
      </w:r>
      <w:r w:rsidRPr="002D29F5">
        <w:rPr>
          <w:rFonts w:ascii="Arial" w:hAnsi="Arial" w:cs="Arial"/>
        </w:rPr>
        <w:t xml:space="preserve">isease </w:t>
      </w:r>
      <w:r w:rsidR="003626A7" w:rsidRPr="002D29F5">
        <w:rPr>
          <w:rFonts w:ascii="Arial" w:hAnsi="Arial" w:cs="Arial"/>
        </w:rPr>
        <w:t>P</w:t>
      </w:r>
      <w:r w:rsidRPr="002D29F5">
        <w:rPr>
          <w:rFonts w:ascii="Arial" w:hAnsi="Arial" w:cs="Arial"/>
        </w:rPr>
        <w:t>olicy – DPO-COM</w:t>
      </w:r>
      <w:r w:rsidR="002A066D" w:rsidRPr="002D29F5" w:rsidDel="002A066D">
        <w:rPr>
          <w:rFonts w:ascii="Arial" w:hAnsi="Arial" w:cs="Arial"/>
        </w:rPr>
        <w:t xml:space="preserve"> </w:t>
      </w:r>
      <w:r w:rsidRPr="002D29F5">
        <w:rPr>
          <w:rFonts w:ascii="Arial" w:hAnsi="Arial" w:cs="Arial"/>
        </w:rPr>
        <w:t xml:space="preserve">-CHI-010 </w:t>
      </w:r>
      <w:proofErr w:type="spellStart"/>
      <w:r w:rsidRPr="002D29F5">
        <w:rPr>
          <w:rFonts w:ascii="Arial" w:hAnsi="Arial" w:cs="Arial"/>
        </w:rPr>
        <w:t>DocSetID</w:t>
      </w:r>
      <w:proofErr w:type="spellEnd"/>
      <w:r w:rsidRPr="002D29F5">
        <w:rPr>
          <w:rFonts w:ascii="Arial" w:hAnsi="Arial" w:cs="Arial"/>
        </w:rPr>
        <w:t>: 1853728</w:t>
      </w:r>
    </w:p>
    <w:p w14:paraId="3C6D1F90" w14:textId="77777777" w:rsidR="002D29F5" w:rsidRPr="002D29F5" w:rsidRDefault="002D29F5" w:rsidP="002D29F5">
      <w:pPr>
        <w:rPr>
          <w:rFonts w:ascii="Arial" w:hAnsi="Arial" w:cs="Arial"/>
        </w:rPr>
      </w:pPr>
    </w:p>
    <w:p w14:paraId="462D6D82" w14:textId="6FEC8465" w:rsidR="007C1CEF" w:rsidRDefault="4721ABA3" w:rsidP="003C2695">
      <w:pPr>
        <w:numPr>
          <w:ilvl w:val="0"/>
          <w:numId w:val="21"/>
        </w:numPr>
        <w:tabs>
          <w:tab w:val="num" w:pos="1134"/>
        </w:tabs>
        <w:ind w:left="1134" w:hanging="567"/>
        <w:rPr>
          <w:rFonts w:ascii="Arial" w:hAnsi="Arial" w:cs="Arial"/>
        </w:rPr>
      </w:pPr>
      <w:r w:rsidRPr="002D29F5">
        <w:rPr>
          <w:rFonts w:ascii="Arial" w:hAnsi="Arial" w:cs="Arial"/>
        </w:rPr>
        <w:t xml:space="preserve">Children’s Services Fees and </w:t>
      </w:r>
      <w:r w:rsidR="0008486A" w:rsidRPr="002D29F5">
        <w:rPr>
          <w:rFonts w:ascii="Arial" w:hAnsi="Arial" w:cs="Arial"/>
        </w:rPr>
        <w:t>Charges</w:t>
      </w:r>
      <w:r w:rsidRPr="002D29F5">
        <w:rPr>
          <w:rFonts w:ascii="Arial" w:hAnsi="Arial" w:cs="Arial"/>
        </w:rPr>
        <w:t xml:space="preserve"> </w:t>
      </w:r>
      <w:r w:rsidR="00572B63" w:rsidRPr="002D29F5">
        <w:rPr>
          <w:rFonts w:ascii="Arial" w:hAnsi="Arial" w:cs="Arial"/>
        </w:rPr>
        <w:t>P</w:t>
      </w:r>
      <w:r w:rsidRPr="002D29F5">
        <w:rPr>
          <w:rFonts w:ascii="Arial" w:hAnsi="Arial" w:cs="Arial"/>
        </w:rPr>
        <w:t xml:space="preserve">olicy – DPO-COM-CHI-044 </w:t>
      </w:r>
      <w:r w:rsidR="0008486A" w:rsidRPr="002D29F5">
        <w:rPr>
          <w:rFonts w:ascii="Arial" w:hAnsi="Arial" w:cs="Arial"/>
        </w:rPr>
        <w:br/>
      </w:r>
      <w:proofErr w:type="spellStart"/>
      <w:r w:rsidRPr="002D29F5">
        <w:rPr>
          <w:rFonts w:ascii="Arial" w:hAnsi="Arial" w:cs="Arial"/>
        </w:rPr>
        <w:t>DocSetID</w:t>
      </w:r>
      <w:proofErr w:type="spellEnd"/>
      <w:r w:rsidRPr="002D29F5">
        <w:rPr>
          <w:rFonts w:ascii="Arial" w:hAnsi="Arial" w:cs="Arial"/>
        </w:rPr>
        <w:t>: 2641606</w:t>
      </w:r>
    </w:p>
    <w:p w14:paraId="5B4B7BF1" w14:textId="183B454F" w:rsidR="008E71FD" w:rsidRPr="002D29F5" w:rsidRDefault="008E71FD" w:rsidP="008E71FD">
      <w:pPr>
        <w:rPr>
          <w:rFonts w:ascii="Arial" w:hAnsi="Arial" w:cs="Arial"/>
        </w:rPr>
      </w:pPr>
    </w:p>
    <w:p w14:paraId="0F16A544" w14:textId="6A5715EB" w:rsidR="007C1CEF" w:rsidRDefault="4721ABA3" w:rsidP="003C2695">
      <w:pPr>
        <w:numPr>
          <w:ilvl w:val="0"/>
          <w:numId w:val="21"/>
        </w:numPr>
        <w:tabs>
          <w:tab w:val="num" w:pos="1134"/>
        </w:tabs>
        <w:ind w:left="1134" w:hanging="567"/>
        <w:rPr>
          <w:rFonts w:ascii="Arial" w:hAnsi="Arial" w:cs="Arial"/>
        </w:rPr>
      </w:pPr>
      <w:r w:rsidRPr="002D29F5">
        <w:rPr>
          <w:rFonts w:ascii="Arial" w:hAnsi="Arial" w:cs="Arial"/>
        </w:rPr>
        <w:t>Kindergarten Enrolment Administration Fee</w:t>
      </w:r>
      <w:r w:rsidR="00572B63" w:rsidRPr="002D29F5">
        <w:rPr>
          <w:rFonts w:ascii="Arial" w:hAnsi="Arial" w:cs="Arial"/>
        </w:rPr>
        <w:t xml:space="preserve"> Policy</w:t>
      </w:r>
      <w:r w:rsidRPr="002D29F5">
        <w:rPr>
          <w:rFonts w:ascii="Arial" w:hAnsi="Arial" w:cs="Arial"/>
        </w:rPr>
        <w:t xml:space="preserve"> - DPR-COM</w:t>
      </w:r>
      <w:r w:rsidR="002A066D" w:rsidRPr="002D29F5" w:rsidDel="002A066D">
        <w:rPr>
          <w:rFonts w:ascii="Arial" w:hAnsi="Arial" w:cs="Arial"/>
        </w:rPr>
        <w:t xml:space="preserve"> </w:t>
      </w:r>
      <w:r w:rsidRPr="002D29F5">
        <w:rPr>
          <w:rFonts w:ascii="Arial" w:hAnsi="Arial" w:cs="Arial"/>
        </w:rPr>
        <w:t xml:space="preserve">-CHI-107 </w:t>
      </w:r>
      <w:proofErr w:type="spellStart"/>
      <w:r w:rsidRPr="002D29F5">
        <w:rPr>
          <w:rFonts w:ascii="Arial" w:hAnsi="Arial" w:cs="Arial"/>
        </w:rPr>
        <w:t>DocSetID</w:t>
      </w:r>
      <w:proofErr w:type="spellEnd"/>
      <w:r w:rsidRPr="002D29F5">
        <w:rPr>
          <w:rFonts w:ascii="Arial" w:hAnsi="Arial" w:cs="Arial"/>
        </w:rPr>
        <w:t>: 2193391</w:t>
      </w:r>
    </w:p>
    <w:p w14:paraId="4DE95995" w14:textId="77777777" w:rsidR="008E71FD" w:rsidRPr="002D29F5" w:rsidRDefault="008E71FD" w:rsidP="008E71FD">
      <w:pPr>
        <w:rPr>
          <w:rFonts w:ascii="Arial" w:hAnsi="Arial" w:cs="Arial"/>
        </w:rPr>
      </w:pPr>
    </w:p>
    <w:p w14:paraId="7AAF4BB6" w14:textId="3BE8DF58" w:rsidR="005846C6" w:rsidRDefault="005846C6" w:rsidP="003C2695">
      <w:pPr>
        <w:numPr>
          <w:ilvl w:val="0"/>
          <w:numId w:val="21"/>
        </w:numPr>
        <w:tabs>
          <w:tab w:val="num" w:pos="1134"/>
        </w:tabs>
        <w:ind w:left="1134" w:hanging="567"/>
        <w:rPr>
          <w:rFonts w:ascii="Arial" w:hAnsi="Arial" w:cs="Arial"/>
        </w:rPr>
      </w:pPr>
      <w:r w:rsidRPr="002D29F5">
        <w:rPr>
          <w:rFonts w:ascii="Arial" w:hAnsi="Arial" w:cs="Arial"/>
        </w:rPr>
        <w:t>Complaints Handling- Children’s Services</w:t>
      </w:r>
      <w:r w:rsidR="00572B63" w:rsidRPr="002D29F5">
        <w:rPr>
          <w:rFonts w:ascii="Arial" w:hAnsi="Arial" w:cs="Arial"/>
        </w:rPr>
        <w:t xml:space="preserve"> Policy</w:t>
      </w:r>
      <w:r w:rsidRPr="002D29F5">
        <w:rPr>
          <w:rFonts w:ascii="Arial" w:hAnsi="Arial" w:cs="Arial"/>
        </w:rPr>
        <w:t xml:space="preserve"> DPR-COM-CHI-119 </w:t>
      </w:r>
      <w:proofErr w:type="spellStart"/>
      <w:r w:rsidRPr="002D29F5">
        <w:rPr>
          <w:rFonts w:ascii="Arial" w:hAnsi="Arial" w:cs="Arial"/>
        </w:rPr>
        <w:t>DocSetID</w:t>
      </w:r>
      <w:proofErr w:type="spellEnd"/>
      <w:r w:rsidRPr="002D29F5">
        <w:rPr>
          <w:rFonts w:ascii="Arial" w:hAnsi="Arial" w:cs="Arial"/>
        </w:rPr>
        <w:t>: 2564791</w:t>
      </w:r>
    </w:p>
    <w:p w14:paraId="095A9695" w14:textId="77777777" w:rsidR="008E71FD" w:rsidRPr="002D29F5" w:rsidRDefault="008E71FD" w:rsidP="008E71FD">
      <w:pPr>
        <w:rPr>
          <w:rFonts w:ascii="Arial" w:hAnsi="Arial" w:cs="Arial"/>
        </w:rPr>
      </w:pPr>
    </w:p>
    <w:p w14:paraId="59A7ED4C" w14:textId="29F0C971" w:rsidR="007C1CEF" w:rsidRDefault="4721ABA3" w:rsidP="003C2695">
      <w:pPr>
        <w:numPr>
          <w:ilvl w:val="0"/>
          <w:numId w:val="21"/>
        </w:numPr>
        <w:tabs>
          <w:tab w:val="num" w:pos="1134"/>
        </w:tabs>
        <w:ind w:left="1134" w:hanging="567"/>
        <w:rPr>
          <w:rFonts w:ascii="Arial" w:hAnsi="Arial" w:cs="Arial"/>
        </w:rPr>
      </w:pPr>
      <w:r w:rsidRPr="002D29F5">
        <w:rPr>
          <w:rFonts w:ascii="Arial" w:hAnsi="Arial" w:cs="Arial"/>
        </w:rPr>
        <w:t xml:space="preserve">Inclusion and Equity Policy DPO-COM-CHI-024 </w:t>
      </w:r>
      <w:proofErr w:type="spellStart"/>
      <w:r w:rsidRPr="002D29F5">
        <w:rPr>
          <w:rFonts w:ascii="Arial" w:hAnsi="Arial" w:cs="Arial"/>
        </w:rPr>
        <w:t>DocSetID</w:t>
      </w:r>
      <w:proofErr w:type="spellEnd"/>
      <w:r w:rsidRPr="002D29F5">
        <w:rPr>
          <w:rFonts w:ascii="Arial" w:hAnsi="Arial" w:cs="Arial"/>
        </w:rPr>
        <w:t>: 2156161</w:t>
      </w:r>
    </w:p>
    <w:p w14:paraId="2BA87932" w14:textId="77777777" w:rsidR="008E71FD" w:rsidRPr="002D29F5" w:rsidRDefault="008E71FD" w:rsidP="008E71FD">
      <w:pPr>
        <w:rPr>
          <w:rFonts w:ascii="Arial" w:hAnsi="Arial" w:cs="Arial"/>
        </w:rPr>
      </w:pPr>
    </w:p>
    <w:p w14:paraId="73DCF622" w14:textId="156CAB33" w:rsidR="007C1CEF" w:rsidRDefault="4721ABA3" w:rsidP="003C2695">
      <w:pPr>
        <w:numPr>
          <w:ilvl w:val="0"/>
          <w:numId w:val="21"/>
        </w:numPr>
        <w:tabs>
          <w:tab w:val="num" w:pos="1134"/>
        </w:tabs>
        <w:ind w:left="1134" w:hanging="567"/>
        <w:rPr>
          <w:rFonts w:ascii="Arial" w:hAnsi="Arial" w:cs="Arial"/>
        </w:rPr>
      </w:pPr>
      <w:r w:rsidRPr="002D29F5">
        <w:rPr>
          <w:rFonts w:ascii="Arial" w:hAnsi="Arial" w:cs="Arial"/>
        </w:rPr>
        <w:t>Privacy Policy</w:t>
      </w:r>
      <w:r w:rsidR="00CB242E" w:rsidRPr="002D29F5">
        <w:rPr>
          <w:rFonts w:ascii="Arial" w:hAnsi="Arial" w:cs="Arial"/>
        </w:rPr>
        <w:t xml:space="preserve"> CPO-CORPS</w:t>
      </w:r>
      <w:r w:rsidR="009A4B92" w:rsidRPr="002D29F5">
        <w:rPr>
          <w:rFonts w:ascii="Arial" w:hAnsi="Arial" w:cs="Arial"/>
        </w:rPr>
        <w:t xml:space="preserve">-GE-006 </w:t>
      </w:r>
      <w:proofErr w:type="spellStart"/>
      <w:r w:rsidR="009A4B92" w:rsidRPr="002D29F5">
        <w:rPr>
          <w:rFonts w:ascii="Arial" w:hAnsi="Arial" w:cs="Arial"/>
        </w:rPr>
        <w:t>DocSetID</w:t>
      </w:r>
      <w:proofErr w:type="spellEnd"/>
      <w:r w:rsidR="009A4B92" w:rsidRPr="002D29F5">
        <w:rPr>
          <w:rFonts w:ascii="Arial" w:hAnsi="Arial" w:cs="Arial"/>
        </w:rPr>
        <w:t>:</w:t>
      </w:r>
      <w:r w:rsidR="00B46A41" w:rsidRPr="002D29F5">
        <w:rPr>
          <w:rFonts w:ascii="Arial" w:hAnsi="Arial" w:cs="Arial"/>
        </w:rPr>
        <w:t xml:space="preserve"> 643084</w:t>
      </w:r>
    </w:p>
    <w:p w14:paraId="673120E1" w14:textId="77777777" w:rsidR="00337798" w:rsidRDefault="00337798" w:rsidP="005452C4">
      <w:pPr>
        <w:pStyle w:val="ListParagraph"/>
        <w:rPr>
          <w:rFonts w:ascii="Arial" w:hAnsi="Arial" w:cs="Arial"/>
        </w:rPr>
      </w:pPr>
    </w:p>
    <w:p w14:paraId="756CBA39" w14:textId="68517D36" w:rsidR="00337798" w:rsidRDefault="00337798" w:rsidP="003C2695">
      <w:pPr>
        <w:numPr>
          <w:ilvl w:val="0"/>
          <w:numId w:val="21"/>
        </w:numPr>
        <w:ind w:left="1134" w:hanging="567"/>
        <w:rPr>
          <w:rFonts w:ascii="Arial" w:hAnsi="Arial" w:cs="Arial"/>
        </w:rPr>
      </w:pPr>
      <w:proofErr w:type="gramStart"/>
      <w:r>
        <w:rPr>
          <w:rFonts w:ascii="Arial" w:hAnsi="Arial" w:cs="Arial"/>
        </w:rPr>
        <w:t xml:space="preserve">Appendix </w:t>
      </w:r>
      <w:r w:rsidR="00EB072C">
        <w:rPr>
          <w:rFonts w:ascii="Arial" w:hAnsi="Arial" w:cs="Arial"/>
        </w:rPr>
        <w:t xml:space="preserve"> -</w:t>
      </w:r>
      <w:proofErr w:type="gramEnd"/>
      <w:r>
        <w:rPr>
          <w:rFonts w:ascii="Arial" w:hAnsi="Arial" w:cs="Arial"/>
        </w:rPr>
        <w:t xml:space="preserve"> Guidance for developing a CRES Policy</w:t>
      </w:r>
      <w:r w:rsidR="00EB072C">
        <w:rPr>
          <w:rFonts w:ascii="Arial" w:hAnsi="Arial" w:cs="Arial"/>
        </w:rPr>
        <w:t xml:space="preserve"> </w:t>
      </w:r>
      <w:hyperlink r:id="rId14" w:history="1">
        <w:r w:rsidR="005452C4" w:rsidRPr="00A30089">
          <w:rPr>
            <w:rStyle w:val="Hyperlink"/>
            <w:rFonts w:ascii="Arial" w:hAnsi="Arial" w:cs="Arial"/>
          </w:rPr>
          <w:t>https://www.vic.gov.au/sites/default/files/2023-04/Appendix_I_CRES_policy_guidance.pdf</w:t>
        </w:r>
      </w:hyperlink>
      <w:r w:rsidR="005452C4">
        <w:rPr>
          <w:rFonts w:ascii="Arial" w:hAnsi="Arial" w:cs="Arial"/>
        </w:rPr>
        <w:t xml:space="preserve"> </w:t>
      </w:r>
    </w:p>
    <w:p w14:paraId="112AA230" w14:textId="77777777" w:rsidR="008E71FD" w:rsidRPr="002D29F5" w:rsidRDefault="008E71FD" w:rsidP="008E71FD">
      <w:pPr>
        <w:rPr>
          <w:rFonts w:ascii="Arial" w:hAnsi="Arial" w:cs="Arial"/>
        </w:rPr>
      </w:pPr>
    </w:p>
    <w:p w14:paraId="1B643E64" w14:textId="7377C256" w:rsidR="001223B2" w:rsidRPr="003C2695" w:rsidRDefault="4721ABA3" w:rsidP="003C2695">
      <w:pPr>
        <w:numPr>
          <w:ilvl w:val="0"/>
          <w:numId w:val="21"/>
        </w:numPr>
        <w:tabs>
          <w:tab w:val="num" w:pos="1134"/>
        </w:tabs>
        <w:ind w:left="1134" w:hanging="567"/>
        <w:rPr>
          <w:rFonts w:ascii="Arial" w:hAnsi="Arial" w:cs="Arial"/>
        </w:rPr>
      </w:pPr>
      <w:r w:rsidRPr="003C2695">
        <w:rPr>
          <w:rFonts w:ascii="Arial" w:hAnsi="Arial" w:cs="Arial"/>
        </w:rPr>
        <w:t>Glenelg Shire Council, Records Management Policy OPO-CORPS-RECM-001</w:t>
      </w:r>
      <w:r w:rsidR="002A066D" w:rsidRPr="003C2695">
        <w:rPr>
          <w:rFonts w:ascii="Arial" w:hAnsi="Arial" w:cs="Arial"/>
        </w:rPr>
        <w:t xml:space="preserve"> </w:t>
      </w:r>
      <w:proofErr w:type="spellStart"/>
      <w:r w:rsidR="002A066D" w:rsidRPr="003C2695">
        <w:rPr>
          <w:rFonts w:ascii="Arial" w:hAnsi="Arial" w:cs="Arial"/>
        </w:rPr>
        <w:t>DocSetID</w:t>
      </w:r>
      <w:proofErr w:type="spellEnd"/>
      <w:r w:rsidR="002A066D" w:rsidRPr="003C2695">
        <w:rPr>
          <w:rFonts w:ascii="Arial" w:hAnsi="Arial" w:cs="Arial"/>
        </w:rPr>
        <w:t>:</w:t>
      </w:r>
      <w:r w:rsidR="001A6921" w:rsidRPr="003C2695">
        <w:rPr>
          <w:rFonts w:ascii="Arial" w:hAnsi="Arial" w:cs="Arial"/>
        </w:rPr>
        <w:t xml:space="preserve"> 193390</w:t>
      </w:r>
      <w:r w:rsidR="00295B7D" w:rsidRPr="003C2695">
        <w:rPr>
          <w:rFonts w:ascii="Arial" w:hAnsi="Arial" w:cs="Arial"/>
        </w:rPr>
        <w:t>7</w:t>
      </w:r>
    </w:p>
    <w:p w14:paraId="5039707E" w14:textId="482D5027" w:rsidR="007C1CEF" w:rsidRPr="007327A7" w:rsidRDefault="007C1CEF" w:rsidP="00B64593">
      <w:pPr>
        <w:ind w:left="-142"/>
        <w:rPr>
          <w:rFonts w:ascii="Arial" w:hAnsi="Arial" w:cs="Arial"/>
        </w:rPr>
      </w:pPr>
    </w:p>
    <w:p w14:paraId="469D64A5" w14:textId="77777777" w:rsidR="007C1CEF" w:rsidRPr="007327A7" w:rsidRDefault="007C1CEF" w:rsidP="006D70F6">
      <w:pPr>
        <w:jc w:val="both"/>
        <w:rPr>
          <w:rFonts w:ascii="Arial" w:hAnsi="Arial" w:cs="Arial"/>
        </w:rPr>
      </w:pPr>
    </w:p>
    <w:p w14:paraId="1F2AE3BD" w14:textId="77777777" w:rsidR="002B6C94" w:rsidRPr="007327A7" w:rsidRDefault="0013575A" w:rsidP="001F6904">
      <w:pPr>
        <w:numPr>
          <w:ilvl w:val="0"/>
          <w:numId w:val="7"/>
        </w:numPr>
        <w:tabs>
          <w:tab w:val="clear" w:pos="900"/>
          <w:tab w:val="left" w:pos="540"/>
        </w:tabs>
        <w:ind w:left="567"/>
        <w:jc w:val="both"/>
        <w:rPr>
          <w:rFonts w:ascii="Arial" w:hAnsi="Arial" w:cs="Arial"/>
          <w:b/>
        </w:rPr>
      </w:pPr>
      <w:r w:rsidRPr="007327A7">
        <w:rPr>
          <w:rFonts w:ascii="Arial" w:hAnsi="Arial" w:cs="Arial"/>
          <w:b/>
        </w:rPr>
        <w:t>Purpose</w:t>
      </w:r>
    </w:p>
    <w:p w14:paraId="4B6F7C50" w14:textId="77777777" w:rsidR="0030533B" w:rsidRPr="007327A7" w:rsidRDefault="0030533B" w:rsidP="006D70F6">
      <w:pPr>
        <w:ind w:left="540"/>
        <w:jc w:val="both"/>
        <w:rPr>
          <w:rFonts w:ascii="Arial" w:hAnsi="Arial" w:cs="Arial"/>
        </w:rPr>
      </w:pPr>
    </w:p>
    <w:p w14:paraId="3B31FA1A" w14:textId="1C060584" w:rsidR="00D81F05" w:rsidRDefault="0A9483BB" w:rsidP="00730642">
      <w:pPr>
        <w:ind w:left="540"/>
        <w:jc w:val="both"/>
        <w:rPr>
          <w:rFonts w:ascii="Arial" w:hAnsi="Arial" w:cs="Arial"/>
        </w:rPr>
      </w:pPr>
      <w:r w:rsidRPr="74736A90">
        <w:rPr>
          <w:rFonts w:ascii="Arial" w:hAnsi="Arial" w:cs="Arial"/>
        </w:rPr>
        <w:t xml:space="preserve">This policy </w:t>
      </w:r>
      <w:r w:rsidR="001171B0">
        <w:rPr>
          <w:rFonts w:ascii="Arial" w:hAnsi="Arial" w:cs="Arial"/>
        </w:rPr>
        <w:t xml:space="preserve">provides a clear </w:t>
      </w:r>
      <w:r w:rsidR="005132B1">
        <w:rPr>
          <w:rFonts w:ascii="Arial" w:hAnsi="Arial" w:cs="Arial"/>
        </w:rPr>
        <w:t>set of guidelines and procedure for:</w:t>
      </w:r>
    </w:p>
    <w:p w14:paraId="25F94170" w14:textId="77777777" w:rsidR="0020218C" w:rsidRPr="007327A7" w:rsidRDefault="0020218C" w:rsidP="00730642">
      <w:pPr>
        <w:ind w:left="540"/>
        <w:jc w:val="both"/>
        <w:rPr>
          <w:rFonts w:ascii="Arial" w:hAnsi="Arial" w:cs="Arial"/>
        </w:rPr>
      </w:pPr>
    </w:p>
    <w:p w14:paraId="08A4CC70" w14:textId="171CDC9E" w:rsidR="0A9483BB" w:rsidRPr="0020218C" w:rsidRDefault="00F35EA7" w:rsidP="003C2695">
      <w:pPr>
        <w:numPr>
          <w:ilvl w:val="0"/>
          <w:numId w:val="22"/>
        </w:numPr>
        <w:ind w:left="1134" w:hanging="567"/>
        <w:jc w:val="both"/>
        <w:rPr>
          <w:rFonts w:ascii="Arial" w:eastAsia="Arial" w:hAnsi="Arial" w:cs="Arial"/>
        </w:rPr>
      </w:pPr>
      <w:r w:rsidRPr="0020218C">
        <w:rPr>
          <w:rFonts w:ascii="Arial" w:hAnsi="Arial" w:cs="Arial"/>
        </w:rPr>
        <w:t>Enrolling a child</w:t>
      </w:r>
      <w:r w:rsidR="00EB6A4B" w:rsidRPr="0020218C">
        <w:rPr>
          <w:rFonts w:ascii="Arial" w:hAnsi="Arial" w:cs="Arial"/>
        </w:rPr>
        <w:t xml:space="preserve"> </w:t>
      </w:r>
      <w:r w:rsidR="0A9483BB" w:rsidRPr="0020218C">
        <w:rPr>
          <w:rFonts w:ascii="Arial" w:hAnsi="Arial" w:cs="Arial"/>
        </w:rPr>
        <w:t>at Glenelg Shire Council’s Children’s Service</w:t>
      </w:r>
      <w:r w:rsidR="476EFDBD" w:rsidRPr="0020218C">
        <w:rPr>
          <w:rFonts w:ascii="Arial" w:hAnsi="Arial" w:cs="Arial"/>
        </w:rPr>
        <w:t>s education and care services.</w:t>
      </w:r>
    </w:p>
    <w:p w14:paraId="61593B9E" w14:textId="77777777" w:rsidR="008E71FD" w:rsidRPr="0020218C" w:rsidRDefault="008E71FD" w:rsidP="003C2695">
      <w:pPr>
        <w:ind w:left="1134" w:hanging="567"/>
        <w:jc w:val="both"/>
        <w:rPr>
          <w:rFonts w:ascii="Arial" w:eastAsia="Arial" w:hAnsi="Arial" w:cs="Arial"/>
        </w:rPr>
      </w:pPr>
    </w:p>
    <w:p w14:paraId="4BD8EFCD" w14:textId="596D7EF9" w:rsidR="00E7009E" w:rsidRPr="0020218C" w:rsidRDefault="00E7009E" w:rsidP="003C2695">
      <w:pPr>
        <w:numPr>
          <w:ilvl w:val="0"/>
          <w:numId w:val="22"/>
        </w:numPr>
        <w:ind w:left="1134" w:hanging="567"/>
        <w:jc w:val="both"/>
        <w:rPr>
          <w:rFonts w:ascii="Arial" w:eastAsia="Arial" w:hAnsi="Arial" w:cs="Arial"/>
        </w:rPr>
      </w:pPr>
      <w:r w:rsidRPr="0020218C">
        <w:rPr>
          <w:rFonts w:ascii="Arial" w:hAnsi="Arial" w:cs="Arial"/>
        </w:rPr>
        <w:t xml:space="preserve">The orientation of new families </w:t>
      </w:r>
      <w:r w:rsidR="00EB6A4B" w:rsidRPr="0020218C">
        <w:rPr>
          <w:rFonts w:ascii="Arial" w:hAnsi="Arial" w:cs="Arial"/>
        </w:rPr>
        <w:t xml:space="preserve">and children into Glenelg Shire Council’s Children’s Services </w:t>
      </w:r>
      <w:r w:rsidR="00187D4A" w:rsidRPr="0020218C">
        <w:rPr>
          <w:rFonts w:ascii="Arial" w:hAnsi="Arial" w:cs="Arial"/>
        </w:rPr>
        <w:t>education and care services.</w:t>
      </w:r>
    </w:p>
    <w:p w14:paraId="70C33DCC" w14:textId="77777777" w:rsidR="008E71FD" w:rsidRPr="0020218C" w:rsidRDefault="008E71FD" w:rsidP="003C2695">
      <w:pPr>
        <w:ind w:left="1134" w:hanging="567"/>
        <w:jc w:val="both"/>
        <w:rPr>
          <w:rFonts w:ascii="Arial" w:eastAsia="Arial" w:hAnsi="Arial" w:cs="Arial"/>
        </w:rPr>
      </w:pPr>
    </w:p>
    <w:p w14:paraId="2677ECF9" w14:textId="7BEEAAA6" w:rsidR="476EFDBD" w:rsidRPr="0020218C" w:rsidRDefault="03D8CB6B" w:rsidP="003C2695">
      <w:pPr>
        <w:numPr>
          <w:ilvl w:val="0"/>
          <w:numId w:val="22"/>
        </w:numPr>
        <w:ind w:left="1134" w:hanging="567"/>
        <w:jc w:val="both"/>
        <w:rPr>
          <w:rFonts w:ascii="Arial" w:hAnsi="Arial" w:cs="Arial"/>
        </w:rPr>
      </w:pPr>
      <w:r w:rsidRPr="0020218C">
        <w:rPr>
          <w:rFonts w:ascii="Arial" w:hAnsi="Arial" w:cs="Arial"/>
        </w:rPr>
        <w:t>Ensuring compliance with Victorian and national legislation, including disability discrimination, an</w:t>
      </w:r>
      <w:r w:rsidR="386DE9CF" w:rsidRPr="0020218C">
        <w:rPr>
          <w:rFonts w:ascii="Arial" w:hAnsi="Arial" w:cs="Arial"/>
        </w:rPr>
        <w:t>ti</w:t>
      </w:r>
      <w:r w:rsidRPr="0020218C">
        <w:rPr>
          <w:rFonts w:ascii="Arial" w:hAnsi="Arial" w:cs="Arial"/>
        </w:rPr>
        <w:t>-discrimination</w:t>
      </w:r>
      <w:r w:rsidR="2D65D85E" w:rsidRPr="0020218C">
        <w:rPr>
          <w:rFonts w:ascii="Arial" w:hAnsi="Arial" w:cs="Arial"/>
        </w:rPr>
        <w:t xml:space="preserve">, human rights laws, </w:t>
      </w:r>
      <w:r w:rsidR="58990DD7" w:rsidRPr="0020218C">
        <w:rPr>
          <w:rFonts w:ascii="Arial" w:hAnsi="Arial" w:cs="Arial"/>
        </w:rPr>
        <w:t xml:space="preserve">No Jab No Play and </w:t>
      </w:r>
      <w:r w:rsidR="00BF0528" w:rsidRPr="0020218C">
        <w:rPr>
          <w:rFonts w:ascii="Arial" w:hAnsi="Arial" w:cs="Arial"/>
        </w:rPr>
        <w:t>D</w:t>
      </w:r>
      <w:r w:rsidR="58990DD7" w:rsidRPr="0020218C">
        <w:rPr>
          <w:rFonts w:ascii="Arial" w:hAnsi="Arial" w:cs="Arial"/>
        </w:rPr>
        <w:t>epartment of Education (DE) Kindergarten funding guide.</w:t>
      </w:r>
    </w:p>
    <w:p w14:paraId="10EDB8D9" w14:textId="77777777" w:rsidR="008E71FD" w:rsidRPr="0020218C" w:rsidRDefault="008E71FD" w:rsidP="003C2695">
      <w:pPr>
        <w:ind w:left="1134" w:hanging="567"/>
        <w:jc w:val="both"/>
        <w:rPr>
          <w:rFonts w:ascii="Arial" w:hAnsi="Arial" w:cs="Arial"/>
        </w:rPr>
      </w:pPr>
    </w:p>
    <w:p w14:paraId="7DA60E2B" w14:textId="3C80C9C0" w:rsidR="56CEA2A8" w:rsidRPr="0020218C" w:rsidRDefault="56CEA2A8" w:rsidP="003C2695">
      <w:pPr>
        <w:numPr>
          <w:ilvl w:val="0"/>
          <w:numId w:val="22"/>
        </w:numPr>
        <w:ind w:left="1134" w:hanging="567"/>
        <w:jc w:val="both"/>
        <w:rPr>
          <w:rFonts w:ascii="Arial" w:hAnsi="Arial" w:cs="Arial"/>
        </w:rPr>
      </w:pPr>
      <w:r w:rsidRPr="0020218C">
        <w:rPr>
          <w:rFonts w:ascii="Arial" w:hAnsi="Arial" w:cs="Arial"/>
        </w:rPr>
        <w:t xml:space="preserve">Ensuring access to participation, especially for </w:t>
      </w:r>
      <w:r w:rsidR="001072A6" w:rsidRPr="0020218C">
        <w:rPr>
          <w:rFonts w:ascii="Arial" w:hAnsi="Arial" w:cs="Arial"/>
        </w:rPr>
        <w:t>v</w:t>
      </w:r>
      <w:r w:rsidR="001072A6">
        <w:rPr>
          <w:rFonts w:ascii="Arial" w:hAnsi="Arial" w:cs="Arial"/>
        </w:rPr>
        <w:t>u</w:t>
      </w:r>
      <w:r w:rsidR="001072A6" w:rsidRPr="0020218C">
        <w:rPr>
          <w:rFonts w:ascii="Arial" w:hAnsi="Arial" w:cs="Arial"/>
        </w:rPr>
        <w:t>lnerable</w:t>
      </w:r>
      <w:r w:rsidRPr="0020218C">
        <w:rPr>
          <w:rFonts w:ascii="Arial" w:hAnsi="Arial" w:cs="Arial"/>
        </w:rPr>
        <w:t xml:space="preserve"> and disadvantaged children.</w:t>
      </w:r>
    </w:p>
    <w:p w14:paraId="30CAEC70" w14:textId="77777777" w:rsidR="008E71FD" w:rsidRPr="0020218C" w:rsidRDefault="008E71FD" w:rsidP="003C2695">
      <w:pPr>
        <w:ind w:left="1134" w:hanging="567"/>
        <w:jc w:val="both"/>
        <w:rPr>
          <w:rFonts w:ascii="Arial" w:hAnsi="Arial" w:cs="Arial"/>
        </w:rPr>
      </w:pPr>
    </w:p>
    <w:p w14:paraId="76EB390D" w14:textId="6C1CC898" w:rsidR="56CEA2A8" w:rsidRPr="0020218C" w:rsidRDefault="56CEA2A8" w:rsidP="003C2695">
      <w:pPr>
        <w:numPr>
          <w:ilvl w:val="0"/>
          <w:numId w:val="22"/>
        </w:numPr>
        <w:ind w:left="1134" w:hanging="567"/>
        <w:jc w:val="both"/>
        <w:rPr>
          <w:rFonts w:ascii="Arial" w:hAnsi="Arial" w:cs="Arial"/>
        </w:rPr>
      </w:pPr>
      <w:r w:rsidRPr="0020218C">
        <w:rPr>
          <w:rFonts w:ascii="Arial" w:hAnsi="Arial" w:cs="Arial"/>
        </w:rPr>
        <w:t>Ensuring early entry applicants (this includes children younger than three years</w:t>
      </w:r>
      <w:r w:rsidR="77DCBF9F" w:rsidRPr="0020218C">
        <w:rPr>
          <w:rFonts w:ascii="Arial" w:hAnsi="Arial" w:cs="Arial"/>
        </w:rPr>
        <w:t xml:space="preserve"> and children younger than four years old on 30 April in the year they will attend kindergarten) are given equitable access to enrolment.</w:t>
      </w:r>
    </w:p>
    <w:p w14:paraId="64E64DAB" w14:textId="77777777" w:rsidR="008E71FD" w:rsidRPr="0020218C" w:rsidRDefault="008E71FD" w:rsidP="003C2695">
      <w:pPr>
        <w:ind w:left="1134" w:hanging="567"/>
        <w:jc w:val="both"/>
        <w:rPr>
          <w:rFonts w:ascii="Arial" w:hAnsi="Arial" w:cs="Arial"/>
        </w:rPr>
      </w:pPr>
    </w:p>
    <w:p w14:paraId="58928952" w14:textId="2B51ACFC" w:rsidR="008E71FD" w:rsidRPr="006B3B33" w:rsidRDefault="77DCBF9F" w:rsidP="003C2695">
      <w:pPr>
        <w:numPr>
          <w:ilvl w:val="0"/>
          <w:numId w:val="22"/>
        </w:numPr>
        <w:ind w:left="1134" w:hanging="567"/>
        <w:jc w:val="both"/>
        <w:rPr>
          <w:rFonts w:ascii="Arial" w:hAnsi="Arial" w:cs="Arial"/>
        </w:rPr>
      </w:pPr>
      <w:r w:rsidRPr="0020218C">
        <w:rPr>
          <w:rFonts w:ascii="Arial" w:hAnsi="Arial" w:cs="Arial"/>
        </w:rPr>
        <w:lastRenderedPageBreak/>
        <w:t xml:space="preserve">Adhering to DE’s </w:t>
      </w:r>
      <w:r w:rsidR="00F439EB">
        <w:rPr>
          <w:rFonts w:ascii="Arial" w:hAnsi="Arial" w:cs="Arial"/>
        </w:rPr>
        <w:t>P</w:t>
      </w:r>
      <w:r w:rsidRPr="0020218C">
        <w:rPr>
          <w:rFonts w:ascii="Arial" w:hAnsi="Arial" w:cs="Arial"/>
        </w:rPr>
        <w:t xml:space="preserve">riority of </w:t>
      </w:r>
      <w:r w:rsidR="00F439EB">
        <w:rPr>
          <w:rFonts w:ascii="Arial" w:hAnsi="Arial" w:cs="Arial"/>
        </w:rPr>
        <w:t>A</w:t>
      </w:r>
      <w:r w:rsidRPr="0020218C">
        <w:rPr>
          <w:rFonts w:ascii="Arial" w:hAnsi="Arial" w:cs="Arial"/>
        </w:rPr>
        <w:t>ccess requirements for both three and four-year-old children.</w:t>
      </w:r>
    </w:p>
    <w:p w14:paraId="3FC693E2" w14:textId="77777777" w:rsidR="00C024DB" w:rsidRPr="007327A7" w:rsidRDefault="00C024DB" w:rsidP="006D70F6">
      <w:pPr>
        <w:ind w:left="540"/>
        <w:jc w:val="both"/>
        <w:rPr>
          <w:rFonts w:ascii="Arial" w:hAnsi="Arial" w:cs="Arial"/>
        </w:rPr>
      </w:pPr>
    </w:p>
    <w:p w14:paraId="46A94C37" w14:textId="2179ED76" w:rsidR="0013575A" w:rsidRDefault="00936CB2" w:rsidP="001F6904">
      <w:pPr>
        <w:numPr>
          <w:ilvl w:val="0"/>
          <w:numId w:val="13"/>
        </w:numPr>
        <w:tabs>
          <w:tab w:val="left" w:pos="540"/>
        </w:tabs>
        <w:ind w:left="567" w:hanging="567"/>
        <w:jc w:val="both"/>
        <w:rPr>
          <w:rFonts w:ascii="Arial" w:hAnsi="Arial" w:cs="Arial"/>
          <w:b/>
        </w:rPr>
      </w:pPr>
      <w:r>
        <w:rPr>
          <w:rFonts w:ascii="Arial" w:hAnsi="Arial" w:cs="Arial"/>
          <w:b/>
        </w:rPr>
        <w:t>Values</w:t>
      </w:r>
    </w:p>
    <w:p w14:paraId="4484AF12" w14:textId="77777777" w:rsidR="00C024DB" w:rsidRDefault="00C024DB" w:rsidP="00C024DB">
      <w:pPr>
        <w:tabs>
          <w:tab w:val="left" w:pos="540"/>
        </w:tabs>
        <w:jc w:val="both"/>
        <w:rPr>
          <w:rFonts w:ascii="Arial" w:hAnsi="Arial" w:cs="Arial"/>
          <w:b/>
        </w:rPr>
      </w:pPr>
    </w:p>
    <w:p w14:paraId="7A88EBF9" w14:textId="5C16BD49" w:rsidR="00936CB2" w:rsidRPr="005452C4" w:rsidRDefault="00B814C3" w:rsidP="00F13891">
      <w:pPr>
        <w:tabs>
          <w:tab w:val="left" w:pos="540"/>
        </w:tabs>
        <w:ind w:left="360" w:hanging="360"/>
        <w:jc w:val="both"/>
        <w:rPr>
          <w:rFonts w:ascii="Arial" w:hAnsi="Arial" w:cs="Arial"/>
          <w:bCs/>
        </w:rPr>
      </w:pPr>
      <w:r w:rsidRPr="005452C4">
        <w:rPr>
          <w:rFonts w:ascii="Arial" w:hAnsi="Arial" w:cs="Arial"/>
        </w:rPr>
        <w:t>Glenelg Shire Council Children’s Services is committed to:</w:t>
      </w:r>
    </w:p>
    <w:p w14:paraId="67DDA26F" w14:textId="77777777" w:rsidR="0030533B" w:rsidRPr="007327A7" w:rsidRDefault="0030533B" w:rsidP="003C2695">
      <w:pPr>
        <w:ind w:left="1134" w:hanging="594"/>
        <w:jc w:val="both"/>
        <w:rPr>
          <w:rFonts w:ascii="Arial" w:hAnsi="Arial" w:cs="Arial"/>
        </w:rPr>
      </w:pPr>
    </w:p>
    <w:p w14:paraId="7DE1DEB3" w14:textId="1A7E0AAA" w:rsidR="00D80086" w:rsidRPr="0020218C" w:rsidRDefault="00D80086" w:rsidP="003C2695">
      <w:pPr>
        <w:numPr>
          <w:ilvl w:val="0"/>
          <w:numId w:val="23"/>
        </w:numPr>
        <w:ind w:left="1134" w:hanging="594"/>
        <w:jc w:val="both"/>
        <w:rPr>
          <w:rFonts w:ascii="Arial" w:eastAsia="Arial" w:hAnsi="Arial" w:cs="Arial"/>
        </w:rPr>
      </w:pPr>
      <w:r w:rsidRPr="0020218C">
        <w:rPr>
          <w:rFonts w:ascii="Arial" w:eastAsia="Arial" w:hAnsi="Arial" w:cs="Arial"/>
        </w:rPr>
        <w:t xml:space="preserve">Families feeling respected, </w:t>
      </w:r>
      <w:r w:rsidR="00CF7A5C" w:rsidRPr="0020218C">
        <w:rPr>
          <w:rFonts w:ascii="Arial" w:eastAsia="Arial" w:hAnsi="Arial" w:cs="Arial"/>
        </w:rPr>
        <w:t xml:space="preserve">safe and supported during </w:t>
      </w:r>
      <w:r w:rsidR="00774C5A" w:rsidRPr="0020218C">
        <w:rPr>
          <w:rFonts w:ascii="Arial" w:eastAsia="Arial" w:hAnsi="Arial" w:cs="Arial"/>
        </w:rPr>
        <w:t>the enrolment process.</w:t>
      </w:r>
    </w:p>
    <w:p w14:paraId="72321674" w14:textId="77777777" w:rsidR="0020218C" w:rsidRPr="0020218C" w:rsidRDefault="0020218C" w:rsidP="003C2695">
      <w:pPr>
        <w:ind w:left="1134" w:hanging="594"/>
        <w:jc w:val="both"/>
        <w:rPr>
          <w:rFonts w:ascii="Arial" w:eastAsia="Arial" w:hAnsi="Arial" w:cs="Arial"/>
        </w:rPr>
      </w:pPr>
    </w:p>
    <w:p w14:paraId="35C5765D" w14:textId="65D629C5" w:rsidR="001574CC" w:rsidRPr="0020218C" w:rsidRDefault="001574CC" w:rsidP="003C2695">
      <w:pPr>
        <w:numPr>
          <w:ilvl w:val="0"/>
          <w:numId w:val="23"/>
        </w:numPr>
        <w:ind w:left="1134" w:hanging="594"/>
        <w:jc w:val="both"/>
        <w:rPr>
          <w:rFonts w:ascii="Arial" w:eastAsia="Arial" w:hAnsi="Arial" w:cs="Arial"/>
        </w:rPr>
      </w:pPr>
      <w:r w:rsidRPr="0020218C">
        <w:rPr>
          <w:rFonts w:ascii="Arial" w:eastAsia="Arial" w:hAnsi="Arial" w:cs="Arial"/>
        </w:rPr>
        <w:t xml:space="preserve">Ensuring families who may </w:t>
      </w:r>
      <w:r w:rsidR="00C85C6F" w:rsidRPr="0020218C">
        <w:rPr>
          <w:rFonts w:ascii="Arial" w:eastAsia="Arial" w:hAnsi="Arial" w:cs="Arial"/>
        </w:rPr>
        <w:t>experience barriers</w:t>
      </w:r>
      <w:r w:rsidR="007F1985" w:rsidRPr="0020218C">
        <w:rPr>
          <w:rFonts w:ascii="Arial" w:eastAsia="Arial" w:hAnsi="Arial" w:cs="Arial"/>
        </w:rPr>
        <w:t xml:space="preserve"> to accessing kindergarten are </w:t>
      </w:r>
      <w:r w:rsidR="00D67539" w:rsidRPr="0020218C">
        <w:rPr>
          <w:rFonts w:ascii="Arial" w:eastAsia="Arial" w:hAnsi="Arial" w:cs="Arial"/>
        </w:rPr>
        <w:t>proactively engaged</w:t>
      </w:r>
      <w:r w:rsidR="003A76A2" w:rsidRPr="0020218C">
        <w:rPr>
          <w:rFonts w:ascii="Arial" w:eastAsia="Arial" w:hAnsi="Arial" w:cs="Arial"/>
        </w:rPr>
        <w:t>.</w:t>
      </w:r>
    </w:p>
    <w:p w14:paraId="01896C74" w14:textId="77777777" w:rsidR="0020218C" w:rsidRPr="0020218C" w:rsidRDefault="0020218C" w:rsidP="003C2695">
      <w:pPr>
        <w:ind w:left="1134" w:hanging="594"/>
        <w:jc w:val="both"/>
        <w:rPr>
          <w:rFonts w:ascii="Arial" w:eastAsia="Arial" w:hAnsi="Arial" w:cs="Arial"/>
        </w:rPr>
      </w:pPr>
    </w:p>
    <w:p w14:paraId="264CA802" w14:textId="70E8CBAD" w:rsidR="003A76A2" w:rsidRPr="0020218C" w:rsidRDefault="003A76A2" w:rsidP="003C2695">
      <w:pPr>
        <w:numPr>
          <w:ilvl w:val="0"/>
          <w:numId w:val="23"/>
        </w:numPr>
        <w:ind w:left="1134" w:hanging="594"/>
        <w:jc w:val="both"/>
        <w:rPr>
          <w:rFonts w:ascii="Arial" w:eastAsia="Arial" w:hAnsi="Arial" w:cs="Arial"/>
        </w:rPr>
      </w:pPr>
      <w:r w:rsidRPr="0020218C">
        <w:rPr>
          <w:rFonts w:ascii="Arial" w:eastAsia="Arial" w:hAnsi="Arial" w:cs="Arial"/>
        </w:rPr>
        <w:t xml:space="preserve">Being flexible and </w:t>
      </w:r>
      <w:r w:rsidR="00AB5491" w:rsidRPr="0020218C">
        <w:rPr>
          <w:rFonts w:ascii="Arial" w:eastAsia="Arial" w:hAnsi="Arial" w:cs="Arial"/>
        </w:rPr>
        <w:t xml:space="preserve">catering for unique </w:t>
      </w:r>
      <w:r w:rsidR="00AF3F38" w:rsidRPr="0020218C">
        <w:rPr>
          <w:rFonts w:ascii="Arial" w:eastAsia="Arial" w:hAnsi="Arial" w:cs="Arial"/>
        </w:rPr>
        <w:t>family circumstances and needs</w:t>
      </w:r>
      <w:r w:rsidR="000A23F9" w:rsidRPr="0020218C">
        <w:rPr>
          <w:rFonts w:ascii="Arial" w:eastAsia="Arial" w:hAnsi="Arial" w:cs="Arial"/>
        </w:rPr>
        <w:t>.</w:t>
      </w:r>
    </w:p>
    <w:p w14:paraId="07B3FBEF" w14:textId="77777777" w:rsidR="0020218C" w:rsidRPr="0020218C" w:rsidRDefault="0020218C" w:rsidP="003C2695">
      <w:pPr>
        <w:ind w:left="1134" w:hanging="594"/>
        <w:jc w:val="both"/>
        <w:rPr>
          <w:rFonts w:ascii="Arial" w:eastAsia="Arial" w:hAnsi="Arial" w:cs="Arial"/>
        </w:rPr>
      </w:pPr>
    </w:p>
    <w:p w14:paraId="10867593" w14:textId="5569B324" w:rsidR="00CA43B4" w:rsidRPr="0020218C" w:rsidRDefault="00CA43B4" w:rsidP="003C2695">
      <w:pPr>
        <w:numPr>
          <w:ilvl w:val="0"/>
          <w:numId w:val="23"/>
        </w:numPr>
        <w:ind w:left="1134" w:hanging="594"/>
        <w:jc w:val="both"/>
        <w:rPr>
          <w:rFonts w:ascii="Arial" w:eastAsia="Arial" w:hAnsi="Arial" w:cs="Arial"/>
        </w:rPr>
      </w:pPr>
      <w:r w:rsidRPr="0020218C">
        <w:rPr>
          <w:rFonts w:ascii="Arial" w:eastAsia="Arial" w:hAnsi="Arial" w:cs="Arial"/>
        </w:rPr>
        <w:t xml:space="preserve">Being transparent in the </w:t>
      </w:r>
      <w:r w:rsidR="004E3584" w:rsidRPr="0020218C">
        <w:rPr>
          <w:rFonts w:ascii="Arial" w:eastAsia="Arial" w:hAnsi="Arial" w:cs="Arial"/>
        </w:rPr>
        <w:t xml:space="preserve">process and allocation </w:t>
      </w:r>
      <w:r w:rsidR="009B19C7" w:rsidRPr="0020218C">
        <w:rPr>
          <w:rFonts w:ascii="Arial" w:eastAsia="Arial" w:hAnsi="Arial" w:cs="Arial"/>
        </w:rPr>
        <w:t xml:space="preserve">of places through consistent </w:t>
      </w:r>
      <w:r w:rsidR="000B40C9" w:rsidRPr="0020218C">
        <w:rPr>
          <w:rFonts w:ascii="Arial" w:eastAsia="Arial" w:hAnsi="Arial" w:cs="Arial"/>
        </w:rPr>
        <w:t>communication and information sharing.</w:t>
      </w:r>
    </w:p>
    <w:p w14:paraId="6CAA83AF" w14:textId="77777777" w:rsidR="0020218C" w:rsidRPr="0020218C" w:rsidRDefault="0020218C" w:rsidP="003C2695">
      <w:pPr>
        <w:ind w:left="1134" w:hanging="594"/>
        <w:jc w:val="both"/>
        <w:rPr>
          <w:rFonts w:ascii="Arial" w:eastAsia="Arial" w:hAnsi="Arial" w:cs="Arial"/>
        </w:rPr>
      </w:pPr>
    </w:p>
    <w:p w14:paraId="6BC4F554" w14:textId="40A8390E" w:rsidR="006349B3" w:rsidRPr="0020218C" w:rsidRDefault="00503195" w:rsidP="003C2695">
      <w:pPr>
        <w:numPr>
          <w:ilvl w:val="0"/>
          <w:numId w:val="23"/>
        </w:numPr>
        <w:ind w:left="1134" w:hanging="594"/>
        <w:jc w:val="both"/>
        <w:rPr>
          <w:rFonts w:ascii="Arial" w:eastAsia="Arial" w:hAnsi="Arial" w:cs="Arial"/>
        </w:rPr>
      </w:pPr>
      <w:r w:rsidRPr="0020218C">
        <w:rPr>
          <w:rFonts w:ascii="Arial" w:eastAsia="Arial" w:hAnsi="Arial" w:cs="Arial"/>
        </w:rPr>
        <w:t>Ensuring</w:t>
      </w:r>
      <w:r w:rsidR="006349B3" w:rsidRPr="0020218C">
        <w:rPr>
          <w:rFonts w:ascii="Arial" w:eastAsia="Arial" w:hAnsi="Arial" w:cs="Arial"/>
        </w:rPr>
        <w:t xml:space="preserve"> the registration, </w:t>
      </w:r>
      <w:r w:rsidR="004C229C" w:rsidRPr="0020218C">
        <w:rPr>
          <w:rFonts w:ascii="Arial" w:eastAsia="Arial" w:hAnsi="Arial" w:cs="Arial"/>
        </w:rPr>
        <w:t xml:space="preserve">allocation and enrolment process </w:t>
      </w:r>
      <w:r w:rsidR="000572A6" w:rsidRPr="0020218C">
        <w:rPr>
          <w:rFonts w:ascii="Arial" w:eastAsia="Arial" w:hAnsi="Arial" w:cs="Arial"/>
        </w:rPr>
        <w:t>is simple to understand</w:t>
      </w:r>
      <w:r w:rsidRPr="0020218C">
        <w:rPr>
          <w:rFonts w:ascii="Arial" w:eastAsia="Arial" w:hAnsi="Arial" w:cs="Arial"/>
        </w:rPr>
        <w:t>, follow and implement.</w:t>
      </w:r>
    </w:p>
    <w:p w14:paraId="3F0E5101" w14:textId="77777777" w:rsidR="0020218C" w:rsidRPr="0020218C" w:rsidRDefault="0020218C" w:rsidP="003C2695">
      <w:pPr>
        <w:ind w:left="1134" w:hanging="594"/>
        <w:jc w:val="both"/>
        <w:rPr>
          <w:rFonts w:ascii="Arial" w:eastAsia="Arial" w:hAnsi="Arial" w:cs="Arial"/>
        </w:rPr>
      </w:pPr>
    </w:p>
    <w:p w14:paraId="0B5024AF" w14:textId="6285253D" w:rsidR="00083945" w:rsidRPr="0020218C" w:rsidRDefault="00083945" w:rsidP="003C2695">
      <w:pPr>
        <w:numPr>
          <w:ilvl w:val="0"/>
          <w:numId w:val="23"/>
        </w:numPr>
        <w:ind w:left="1134" w:hanging="594"/>
        <w:jc w:val="both"/>
        <w:rPr>
          <w:rFonts w:ascii="Arial" w:eastAsia="Arial" w:hAnsi="Arial" w:cs="Arial"/>
        </w:rPr>
      </w:pPr>
      <w:r w:rsidRPr="0020218C">
        <w:rPr>
          <w:rFonts w:ascii="Arial" w:eastAsia="Arial" w:hAnsi="Arial" w:cs="Arial"/>
        </w:rPr>
        <w:t xml:space="preserve">Maintaining confidentiality </w:t>
      </w:r>
      <w:r w:rsidR="00522298" w:rsidRPr="0020218C">
        <w:rPr>
          <w:rFonts w:ascii="Arial" w:eastAsia="Arial" w:hAnsi="Arial" w:cs="Arial"/>
        </w:rPr>
        <w:t>in relation to all information provided for enrolment.</w:t>
      </w:r>
    </w:p>
    <w:p w14:paraId="0CA7A708" w14:textId="77777777" w:rsidR="0020218C" w:rsidRPr="0020218C" w:rsidRDefault="0020218C" w:rsidP="003C2695">
      <w:pPr>
        <w:ind w:left="1134" w:hanging="594"/>
        <w:jc w:val="both"/>
        <w:rPr>
          <w:rFonts w:ascii="Arial" w:eastAsia="Arial" w:hAnsi="Arial" w:cs="Arial"/>
        </w:rPr>
      </w:pPr>
    </w:p>
    <w:p w14:paraId="44CECFDB" w14:textId="261FF576" w:rsidR="00065B05" w:rsidRPr="0020218C" w:rsidRDefault="00065B05" w:rsidP="003C2695">
      <w:pPr>
        <w:numPr>
          <w:ilvl w:val="0"/>
          <w:numId w:val="23"/>
        </w:numPr>
        <w:ind w:left="1134" w:hanging="594"/>
        <w:jc w:val="both"/>
        <w:rPr>
          <w:rFonts w:ascii="Arial" w:eastAsia="Arial" w:hAnsi="Arial" w:cs="Arial"/>
        </w:rPr>
      </w:pPr>
      <w:r w:rsidRPr="0020218C">
        <w:rPr>
          <w:rFonts w:ascii="Arial" w:eastAsia="Arial" w:hAnsi="Arial" w:cs="Arial"/>
        </w:rPr>
        <w:t xml:space="preserve">Promoting fair and equitable </w:t>
      </w:r>
      <w:r w:rsidR="00EB2B68" w:rsidRPr="0020218C">
        <w:rPr>
          <w:rFonts w:ascii="Arial" w:eastAsia="Arial" w:hAnsi="Arial" w:cs="Arial"/>
        </w:rPr>
        <w:t>access</w:t>
      </w:r>
      <w:r w:rsidR="00590C0E" w:rsidRPr="0020218C">
        <w:rPr>
          <w:rFonts w:ascii="Arial" w:eastAsia="Arial" w:hAnsi="Arial" w:cs="Arial"/>
        </w:rPr>
        <w:t xml:space="preserve"> to kindergarten programs</w:t>
      </w:r>
      <w:r w:rsidR="00D80FE9" w:rsidRPr="0020218C">
        <w:rPr>
          <w:rFonts w:ascii="Arial" w:eastAsia="Arial" w:hAnsi="Arial" w:cs="Arial"/>
        </w:rPr>
        <w:t>, including those who face barriers to participation</w:t>
      </w:r>
      <w:r w:rsidR="00736D8C" w:rsidRPr="0020218C">
        <w:rPr>
          <w:rFonts w:ascii="Arial" w:eastAsia="Arial" w:hAnsi="Arial" w:cs="Arial"/>
        </w:rPr>
        <w:t>.</w:t>
      </w:r>
    </w:p>
    <w:p w14:paraId="3B051438" w14:textId="77777777" w:rsidR="0020218C" w:rsidRPr="0020218C" w:rsidRDefault="0020218C" w:rsidP="003C2695">
      <w:pPr>
        <w:ind w:left="1134" w:hanging="594"/>
        <w:jc w:val="both"/>
        <w:rPr>
          <w:rFonts w:ascii="Arial" w:eastAsia="Arial" w:hAnsi="Arial" w:cs="Arial"/>
        </w:rPr>
      </w:pPr>
    </w:p>
    <w:p w14:paraId="49DBB650" w14:textId="38593FCF" w:rsidR="00736D8C" w:rsidRDefault="00736D8C" w:rsidP="003C2695">
      <w:pPr>
        <w:numPr>
          <w:ilvl w:val="0"/>
          <w:numId w:val="23"/>
        </w:numPr>
        <w:ind w:left="1134" w:hanging="594"/>
        <w:jc w:val="both"/>
        <w:rPr>
          <w:rFonts w:ascii="Arial" w:eastAsia="Arial" w:hAnsi="Arial" w:cs="Arial"/>
        </w:rPr>
      </w:pPr>
      <w:r w:rsidRPr="0020218C">
        <w:rPr>
          <w:rFonts w:ascii="Arial" w:eastAsia="Arial" w:hAnsi="Arial" w:cs="Arial"/>
        </w:rPr>
        <w:t xml:space="preserve">Enrolling </w:t>
      </w:r>
      <w:r w:rsidR="00381C5E" w:rsidRPr="0020218C">
        <w:rPr>
          <w:rFonts w:ascii="Arial" w:eastAsia="Arial" w:hAnsi="Arial" w:cs="Arial"/>
        </w:rPr>
        <w:t xml:space="preserve">Early Start Kindergarten </w:t>
      </w:r>
      <w:r w:rsidR="00381C5E" w:rsidRPr="0020218C">
        <w:rPr>
          <w:rFonts w:ascii="Arial" w:eastAsia="Arial" w:hAnsi="Arial" w:cs="Arial"/>
          <w:i/>
          <w:iCs/>
        </w:rPr>
        <w:t xml:space="preserve">(refer to definitions) </w:t>
      </w:r>
      <w:r w:rsidR="0079735D" w:rsidRPr="0020218C">
        <w:rPr>
          <w:rFonts w:ascii="Arial" w:eastAsia="Arial" w:hAnsi="Arial" w:cs="Arial"/>
        </w:rPr>
        <w:t xml:space="preserve">eligible children </w:t>
      </w:r>
      <w:r w:rsidR="007A39C9" w:rsidRPr="0020218C">
        <w:rPr>
          <w:rFonts w:ascii="Arial" w:eastAsia="Arial" w:hAnsi="Arial" w:cs="Arial"/>
        </w:rPr>
        <w:t xml:space="preserve">into full 15 hours </w:t>
      </w:r>
      <w:r w:rsidR="00F70DEF" w:rsidRPr="0020218C">
        <w:rPr>
          <w:rFonts w:ascii="Arial" w:eastAsia="Arial" w:hAnsi="Arial" w:cs="Arial"/>
        </w:rPr>
        <w:t>of Kindergarten program</w:t>
      </w:r>
      <w:r w:rsidR="00D26376">
        <w:rPr>
          <w:rFonts w:ascii="Arial" w:eastAsia="Arial" w:hAnsi="Arial" w:cs="Arial"/>
        </w:rPr>
        <w:t xml:space="preserve"> where possible</w:t>
      </w:r>
      <w:r w:rsidR="00F96342">
        <w:rPr>
          <w:rFonts w:ascii="Arial" w:eastAsia="Arial" w:hAnsi="Arial" w:cs="Arial"/>
        </w:rPr>
        <w:t xml:space="preserve"> at a Glenelg Shire Council Kindergarten</w:t>
      </w:r>
      <w:r w:rsidR="00362403">
        <w:rPr>
          <w:rFonts w:ascii="Arial" w:eastAsia="Arial" w:hAnsi="Arial" w:cs="Arial"/>
        </w:rPr>
        <w:t>s</w:t>
      </w:r>
      <w:r w:rsidR="00F96342">
        <w:rPr>
          <w:rFonts w:ascii="Arial" w:eastAsia="Arial" w:hAnsi="Arial" w:cs="Arial"/>
        </w:rPr>
        <w:t xml:space="preserve"> (Jaycee </w:t>
      </w:r>
      <w:r w:rsidR="005D007A">
        <w:rPr>
          <w:rFonts w:ascii="Arial" w:eastAsia="Arial" w:hAnsi="Arial" w:cs="Arial"/>
        </w:rPr>
        <w:t>Kindergarten, Kalbarri</w:t>
      </w:r>
      <w:r w:rsidR="00F96342">
        <w:rPr>
          <w:rFonts w:ascii="Arial" w:eastAsia="Arial" w:hAnsi="Arial" w:cs="Arial"/>
        </w:rPr>
        <w:t xml:space="preserve"> Kindergarten, </w:t>
      </w:r>
      <w:r w:rsidR="002E7A54">
        <w:rPr>
          <w:rFonts w:ascii="Arial" w:eastAsia="Arial" w:hAnsi="Arial" w:cs="Arial"/>
        </w:rPr>
        <w:t xml:space="preserve">Portland Child and Family Complex, Heywood Kindergarten, Dartmoor Childrens </w:t>
      </w:r>
      <w:proofErr w:type="gramStart"/>
      <w:r w:rsidR="002E7A54">
        <w:rPr>
          <w:rFonts w:ascii="Arial" w:eastAsia="Arial" w:hAnsi="Arial" w:cs="Arial"/>
        </w:rPr>
        <w:t xml:space="preserve">Centre, </w:t>
      </w:r>
      <w:r w:rsidR="00112766">
        <w:rPr>
          <w:rFonts w:ascii="Arial" w:eastAsia="Arial" w:hAnsi="Arial" w:cs="Arial"/>
        </w:rPr>
        <w:t xml:space="preserve"> or</w:t>
      </w:r>
      <w:proofErr w:type="gramEnd"/>
      <w:r w:rsidR="00112766">
        <w:rPr>
          <w:rFonts w:ascii="Arial" w:eastAsia="Arial" w:hAnsi="Arial" w:cs="Arial"/>
        </w:rPr>
        <w:t xml:space="preserve"> </w:t>
      </w:r>
      <w:r w:rsidR="002E7A54">
        <w:rPr>
          <w:rFonts w:ascii="Arial" w:eastAsia="Arial" w:hAnsi="Arial" w:cs="Arial"/>
        </w:rPr>
        <w:t>Kathleen Millikan Centre)</w:t>
      </w:r>
      <w:r w:rsidR="00F70DEF" w:rsidRPr="0020218C">
        <w:rPr>
          <w:rFonts w:ascii="Arial" w:eastAsia="Arial" w:hAnsi="Arial" w:cs="Arial"/>
        </w:rPr>
        <w:t>.</w:t>
      </w:r>
    </w:p>
    <w:p w14:paraId="22706426" w14:textId="77777777" w:rsidR="006B3B33" w:rsidRPr="0020218C" w:rsidRDefault="006B3B33" w:rsidP="006B3B33">
      <w:pPr>
        <w:jc w:val="both"/>
        <w:rPr>
          <w:rFonts w:ascii="Arial" w:eastAsia="Arial" w:hAnsi="Arial" w:cs="Arial"/>
        </w:rPr>
      </w:pPr>
    </w:p>
    <w:p w14:paraId="109E8BB3" w14:textId="7766023B" w:rsidR="00D257BD" w:rsidRPr="006B3B33" w:rsidRDefault="00D257BD" w:rsidP="006B3B33">
      <w:pPr>
        <w:numPr>
          <w:ilvl w:val="0"/>
          <w:numId w:val="13"/>
        </w:numPr>
        <w:tabs>
          <w:tab w:val="left" w:pos="540"/>
        </w:tabs>
        <w:ind w:left="567" w:hanging="567"/>
        <w:jc w:val="both"/>
        <w:rPr>
          <w:rFonts w:ascii="Arial" w:hAnsi="Arial" w:cs="Arial"/>
          <w:b/>
        </w:rPr>
      </w:pPr>
      <w:r w:rsidRPr="006B3B33">
        <w:rPr>
          <w:rFonts w:ascii="Arial" w:hAnsi="Arial" w:cs="Arial"/>
          <w:b/>
        </w:rPr>
        <w:t>Scope</w:t>
      </w:r>
    </w:p>
    <w:p w14:paraId="7CA9CFFE" w14:textId="77777777" w:rsidR="00D257BD" w:rsidRDefault="00D257BD" w:rsidP="00D257BD">
      <w:pPr>
        <w:ind w:left="720"/>
        <w:rPr>
          <w:rFonts w:ascii="Arial" w:hAnsi="Arial" w:cs="Arial"/>
        </w:rPr>
      </w:pPr>
    </w:p>
    <w:p w14:paraId="3919E415" w14:textId="6578778E" w:rsidR="148DDE5D" w:rsidRPr="0020218C" w:rsidRDefault="148DDE5D" w:rsidP="002F053F">
      <w:pPr>
        <w:tabs>
          <w:tab w:val="left" w:pos="1080"/>
        </w:tabs>
        <w:ind w:left="540"/>
        <w:jc w:val="both"/>
        <w:rPr>
          <w:rFonts w:ascii="Arial" w:hAnsi="Arial" w:cs="Arial"/>
        </w:rPr>
      </w:pPr>
      <w:r w:rsidRPr="0020218C">
        <w:rPr>
          <w:rFonts w:ascii="Arial" w:hAnsi="Arial" w:cs="Arial"/>
        </w:rPr>
        <w:t xml:space="preserve">This policy applies to the approved provider, persons with management or control, nominated supervisors, persons in day-to-day charge, early childhood teachers, educators, staff, students, </w:t>
      </w:r>
      <w:r w:rsidR="4FF85BCF" w:rsidRPr="0020218C">
        <w:rPr>
          <w:rFonts w:ascii="Arial" w:hAnsi="Arial" w:cs="Arial"/>
        </w:rPr>
        <w:t>volunteers</w:t>
      </w:r>
      <w:r w:rsidR="4CCC2D2A" w:rsidRPr="0020218C">
        <w:rPr>
          <w:rFonts w:ascii="Arial" w:hAnsi="Arial" w:cs="Arial"/>
        </w:rPr>
        <w:t xml:space="preserve">, parents/guardians, children and others attending </w:t>
      </w:r>
      <w:r w:rsidR="00B64593" w:rsidRPr="0020218C">
        <w:rPr>
          <w:rFonts w:ascii="Arial" w:hAnsi="Arial" w:cs="Arial"/>
        </w:rPr>
        <w:t>the</w:t>
      </w:r>
      <w:r w:rsidR="4CCC2D2A" w:rsidRPr="0020218C">
        <w:rPr>
          <w:rFonts w:ascii="Arial" w:hAnsi="Arial" w:cs="Arial"/>
        </w:rPr>
        <w:t xml:space="preserve"> programs and activities of </w:t>
      </w:r>
      <w:r w:rsidR="6FE29643" w:rsidRPr="0020218C">
        <w:rPr>
          <w:rFonts w:ascii="Arial" w:hAnsi="Arial" w:cs="Arial"/>
        </w:rPr>
        <w:t>Glenelg</w:t>
      </w:r>
      <w:r w:rsidR="4CCC2D2A" w:rsidRPr="0020218C">
        <w:rPr>
          <w:rFonts w:ascii="Arial" w:hAnsi="Arial" w:cs="Arial"/>
        </w:rPr>
        <w:t xml:space="preserve"> Shire Council Children</w:t>
      </w:r>
      <w:r w:rsidR="00F04722">
        <w:rPr>
          <w:rFonts w:ascii="Arial" w:hAnsi="Arial" w:cs="Arial"/>
        </w:rPr>
        <w:t>’</w:t>
      </w:r>
      <w:r w:rsidR="4CCC2D2A" w:rsidRPr="0020218C">
        <w:rPr>
          <w:rFonts w:ascii="Arial" w:hAnsi="Arial" w:cs="Arial"/>
        </w:rPr>
        <w:t xml:space="preserve">s </w:t>
      </w:r>
      <w:r w:rsidR="3ECE30CD" w:rsidRPr="0020218C">
        <w:rPr>
          <w:rFonts w:ascii="Arial" w:hAnsi="Arial" w:cs="Arial"/>
        </w:rPr>
        <w:t>Services</w:t>
      </w:r>
      <w:r w:rsidR="00D26376">
        <w:rPr>
          <w:rFonts w:ascii="Arial" w:hAnsi="Arial" w:cs="Arial"/>
        </w:rPr>
        <w:t>.</w:t>
      </w:r>
      <w:r w:rsidR="7E51AD4F" w:rsidRPr="0020218C">
        <w:rPr>
          <w:rFonts w:ascii="Arial" w:hAnsi="Arial" w:cs="Arial"/>
        </w:rPr>
        <w:t xml:space="preserve"> </w:t>
      </w:r>
    </w:p>
    <w:p w14:paraId="03CE287A" w14:textId="77777777" w:rsidR="002C5563" w:rsidRPr="007327A7" w:rsidRDefault="002C5563" w:rsidP="006B3B33">
      <w:pPr>
        <w:jc w:val="both"/>
        <w:rPr>
          <w:rFonts w:ascii="Arial" w:hAnsi="Arial" w:cs="Arial"/>
        </w:rPr>
      </w:pPr>
    </w:p>
    <w:p w14:paraId="7CB4920D" w14:textId="77777777" w:rsidR="0020604F" w:rsidRDefault="00E7389C" w:rsidP="0020604F">
      <w:pPr>
        <w:numPr>
          <w:ilvl w:val="0"/>
          <w:numId w:val="13"/>
        </w:numPr>
        <w:tabs>
          <w:tab w:val="left" w:pos="540"/>
        </w:tabs>
        <w:ind w:left="567" w:hanging="567"/>
        <w:jc w:val="both"/>
        <w:rPr>
          <w:rFonts w:ascii="Arial" w:hAnsi="Arial" w:cs="Arial"/>
          <w:b/>
        </w:rPr>
      </w:pPr>
      <w:r w:rsidRPr="503B0629">
        <w:rPr>
          <w:rFonts w:ascii="Arial" w:hAnsi="Arial" w:cs="Arial"/>
          <w:b/>
          <w:bCs/>
        </w:rPr>
        <w:t>Departmenta</w:t>
      </w:r>
      <w:r w:rsidR="00FF10F7" w:rsidRPr="503B0629">
        <w:rPr>
          <w:rFonts w:ascii="Arial" w:hAnsi="Arial" w:cs="Arial"/>
          <w:b/>
          <w:bCs/>
        </w:rPr>
        <w:t>l Policy</w:t>
      </w:r>
    </w:p>
    <w:p w14:paraId="4B778BBF" w14:textId="77777777" w:rsidR="0020604F" w:rsidRDefault="0020604F" w:rsidP="0020604F">
      <w:pPr>
        <w:tabs>
          <w:tab w:val="left" w:pos="540"/>
        </w:tabs>
        <w:ind w:left="567"/>
        <w:jc w:val="both"/>
        <w:rPr>
          <w:rFonts w:ascii="Arial" w:hAnsi="Arial" w:cs="Arial"/>
          <w:b/>
        </w:rPr>
      </w:pPr>
    </w:p>
    <w:p w14:paraId="4E690579" w14:textId="3653E4A6" w:rsidR="009A4D34" w:rsidRPr="00E51738" w:rsidRDefault="0020604F" w:rsidP="00147BF9">
      <w:pPr>
        <w:tabs>
          <w:tab w:val="left" w:pos="1080"/>
        </w:tabs>
        <w:ind w:left="540"/>
        <w:jc w:val="both"/>
        <w:rPr>
          <w:rFonts w:ascii="Arial" w:hAnsi="Arial" w:cs="Arial"/>
          <w:b/>
          <w:bCs/>
        </w:rPr>
      </w:pPr>
      <w:r w:rsidRPr="00E51738">
        <w:rPr>
          <w:rFonts w:ascii="Arial" w:hAnsi="Arial" w:cs="Arial"/>
          <w:b/>
          <w:bCs/>
        </w:rPr>
        <w:t xml:space="preserve">5.1 </w:t>
      </w:r>
      <w:r w:rsidR="43BD9A43" w:rsidRPr="00E51738">
        <w:rPr>
          <w:rFonts w:ascii="Arial" w:hAnsi="Arial" w:cs="Arial"/>
          <w:b/>
          <w:bCs/>
        </w:rPr>
        <w:t>Background</w:t>
      </w:r>
    </w:p>
    <w:p w14:paraId="250F04CA" w14:textId="77777777" w:rsidR="0020218C" w:rsidRPr="0020218C" w:rsidRDefault="0020218C" w:rsidP="00147BF9">
      <w:pPr>
        <w:tabs>
          <w:tab w:val="left" w:pos="1080"/>
        </w:tabs>
        <w:ind w:left="540"/>
        <w:jc w:val="both"/>
        <w:rPr>
          <w:rFonts w:ascii="Arial" w:hAnsi="Arial" w:cs="Arial"/>
        </w:rPr>
      </w:pPr>
    </w:p>
    <w:p w14:paraId="0346C472" w14:textId="2C980967" w:rsidR="082DE646" w:rsidRPr="00147BF9" w:rsidRDefault="082DE646" w:rsidP="0019475E">
      <w:pPr>
        <w:tabs>
          <w:tab w:val="left" w:pos="1080"/>
        </w:tabs>
        <w:ind w:left="1134"/>
        <w:jc w:val="both"/>
        <w:rPr>
          <w:rFonts w:ascii="Arial" w:hAnsi="Arial" w:cs="Arial"/>
        </w:rPr>
      </w:pPr>
      <w:r w:rsidRPr="0020218C">
        <w:rPr>
          <w:rFonts w:ascii="Arial" w:hAnsi="Arial" w:cs="Arial"/>
        </w:rPr>
        <w:t xml:space="preserve">The </w:t>
      </w:r>
      <w:r w:rsidRPr="00147BF9">
        <w:rPr>
          <w:rFonts w:ascii="Arial" w:hAnsi="Arial" w:cs="Arial"/>
        </w:rPr>
        <w:t>Education and Care Services National Regulation 2011</w:t>
      </w:r>
      <w:r w:rsidRPr="0020218C">
        <w:rPr>
          <w:rFonts w:ascii="Arial" w:hAnsi="Arial" w:cs="Arial"/>
        </w:rPr>
        <w:t xml:space="preserve"> require approved services to have a policy and procedures in place in relation to enrolment and orientatio</w:t>
      </w:r>
      <w:r w:rsidR="4842C807" w:rsidRPr="0020218C">
        <w:rPr>
          <w:rFonts w:ascii="Arial" w:hAnsi="Arial" w:cs="Arial"/>
        </w:rPr>
        <w:t xml:space="preserve">n </w:t>
      </w:r>
      <w:r w:rsidR="4842C807" w:rsidRPr="00147BF9">
        <w:rPr>
          <w:rFonts w:ascii="Arial" w:hAnsi="Arial" w:cs="Arial"/>
        </w:rPr>
        <w:t>(Regulation 168(2) (k)).</w:t>
      </w:r>
    </w:p>
    <w:p w14:paraId="58FC25DC" w14:textId="654C9598" w:rsidR="1655CC68" w:rsidRPr="00147BF9" w:rsidRDefault="1655CC68" w:rsidP="0019475E">
      <w:pPr>
        <w:tabs>
          <w:tab w:val="left" w:pos="1080"/>
        </w:tabs>
        <w:ind w:left="1134"/>
        <w:jc w:val="both"/>
        <w:rPr>
          <w:rFonts w:ascii="Arial" w:hAnsi="Arial" w:cs="Arial"/>
        </w:rPr>
      </w:pPr>
    </w:p>
    <w:p w14:paraId="397FE04B" w14:textId="1E18B475" w:rsidR="00265356" w:rsidRDefault="4842C807" w:rsidP="0019475E">
      <w:pPr>
        <w:tabs>
          <w:tab w:val="left" w:pos="1080"/>
        </w:tabs>
        <w:ind w:left="1134"/>
        <w:jc w:val="both"/>
        <w:rPr>
          <w:rFonts w:ascii="Arial" w:hAnsi="Arial" w:cs="Arial"/>
        </w:rPr>
      </w:pPr>
      <w:r w:rsidRPr="0020218C">
        <w:rPr>
          <w:rFonts w:ascii="Arial" w:hAnsi="Arial" w:cs="Arial"/>
        </w:rPr>
        <w:t xml:space="preserve">It is intended that all </w:t>
      </w:r>
      <w:r w:rsidR="4E472DBA" w:rsidRPr="0020218C">
        <w:rPr>
          <w:rFonts w:ascii="Arial" w:hAnsi="Arial" w:cs="Arial"/>
        </w:rPr>
        <w:t xml:space="preserve">eligible Victorian Children </w:t>
      </w:r>
      <w:r w:rsidR="4E472DBA" w:rsidRPr="00147BF9">
        <w:rPr>
          <w:rFonts w:ascii="Arial" w:hAnsi="Arial" w:cs="Arial"/>
        </w:rPr>
        <w:t xml:space="preserve">(refer to Definitions) </w:t>
      </w:r>
      <w:r w:rsidR="4E472DBA" w:rsidRPr="0020218C">
        <w:rPr>
          <w:rFonts w:ascii="Arial" w:hAnsi="Arial" w:cs="Arial"/>
        </w:rPr>
        <w:t xml:space="preserve">will have access </w:t>
      </w:r>
      <w:r w:rsidR="0008486A" w:rsidRPr="0020218C">
        <w:rPr>
          <w:rFonts w:ascii="Arial" w:hAnsi="Arial" w:cs="Arial"/>
        </w:rPr>
        <w:t>to</w:t>
      </w:r>
      <w:r w:rsidR="4E472DBA" w:rsidRPr="0020218C">
        <w:rPr>
          <w:rFonts w:ascii="Arial" w:hAnsi="Arial" w:cs="Arial"/>
        </w:rPr>
        <w:t xml:space="preserve"> two years of kindergarten before commencing school. Where demand is </w:t>
      </w:r>
      <w:r w:rsidR="4033C7E5" w:rsidRPr="0020218C">
        <w:rPr>
          <w:rFonts w:ascii="Arial" w:hAnsi="Arial" w:cs="Arial"/>
        </w:rPr>
        <w:t xml:space="preserve">higher than availability, approved providers must adhere to their eligibility and DE’s Priority of Access </w:t>
      </w:r>
      <w:r w:rsidR="0B21A7BD" w:rsidRPr="0020218C">
        <w:rPr>
          <w:rFonts w:ascii="Arial" w:hAnsi="Arial" w:cs="Arial"/>
        </w:rPr>
        <w:t xml:space="preserve">criteria </w:t>
      </w:r>
      <w:r w:rsidR="0B21A7BD" w:rsidRPr="00147BF9">
        <w:rPr>
          <w:rFonts w:ascii="Arial" w:hAnsi="Arial" w:cs="Arial"/>
        </w:rPr>
        <w:t xml:space="preserve">(refer to Definitions and Attachment 1) </w:t>
      </w:r>
      <w:r w:rsidR="0B21A7BD" w:rsidRPr="0020218C">
        <w:rPr>
          <w:rFonts w:ascii="Arial" w:hAnsi="Arial" w:cs="Arial"/>
        </w:rPr>
        <w:t>in order to allocate available spaces. The criteria used to d</w:t>
      </w:r>
      <w:r w:rsidR="5848BB6D" w:rsidRPr="0020218C">
        <w:rPr>
          <w:rFonts w:ascii="Arial" w:hAnsi="Arial" w:cs="Arial"/>
        </w:rPr>
        <w:t xml:space="preserve">etermine the allocation of places </w:t>
      </w:r>
      <w:r w:rsidR="5848BB6D" w:rsidRPr="0020218C">
        <w:rPr>
          <w:rFonts w:ascii="Arial" w:hAnsi="Arial" w:cs="Arial"/>
        </w:rPr>
        <w:lastRenderedPageBreak/>
        <w:t xml:space="preserve">takes account of the requirements set out in DE’s Kindergarten </w:t>
      </w:r>
      <w:r w:rsidR="1F0938BA" w:rsidRPr="0020218C">
        <w:rPr>
          <w:rFonts w:ascii="Arial" w:hAnsi="Arial" w:cs="Arial"/>
        </w:rPr>
        <w:t xml:space="preserve">Funding Guide </w:t>
      </w:r>
      <w:r w:rsidR="1F0938BA" w:rsidRPr="0020218C">
        <w:rPr>
          <w:rFonts w:ascii="Arial" w:hAnsi="Arial" w:cs="Arial"/>
          <w:i/>
          <w:iCs/>
        </w:rPr>
        <w:t>(refer to sources),</w:t>
      </w:r>
      <w:r w:rsidR="1F0938BA" w:rsidRPr="0020218C">
        <w:rPr>
          <w:rFonts w:ascii="Arial" w:hAnsi="Arial" w:cs="Arial"/>
        </w:rPr>
        <w:t xml:space="preserve"> the services philosophy, values and beliefs, and the provision of the </w:t>
      </w:r>
      <w:r w:rsidR="1F0938BA" w:rsidRPr="0020218C">
        <w:rPr>
          <w:rFonts w:ascii="Arial" w:hAnsi="Arial" w:cs="Arial"/>
          <w:i/>
          <w:iCs/>
        </w:rPr>
        <w:t xml:space="preserve">Equal Opportunity Act </w:t>
      </w:r>
      <w:r w:rsidR="2BD66582" w:rsidRPr="0020218C">
        <w:rPr>
          <w:rFonts w:ascii="Arial" w:hAnsi="Arial" w:cs="Arial"/>
          <w:i/>
          <w:iCs/>
        </w:rPr>
        <w:t>2010</w:t>
      </w:r>
      <w:r w:rsidR="2BD66582" w:rsidRPr="0020218C">
        <w:rPr>
          <w:rFonts w:ascii="Arial" w:hAnsi="Arial" w:cs="Arial"/>
        </w:rPr>
        <w:t xml:space="preserve">. The Victorian </w:t>
      </w:r>
      <w:r w:rsidR="6E783D6B" w:rsidRPr="0020218C">
        <w:rPr>
          <w:rFonts w:ascii="Arial" w:hAnsi="Arial" w:cs="Arial"/>
        </w:rPr>
        <w:t>Government require</w:t>
      </w:r>
      <w:r w:rsidR="000B50DA">
        <w:rPr>
          <w:rFonts w:ascii="Arial" w:hAnsi="Arial" w:cs="Arial"/>
        </w:rPr>
        <w:t>s</w:t>
      </w:r>
      <w:r w:rsidR="6E783D6B" w:rsidRPr="0020218C">
        <w:rPr>
          <w:rFonts w:ascii="Arial" w:hAnsi="Arial" w:cs="Arial"/>
        </w:rPr>
        <w:t xml:space="preserve"> funded organisations to ensure that their policies and procedures promote equal </w:t>
      </w:r>
      <w:r w:rsidR="565510C9" w:rsidRPr="0020218C">
        <w:rPr>
          <w:rFonts w:ascii="Arial" w:hAnsi="Arial" w:cs="Arial"/>
        </w:rPr>
        <w:t xml:space="preserve">opportunity for all children. </w:t>
      </w:r>
    </w:p>
    <w:p w14:paraId="666ECA8A" w14:textId="77777777" w:rsidR="0020218C" w:rsidRDefault="0020218C" w:rsidP="00147BF9">
      <w:pPr>
        <w:ind w:left="567"/>
        <w:jc w:val="both"/>
        <w:rPr>
          <w:rFonts w:ascii="Arial" w:hAnsi="Arial" w:cs="Arial"/>
        </w:rPr>
      </w:pPr>
    </w:p>
    <w:p w14:paraId="403DB3A2" w14:textId="438071B6" w:rsidR="0041165A" w:rsidRDefault="565510C9" w:rsidP="0019475E">
      <w:pPr>
        <w:ind w:left="1134"/>
        <w:jc w:val="both"/>
        <w:rPr>
          <w:rFonts w:ascii="Arial" w:hAnsi="Arial" w:cs="Arial"/>
        </w:rPr>
      </w:pPr>
      <w:r w:rsidRPr="0020218C">
        <w:rPr>
          <w:rFonts w:ascii="Arial" w:hAnsi="Arial" w:cs="Arial"/>
        </w:rPr>
        <w:t>The Central Registration and Enrolment Scheme (CRES), co-designed by DE provides access to families to register for and secure a place for th</w:t>
      </w:r>
      <w:r w:rsidR="744C6893" w:rsidRPr="0020218C">
        <w:rPr>
          <w:rFonts w:ascii="Arial" w:hAnsi="Arial" w:cs="Arial"/>
        </w:rPr>
        <w:t>eir children in kindergarten. It is a collaborative model that brings together councils, service providers, MCH staff, support services, and other stakeholders to support children an</w:t>
      </w:r>
      <w:r w:rsidR="664E6C36" w:rsidRPr="0020218C">
        <w:rPr>
          <w:rFonts w:ascii="Arial" w:hAnsi="Arial" w:cs="Arial"/>
        </w:rPr>
        <w:t xml:space="preserve">d their families. In 2020 more than half of all local councils </w:t>
      </w:r>
      <w:r w:rsidR="6BB3CEB4" w:rsidRPr="0020218C">
        <w:rPr>
          <w:rFonts w:ascii="Arial" w:hAnsi="Arial" w:cs="Arial"/>
        </w:rPr>
        <w:t>a</w:t>
      </w:r>
      <w:r w:rsidR="664E6C36" w:rsidRPr="0020218C">
        <w:rPr>
          <w:rFonts w:ascii="Arial" w:hAnsi="Arial" w:cs="Arial"/>
        </w:rPr>
        <w:t>cross Victoria operate a form of central enrolment or central registration scheme</w:t>
      </w:r>
      <w:r w:rsidR="606C07F4" w:rsidRPr="0020218C">
        <w:rPr>
          <w:rFonts w:ascii="Arial" w:hAnsi="Arial" w:cs="Arial"/>
        </w:rPr>
        <w:t xml:space="preserve">. These schemes provide a single point of entry for families, simplifying the kindergarten enrolment process and improving equity of </w:t>
      </w:r>
      <w:r w:rsidR="1A0493C3" w:rsidRPr="0020218C">
        <w:rPr>
          <w:rFonts w:ascii="Arial" w:hAnsi="Arial" w:cs="Arial"/>
        </w:rPr>
        <w:t>access</w:t>
      </w:r>
      <w:r w:rsidR="606C07F4" w:rsidRPr="0020218C">
        <w:rPr>
          <w:rFonts w:ascii="Arial" w:hAnsi="Arial" w:cs="Arial"/>
        </w:rPr>
        <w:t>.</w:t>
      </w:r>
      <w:r w:rsidR="00265356">
        <w:rPr>
          <w:rFonts w:ascii="Arial" w:hAnsi="Arial" w:cs="Arial"/>
        </w:rPr>
        <w:t xml:space="preserve"> </w:t>
      </w:r>
    </w:p>
    <w:p w14:paraId="1B8BDFC3" w14:textId="6D94F503" w:rsidR="1655CC68" w:rsidRPr="0020218C" w:rsidRDefault="00265356" w:rsidP="0019475E">
      <w:pPr>
        <w:ind w:left="1134"/>
        <w:jc w:val="both"/>
        <w:rPr>
          <w:rFonts w:ascii="Arial" w:hAnsi="Arial" w:cs="Arial"/>
        </w:rPr>
      </w:pPr>
      <w:r>
        <w:rPr>
          <w:rFonts w:ascii="Arial" w:hAnsi="Arial" w:cs="Arial"/>
        </w:rPr>
        <w:t>Glenelg Shire Council delivers Central Registration and Enrolment Scheme (CRES)</w:t>
      </w:r>
      <w:r w:rsidR="00901605">
        <w:rPr>
          <w:rFonts w:ascii="Arial" w:hAnsi="Arial" w:cs="Arial"/>
        </w:rPr>
        <w:t xml:space="preserve"> for six services in the Glenelg Shire Council.</w:t>
      </w:r>
    </w:p>
    <w:p w14:paraId="757AA5CE" w14:textId="77777777" w:rsidR="00265356" w:rsidRDefault="00265356" w:rsidP="0019475E">
      <w:pPr>
        <w:ind w:left="1134"/>
        <w:jc w:val="both"/>
        <w:rPr>
          <w:rFonts w:ascii="Arial" w:hAnsi="Arial" w:cs="Arial"/>
        </w:rPr>
      </w:pPr>
    </w:p>
    <w:p w14:paraId="7C85E11A" w14:textId="44D68A0B" w:rsidR="7FA83347" w:rsidRPr="00147BF9" w:rsidRDefault="7FA83347" w:rsidP="0019475E">
      <w:pPr>
        <w:ind w:left="1134"/>
        <w:jc w:val="both"/>
        <w:rPr>
          <w:rFonts w:ascii="Arial" w:hAnsi="Arial" w:cs="Arial"/>
        </w:rPr>
      </w:pPr>
      <w:r w:rsidRPr="0020218C">
        <w:rPr>
          <w:rFonts w:ascii="Arial" w:hAnsi="Arial" w:cs="Arial"/>
        </w:rPr>
        <w:t xml:space="preserve">Immunisations are an effective means of reducing the risk of vaccine preventable diseases. Early childhood education and care services which are regulated under the </w:t>
      </w:r>
      <w:r w:rsidRPr="00147BF9">
        <w:rPr>
          <w:rFonts w:ascii="Arial" w:hAnsi="Arial" w:cs="Arial"/>
        </w:rPr>
        <w:t xml:space="preserve">Education and </w:t>
      </w:r>
      <w:r w:rsidR="002C656A" w:rsidRPr="00147BF9">
        <w:rPr>
          <w:rFonts w:ascii="Arial" w:hAnsi="Arial" w:cs="Arial"/>
        </w:rPr>
        <w:t xml:space="preserve">Care Services National Law Act 2010 and Education and Care Services National Regulations 2011 </w:t>
      </w:r>
      <w:r w:rsidR="002C656A" w:rsidRPr="0020218C">
        <w:rPr>
          <w:rFonts w:ascii="Arial" w:hAnsi="Arial" w:cs="Arial"/>
        </w:rPr>
        <w:t xml:space="preserve">have legislative responsibilities under the </w:t>
      </w:r>
      <w:r w:rsidR="002C656A" w:rsidRPr="00147BF9">
        <w:rPr>
          <w:rFonts w:ascii="Arial" w:hAnsi="Arial" w:cs="Arial"/>
        </w:rPr>
        <w:t xml:space="preserve">Public Health </w:t>
      </w:r>
      <w:r w:rsidR="02D461ED" w:rsidRPr="00147BF9">
        <w:rPr>
          <w:rFonts w:ascii="Arial" w:hAnsi="Arial" w:cs="Arial"/>
        </w:rPr>
        <w:t xml:space="preserve">and Wellbeing Act 2008 </w:t>
      </w:r>
      <w:r w:rsidR="02D461ED" w:rsidRPr="0020218C">
        <w:rPr>
          <w:rFonts w:ascii="Arial" w:hAnsi="Arial" w:cs="Arial"/>
        </w:rPr>
        <w:t>to only offer a confirmed place in their programs to children with an Australian Immuni</w:t>
      </w:r>
      <w:r w:rsidR="5C447043" w:rsidRPr="0020218C">
        <w:rPr>
          <w:rFonts w:ascii="Arial" w:hAnsi="Arial" w:cs="Arial"/>
        </w:rPr>
        <w:t xml:space="preserve">sation Register (AIR) Immunisation History Statement </w:t>
      </w:r>
      <w:r w:rsidR="5C447043" w:rsidRPr="00147BF9">
        <w:rPr>
          <w:rFonts w:ascii="Arial" w:hAnsi="Arial" w:cs="Arial"/>
        </w:rPr>
        <w:t>(refer to Definitions).</w:t>
      </w:r>
    </w:p>
    <w:p w14:paraId="03DFA825" w14:textId="01AF5F7E" w:rsidR="1655CC68" w:rsidRPr="0020218C" w:rsidRDefault="1655CC68" w:rsidP="0020218C">
      <w:pPr>
        <w:rPr>
          <w:rFonts w:ascii="Arial" w:hAnsi="Arial" w:cs="Arial"/>
          <w:i/>
          <w:iCs/>
        </w:rPr>
      </w:pPr>
    </w:p>
    <w:p w14:paraId="528C9C57" w14:textId="1EEDBE3B" w:rsidR="1AE95575" w:rsidRDefault="00E51738" w:rsidP="00E51738">
      <w:pPr>
        <w:tabs>
          <w:tab w:val="left" w:pos="1080"/>
        </w:tabs>
        <w:ind w:left="540"/>
        <w:jc w:val="both"/>
        <w:rPr>
          <w:rFonts w:ascii="Arial" w:hAnsi="Arial" w:cs="Arial"/>
          <w:b/>
          <w:bCs/>
        </w:rPr>
      </w:pPr>
      <w:r>
        <w:rPr>
          <w:rFonts w:ascii="Arial" w:hAnsi="Arial" w:cs="Arial"/>
          <w:b/>
          <w:bCs/>
        </w:rPr>
        <w:t xml:space="preserve">5.2 </w:t>
      </w:r>
      <w:r w:rsidR="1AE95575" w:rsidRPr="0020218C">
        <w:rPr>
          <w:rFonts w:ascii="Arial" w:hAnsi="Arial" w:cs="Arial"/>
          <w:b/>
          <w:bCs/>
        </w:rPr>
        <w:t>Legislation and Standards</w:t>
      </w:r>
    </w:p>
    <w:p w14:paraId="60B94DE9" w14:textId="77777777" w:rsidR="0020218C" w:rsidRPr="0020218C" w:rsidRDefault="0020218C" w:rsidP="0020218C">
      <w:pPr>
        <w:rPr>
          <w:rFonts w:ascii="Arial" w:hAnsi="Arial" w:cs="Arial"/>
          <w:b/>
          <w:bCs/>
        </w:rPr>
      </w:pPr>
    </w:p>
    <w:p w14:paraId="7BADA4FF" w14:textId="658AD6A0" w:rsidR="1AE95575" w:rsidRDefault="1AE95575" w:rsidP="00DE2FC6">
      <w:pPr>
        <w:ind w:left="1134"/>
        <w:jc w:val="both"/>
        <w:rPr>
          <w:rFonts w:ascii="Arial" w:hAnsi="Arial" w:cs="Arial"/>
        </w:rPr>
      </w:pPr>
      <w:r w:rsidRPr="0020218C">
        <w:rPr>
          <w:rFonts w:ascii="Arial" w:hAnsi="Arial" w:cs="Arial"/>
        </w:rPr>
        <w:t>Relevant legislation and standards include but are not limited to</w:t>
      </w:r>
      <w:r w:rsidR="00DE2FC6">
        <w:rPr>
          <w:rFonts w:ascii="Arial" w:hAnsi="Arial" w:cs="Arial"/>
        </w:rPr>
        <w:t>:</w:t>
      </w:r>
    </w:p>
    <w:p w14:paraId="5090BCD0" w14:textId="77777777" w:rsidR="00A63810" w:rsidRPr="0020218C" w:rsidRDefault="00A63810" w:rsidP="00730642">
      <w:pPr>
        <w:jc w:val="both"/>
        <w:rPr>
          <w:rFonts w:ascii="Arial" w:hAnsi="Arial" w:cs="Arial"/>
        </w:rPr>
      </w:pPr>
    </w:p>
    <w:p w14:paraId="72DE54FF" w14:textId="523D5D9B" w:rsidR="1AE95575" w:rsidRPr="00A63810" w:rsidRDefault="1AE95575" w:rsidP="00F11163">
      <w:pPr>
        <w:numPr>
          <w:ilvl w:val="0"/>
          <w:numId w:val="24"/>
        </w:numPr>
        <w:ind w:left="1843" w:hanging="709"/>
        <w:jc w:val="both"/>
        <w:rPr>
          <w:rFonts w:ascii="Arial" w:eastAsia="Arial" w:hAnsi="Arial" w:cs="Arial"/>
        </w:rPr>
      </w:pPr>
      <w:r w:rsidRPr="0020218C">
        <w:rPr>
          <w:rFonts w:ascii="Arial" w:hAnsi="Arial" w:cs="Arial"/>
        </w:rPr>
        <w:t>Charter of Human Rights and Responsibilities Act 2006 (Vic)</w:t>
      </w:r>
    </w:p>
    <w:p w14:paraId="66192DA1" w14:textId="77777777" w:rsidR="00A63810" w:rsidRPr="0020218C" w:rsidRDefault="00A63810" w:rsidP="00F11163">
      <w:pPr>
        <w:ind w:left="1843" w:hanging="709"/>
        <w:jc w:val="both"/>
        <w:rPr>
          <w:rFonts w:ascii="Arial" w:eastAsia="Arial" w:hAnsi="Arial" w:cs="Arial"/>
        </w:rPr>
      </w:pPr>
    </w:p>
    <w:p w14:paraId="20AF6D13" w14:textId="30F51652" w:rsidR="1AE95575" w:rsidRDefault="1AE95575" w:rsidP="00F11163">
      <w:pPr>
        <w:numPr>
          <w:ilvl w:val="0"/>
          <w:numId w:val="24"/>
        </w:numPr>
        <w:ind w:left="1843" w:hanging="709"/>
        <w:jc w:val="both"/>
        <w:rPr>
          <w:rFonts w:ascii="Arial" w:hAnsi="Arial" w:cs="Arial"/>
        </w:rPr>
      </w:pPr>
      <w:r w:rsidRPr="0020218C">
        <w:rPr>
          <w:rFonts w:ascii="Arial" w:hAnsi="Arial" w:cs="Arial"/>
        </w:rPr>
        <w:t>Children, Youth and Families Act 2005 (Vic)</w:t>
      </w:r>
    </w:p>
    <w:p w14:paraId="2EAC8ADF" w14:textId="77777777" w:rsidR="00A63810" w:rsidRPr="0020218C" w:rsidRDefault="00A63810" w:rsidP="00F11163">
      <w:pPr>
        <w:ind w:left="1843" w:hanging="709"/>
        <w:jc w:val="both"/>
        <w:rPr>
          <w:rFonts w:ascii="Arial" w:hAnsi="Arial" w:cs="Arial"/>
        </w:rPr>
      </w:pPr>
    </w:p>
    <w:p w14:paraId="642C400A" w14:textId="10424C1E" w:rsidR="1AE95575" w:rsidRDefault="1AE95575" w:rsidP="00F11163">
      <w:pPr>
        <w:numPr>
          <w:ilvl w:val="0"/>
          <w:numId w:val="24"/>
        </w:numPr>
        <w:ind w:left="1843" w:hanging="709"/>
        <w:jc w:val="both"/>
        <w:rPr>
          <w:rFonts w:ascii="Arial" w:hAnsi="Arial" w:cs="Arial"/>
        </w:rPr>
      </w:pPr>
      <w:r w:rsidRPr="0020218C">
        <w:rPr>
          <w:rFonts w:ascii="Arial" w:hAnsi="Arial" w:cs="Arial"/>
        </w:rPr>
        <w:t>Child Wellbeing and Safety Act 2005 (Vic)</w:t>
      </w:r>
    </w:p>
    <w:p w14:paraId="5BDA5008" w14:textId="77777777" w:rsidR="00A63810" w:rsidRPr="0020218C" w:rsidRDefault="00A63810" w:rsidP="00F11163">
      <w:pPr>
        <w:ind w:left="1843" w:hanging="709"/>
        <w:jc w:val="both"/>
        <w:rPr>
          <w:rFonts w:ascii="Arial" w:hAnsi="Arial" w:cs="Arial"/>
        </w:rPr>
      </w:pPr>
    </w:p>
    <w:p w14:paraId="514ECDED" w14:textId="6B8B0AE7" w:rsidR="1AE95575" w:rsidRDefault="1AE95575" w:rsidP="00F11163">
      <w:pPr>
        <w:numPr>
          <w:ilvl w:val="0"/>
          <w:numId w:val="24"/>
        </w:numPr>
        <w:ind w:left="1843" w:hanging="709"/>
        <w:jc w:val="both"/>
        <w:rPr>
          <w:rFonts w:ascii="Arial" w:hAnsi="Arial" w:cs="Arial"/>
        </w:rPr>
      </w:pPr>
      <w:r w:rsidRPr="0020218C">
        <w:rPr>
          <w:rFonts w:ascii="Arial" w:hAnsi="Arial" w:cs="Arial"/>
        </w:rPr>
        <w:t>Disability Discrimination Act 1992 (</w:t>
      </w:r>
      <w:proofErr w:type="spellStart"/>
      <w:r w:rsidRPr="0020218C">
        <w:rPr>
          <w:rFonts w:ascii="Arial" w:hAnsi="Arial" w:cs="Arial"/>
        </w:rPr>
        <w:t>Cth</w:t>
      </w:r>
      <w:proofErr w:type="spellEnd"/>
      <w:r w:rsidRPr="0020218C">
        <w:rPr>
          <w:rFonts w:ascii="Arial" w:hAnsi="Arial" w:cs="Arial"/>
        </w:rPr>
        <w:t>)</w:t>
      </w:r>
    </w:p>
    <w:p w14:paraId="62141371" w14:textId="77777777" w:rsidR="00A63810" w:rsidRPr="0020218C" w:rsidRDefault="00A63810" w:rsidP="00F11163">
      <w:pPr>
        <w:ind w:left="1843" w:hanging="709"/>
        <w:jc w:val="both"/>
        <w:rPr>
          <w:rFonts w:ascii="Arial" w:hAnsi="Arial" w:cs="Arial"/>
        </w:rPr>
      </w:pPr>
    </w:p>
    <w:p w14:paraId="272F1742" w14:textId="74EE1BD0" w:rsidR="79BEC649" w:rsidRDefault="79BEC649" w:rsidP="00F11163">
      <w:pPr>
        <w:numPr>
          <w:ilvl w:val="0"/>
          <w:numId w:val="24"/>
        </w:numPr>
        <w:ind w:left="1843" w:hanging="709"/>
        <w:jc w:val="both"/>
        <w:rPr>
          <w:rFonts w:ascii="Arial" w:hAnsi="Arial" w:cs="Arial"/>
        </w:rPr>
      </w:pPr>
      <w:r w:rsidRPr="0020218C">
        <w:rPr>
          <w:rFonts w:ascii="Arial" w:hAnsi="Arial" w:cs="Arial"/>
        </w:rPr>
        <w:t>Education and Care Services National Law Act 2010</w:t>
      </w:r>
    </w:p>
    <w:p w14:paraId="1DCF42D9" w14:textId="77777777" w:rsidR="00A63810" w:rsidRPr="0020218C" w:rsidRDefault="00A63810" w:rsidP="00F11163">
      <w:pPr>
        <w:ind w:left="1843" w:hanging="709"/>
        <w:jc w:val="both"/>
        <w:rPr>
          <w:rFonts w:ascii="Arial" w:hAnsi="Arial" w:cs="Arial"/>
        </w:rPr>
      </w:pPr>
    </w:p>
    <w:p w14:paraId="49CA6608" w14:textId="79BBE1BB" w:rsidR="79BEC649" w:rsidRDefault="79BEC649" w:rsidP="00F11163">
      <w:pPr>
        <w:numPr>
          <w:ilvl w:val="0"/>
          <w:numId w:val="24"/>
        </w:numPr>
        <w:ind w:left="1843" w:hanging="709"/>
        <w:jc w:val="both"/>
        <w:rPr>
          <w:rFonts w:ascii="Arial" w:hAnsi="Arial" w:cs="Arial"/>
        </w:rPr>
      </w:pPr>
      <w:r w:rsidRPr="0020218C">
        <w:rPr>
          <w:rFonts w:ascii="Arial" w:hAnsi="Arial" w:cs="Arial"/>
        </w:rPr>
        <w:t>Education and Care Services National Regulations 2011: Regulations 160,161,162,168,170,171,177,181,183</w:t>
      </w:r>
    </w:p>
    <w:p w14:paraId="78ECA5E6" w14:textId="77777777" w:rsidR="00A63810" w:rsidRPr="0020218C" w:rsidRDefault="00A63810" w:rsidP="00F11163">
      <w:pPr>
        <w:ind w:left="1843" w:hanging="709"/>
        <w:jc w:val="both"/>
        <w:rPr>
          <w:rFonts w:ascii="Arial" w:hAnsi="Arial" w:cs="Arial"/>
        </w:rPr>
      </w:pPr>
    </w:p>
    <w:p w14:paraId="08FF31DE" w14:textId="184AEB4F" w:rsidR="79BEC649" w:rsidRDefault="79BEC649" w:rsidP="00F11163">
      <w:pPr>
        <w:numPr>
          <w:ilvl w:val="0"/>
          <w:numId w:val="24"/>
        </w:numPr>
        <w:ind w:left="1843" w:hanging="709"/>
        <w:jc w:val="both"/>
        <w:rPr>
          <w:rFonts w:ascii="Arial" w:hAnsi="Arial" w:cs="Arial"/>
        </w:rPr>
      </w:pPr>
      <w:r w:rsidRPr="0020218C">
        <w:rPr>
          <w:rFonts w:ascii="Arial" w:hAnsi="Arial" w:cs="Arial"/>
        </w:rPr>
        <w:t>Equal Opportunity Act 2010 (Vic)</w:t>
      </w:r>
    </w:p>
    <w:p w14:paraId="0C65F196" w14:textId="77777777" w:rsidR="00A63810" w:rsidRPr="0020218C" w:rsidRDefault="00A63810" w:rsidP="00F11163">
      <w:pPr>
        <w:ind w:left="1843" w:hanging="709"/>
        <w:jc w:val="both"/>
        <w:rPr>
          <w:rFonts w:ascii="Arial" w:hAnsi="Arial" w:cs="Arial"/>
        </w:rPr>
      </w:pPr>
    </w:p>
    <w:p w14:paraId="3D02727A" w14:textId="64FD6B7A" w:rsidR="79BEC649" w:rsidRDefault="79BEC649" w:rsidP="00F11163">
      <w:pPr>
        <w:numPr>
          <w:ilvl w:val="0"/>
          <w:numId w:val="24"/>
        </w:numPr>
        <w:ind w:left="1843" w:hanging="709"/>
        <w:jc w:val="both"/>
        <w:rPr>
          <w:rFonts w:ascii="Arial" w:hAnsi="Arial" w:cs="Arial"/>
        </w:rPr>
      </w:pPr>
      <w:r w:rsidRPr="0020218C">
        <w:rPr>
          <w:rFonts w:ascii="Arial" w:hAnsi="Arial" w:cs="Arial"/>
        </w:rPr>
        <w:t>National Quality Standard, Quality Area 6: Collaborative Partnerships with Families and Communities</w:t>
      </w:r>
    </w:p>
    <w:p w14:paraId="4E70E034" w14:textId="77777777" w:rsidR="00A63810" w:rsidRPr="0020218C" w:rsidRDefault="00A63810" w:rsidP="00F11163">
      <w:pPr>
        <w:ind w:left="1843" w:hanging="709"/>
        <w:jc w:val="both"/>
        <w:rPr>
          <w:rFonts w:ascii="Arial" w:hAnsi="Arial" w:cs="Arial"/>
        </w:rPr>
      </w:pPr>
    </w:p>
    <w:p w14:paraId="1AF9BCAC" w14:textId="03FFFD12" w:rsidR="79BEC649" w:rsidRDefault="79BEC649" w:rsidP="00F11163">
      <w:pPr>
        <w:numPr>
          <w:ilvl w:val="0"/>
          <w:numId w:val="24"/>
        </w:numPr>
        <w:ind w:left="1843" w:hanging="709"/>
        <w:jc w:val="both"/>
        <w:rPr>
          <w:rFonts w:ascii="Arial" w:hAnsi="Arial" w:cs="Arial"/>
        </w:rPr>
      </w:pPr>
      <w:r w:rsidRPr="0020218C">
        <w:rPr>
          <w:rFonts w:ascii="Arial" w:hAnsi="Arial" w:cs="Arial"/>
        </w:rPr>
        <w:t>Public Health and Wellbeing Act 2008 (Vic)</w:t>
      </w:r>
    </w:p>
    <w:p w14:paraId="553B218C" w14:textId="77777777" w:rsidR="00A63810" w:rsidRPr="0020218C" w:rsidRDefault="00A63810" w:rsidP="00F11163">
      <w:pPr>
        <w:ind w:left="1843" w:hanging="709"/>
        <w:rPr>
          <w:rFonts w:ascii="Arial" w:hAnsi="Arial" w:cs="Arial"/>
        </w:rPr>
      </w:pPr>
    </w:p>
    <w:p w14:paraId="5DCE5882" w14:textId="65BDBB53" w:rsidR="79BEC649" w:rsidRDefault="79BEC649" w:rsidP="00F11163">
      <w:pPr>
        <w:numPr>
          <w:ilvl w:val="0"/>
          <w:numId w:val="24"/>
        </w:numPr>
        <w:ind w:left="1843" w:hanging="709"/>
        <w:jc w:val="both"/>
        <w:rPr>
          <w:rFonts w:ascii="Arial" w:hAnsi="Arial" w:cs="Arial"/>
        </w:rPr>
      </w:pPr>
      <w:r w:rsidRPr="0020218C">
        <w:rPr>
          <w:rFonts w:ascii="Arial" w:hAnsi="Arial" w:cs="Arial"/>
        </w:rPr>
        <w:t>Public Health and Wellbeing Regulations 2019 (Vic)</w:t>
      </w:r>
    </w:p>
    <w:p w14:paraId="63F8A5CC" w14:textId="77777777" w:rsidR="00A63810" w:rsidRPr="0020218C" w:rsidRDefault="00A63810" w:rsidP="00F11163">
      <w:pPr>
        <w:ind w:left="1843" w:hanging="709"/>
        <w:jc w:val="both"/>
        <w:rPr>
          <w:rFonts w:ascii="Arial" w:hAnsi="Arial" w:cs="Arial"/>
        </w:rPr>
      </w:pPr>
    </w:p>
    <w:p w14:paraId="3A99D0E0" w14:textId="051E6DFC" w:rsidR="79BEC649" w:rsidRPr="0020218C" w:rsidRDefault="79BEC649" w:rsidP="00F11163">
      <w:pPr>
        <w:numPr>
          <w:ilvl w:val="0"/>
          <w:numId w:val="24"/>
        </w:numPr>
        <w:ind w:left="1843" w:hanging="709"/>
        <w:jc w:val="both"/>
        <w:rPr>
          <w:rFonts w:ascii="Arial" w:hAnsi="Arial" w:cs="Arial"/>
        </w:rPr>
      </w:pPr>
      <w:r w:rsidRPr="0020218C">
        <w:rPr>
          <w:rFonts w:ascii="Arial" w:hAnsi="Arial" w:cs="Arial"/>
        </w:rPr>
        <w:lastRenderedPageBreak/>
        <w:t>Sex Discrimination Act 1984</w:t>
      </w:r>
    </w:p>
    <w:p w14:paraId="3A296DB9" w14:textId="0DDB5E1F" w:rsidR="1655CC68" w:rsidRPr="00D15B1C" w:rsidRDefault="1655CC68" w:rsidP="00D15B1C">
      <w:pPr>
        <w:tabs>
          <w:tab w:val="left" w:pos="1080"/>
        </w:tabs>
        <w:ind w:left="540"/>
        <w:jc w:val="both"/>
        <w:rPr>
          <w:rFonts w:ascii="Arial" w:hAnsi="Arial" w:cs="Arial"/>
          <w:b/>
          <w:bCs/>
        </w:rPr>
      </w:pPr>
    </w:p>
    <w:p w14:paraId="6564F699" w14:textId="754B7041" w:rsidR="0E624A69" w:rsidRDefault="00D15B1C" w:rsidP="00D15B1C">
      <w:pPr>
        <w:tabs>
          <w:tab w:val="left" w:pos="1080"/>
        </w:tabs>
        <w:ind w:left="540"/>
        <w:jc w:val="both"/>
        <w:rPr>
          <w:rFonts w:ascii="Arial" w:hAnsi="Arial" w:cs="Arial"/>
          <w:b/>
          <w:bCs/>
        </w:rPr>
      </w:pPr>
      <w:r>
        <w:rPr>
          <w:rFonts w:ascii="Arial" w:hAnsi="Arial" w:cs="Arial"/>
          <w:b/>
          <w:bCs/>
        </w:rPr>
        <w:t xml:space="preserve">5.3 </w:t>
      </w:r>
      <w:r w:rsidR="0E624A69" w:rsidRPr="00813845">
        <w:rPr>
          <w:rFonts w:ascii="Arial" w:hAnsi="Arial" w:cs="Arial"/>
          <w:b/>
          <w:bCs/>
        </w:rPr>
        <w:t>Definitions</w:t>
      </w:r>
    </w:p>
    <w:p w14:paraId="767ED355" w14:textId="77777777" w:rsidR="00813845" w:rsidRPr="00813845" w:rsidRDefault="00813845" w:rsidP="00D15B1C">
      <w:pPr>
        <w:ind w:left="1134"/>
        <w:jc w:val="both"/>
        <w:rPr>
          <w:rFonts w:ascii="Arial" w:hAnsi="Arial" w:cs="Arial"/>
          <w:b/>
          <w:bCs/>
        </w:rPr>
      </w:pPr>
    </w:p>
    <w:p w14:paraId="20E0F947" w14:textId="6F460BFD" w:rsidR="32C03897" w:rsidRPr="00D15B1C" w:rsidRDefault="32C03897" w:rsidP="00D15B1C">
      <w:pPr>
        <w:ind w:left="1134"/>
        <w:jc w:val="both"/>
        <w:rPr>
          <w:rFonts w:ascii="Arial" w:hAnsi="Arial" w:cs="Arial"/>
        </w:rPr>
      </w:pPr>
      <w:r w:rsidRPr="00D15B1C">
        <w:rPr>
          <w:rFonts w:ascii="Arial" w:hAnsi="Arial" w:cs="Arial"/>
        </w:rPr>
        <w:t>The terms defined in this section relate specifically to this policy. For commonly used terms e.g. Approved Provider, Nominated Supervisor, Regulatory Authority etc. refer to the General and Specific Definitions section of this manual.</w:t>
      </w:r>
    </w:p>
    <w:p w14:paraId="5A0F56A0" w14:textId="77777777" w:rsidR="00813845" w:rsidRPr="0020218C" w:rsidRDefault="00813845" w:rsidP="00730642">
      <w:pPr>
        <w:jc w:val="both"/>
        <w:rPr>
          <w:rFonts w:ascii="Arial" w:eastAsia="Arial" w:hAnsi="Arial" w:cs="Arial"/>
        </w:rPr>
      </w:pPr>
    </w:p>
    <w:p w14:paraId="030903ED" w14:textId="5118D857" w:rsidR="32C03897" w:rsidRPr="00813845" w:rsidRDefault="32C03897" w:rsidP="00D15B1C">
      <w:pPr>
        <w:numPr>
          <w:ilvl w:val="0"/>
          <w:numId w:val="25"/>
        </w:numPr>
        <w:ind w:left="1701" w:hanging="567"/>
        <w:jc w:val="both"/>
        <w:rPr>
          <w:rFonts w:ascii="Arial" w:eastAsia="Arial" w:hAnsi="Arial" w:cs="Arial"/>
        </w:rPr>
      </w:pPr>
      <w:r w:rsidRPr="0020218C">
        <w:rPr>
          <w:rFonts w:ascii="Arial" w:hAnsi="Arial" w:cs="Arial"/>
        </w:rPr>
        <w:t>Access to Early Learning (AEL)</w:t>
      </w:r>
    </w:p>
    <w:p w14:paraId="6BF6CF20" w14:textId="77777777" w:rsidR="00813845" w:rsidRPr="0020218C" w:rsidRDefault="00813845" w:rsidP="00D15B1C">
      <w:pPr>
        <w:ind w:left="1701" w:hanging="567"/>
        <w:jc w:val="both"/>
        <w:rPr>
          <w:rFonts w:ascii="Arial" w:eastAsia="Arial" w:hAnsi="Arial" w:cs="Arial"/>
        </w:rPr>
      </w:pPr>
    </w:p>
    <w:p w14:paraId="58CD2D4D" w14:textId="5E8DCEA0" w:rsidR="32C03897" w:rsidRDefault="32C03897" w:rsidP="00D15B1C">
      <w:pPr>
        <w:numPr>
          <w:ilvl w:val="0"/>
          <w:numId w:val="25"/>
        </w:numPr>
        <w:ind w:left="1701" w:hanging="567"/>
        <w:jc w:val="both"/>
        <w:rPr>
          <w:rFonts w:ascii="Arial" w:hAnsi="Arial" w:cs="Arial"/>
        </w:rPr>
      </w:pPr>
      <w:r w:rsidRPr="0020218C">
        <w:rPr>
          <w:rFonts w:ascii="Arial" w:hAnsi="Arial" w:cs="Arial"/>
        </w:rPr>
        <w:t>Australian Immunisation Register (AIR) Immunisation History Statement</w:t>
      </w:r>
    </w:p>
    <w:p w14:paraId="239FC34E" w14:textId="77777777" w:rsidR="00813845" w:rsidRPr="0020218C" w:rsidRDefault="00813845" w:rsidP="00D15B1C">
      <w:pPr>
        <w:ind w:left="1701" w:hanging="567"/>
        <w:jc w:val="both"/>
        <w:rPr>
          <w:rFonts w:ascii="Arial" w:hAnsi="Arial" w:cs="Arial"/>
        </w:rPr>
      </w:pPr>
    </w:p>
    <w:p w14:paraId="3A95F252" w14:textId="35A9E35E" w:rsidR="32C03897" w:rsidRDefault="32C03897" w:rsidP="00D15B1C">
      <w:pPr>
        <w:numPr>
          <w:ilvl w:val="0"/>
          <w:numId w:val="25"/>
        </w:numPr>
        <w:ind w:left="1701" w:hanging="567"/>
        <w:jc w:val="both"/>
        <w:rPr>
          <w:rFonts w:ascii="Arial" w:hAnsi="Arial" w:cs="Arial"/>
        </w:rPr>
      </w:pPr>
      <w:r w:rsidRPr="0020218C">
        <w:rPr>
          <w:rFonts w:ascii="Arial" w:hAnsi="Arial" w:cs="Arial"/>
        </w:rPr>
        <w:t>Authorised Nominee</w:t>
      </w:r>
    </w:p>
    <w:p w14:paraId="57894865" w14:textId="77777777" w:rsidR="00813845" w:rsidRPr="0020218C" w:rsidRDefault="00813845" w:rsidP="00D15B1C">
      <w:pPr>
        <w:ind w:left="1701" w:hanging="567"/>
        <w:jc w:val="both"/>
        <w:rPr>
          <w:rFonts w:ascii="Arial" w:hAnsi="Arial" w:cs="Arial"/>
        </w:rPr>
      </w:pPr>
    </w:p>
    <w:p w14:paraId="175DFFC5" w14:textId="44693EDA" w:rsidR="3A89BBDA" w:rsidRDefault="3A89BBDA" w:rsidP="00D15B1C">
      <w:pPr>
        <w:numPr>
          <w:ilvl w:val="0"/>
          <w:numId w:val="25"/>
        </w:numPr>
        <w:ind w:left="1701" w:hanging="567"/>
        <w:jc w:val="both"/>
        <w:rPr>
          <w:rFonts w:ascii="Arial" w:hAnsi="Arial" w:cs="Arial"/>
        </w:rPr>
      </w:pPr>
      <w:r w:rsidRPr="0020218C">
        <w:rPr>
          <w:rFonts w:ascii="Arial" w:hAnsi="Arial" w:cs="Arial"/>
        </w:rPr>
        <w:t xml:space="preserve">Children/families experiencing </w:t>
      </w:r>
      <w:r w:rsidR="009F43C7" w:rsidRPr="0020218C">
        <w:rPr>
          <w:rFonts w:ascii="Arial" w:hAnsi="Arial" w:cs="Arial"/>
        </w:rPr>
        <w:t>vulnerability</w:t>
      </w:r>
      <w:r w:rsidRPr="0020218C">
        <w:rPr>
          <w:rFonts w:ascii="Arial" w:hAnsi="Arial" w:cs="Arial"/>
        </w:rPr>
        <w:t xml:space="preserve"> and/or disadvantage (in relation to this policy)</w:t>
      </w:r>
    </w:p>
    <w:p w14:paraId="3F2E5D4F" w14:textId="77777777" w:rsidR="00813845" w:rsidRPr="0020218C" w:rsidRDefault="00813845" w:rsidP="00D15B1C">
      <w:pPr>
        <w:ind w:left="1701" w:hanging="567"/>
        <w:jc w:val="both"/>
        <w:rPr>
          <w:rFonts w:ascii="Arial" w:hAnsi="Arial" w:cs="Arial"/>
        </w:rPr>
      </w:pPr>
    </w:p>
    <w:p w14:paraId="279A68A2" w14:textId="72A5C466" w:rsidR="00813845" w:rsidRDefault="1DF42786" w:rsidP="00D15B1C">
      <w:pPr>
        <w:numPr>
          <w:ilvl w:val="0"/>
          <w:numId w:val="25"/>
        </w:numPr>
        <w:ind w:left="1701" w:hanging="567"/>
        <w:jc w:val="both"/>
        <w:rPr>
          <w:rFonts w:ascii="Arial" w:hAnsi="Arial" w:cs="Arial"/>
        </w:rPr>
      </w:pPr>
      <w:r w:rsidRPr="0020218C">
        <w:rPr>
          <w:rFonts w:ascii="Arial" w:hAnsi="Arial" w:cs="Arial"/>
        </w:rPr>
        <w:t>Children with additional needs</w:t>
      </w:r>
    </w:p>
    <w:p w14:paraId="49A39800" w14:textId="77777777" w:rsidR="00813845" w:rsidRPr="00813845" w:rsidRDefault="00813845" w:rsidP="00D15B1C">
      <w:pPr>
        <w:ind w:left="1701" w:hanging="567"/>
        <w:jc w:val="both"/>
        <w:rPr>
          <w:rFonts w:ascii="Arial" w:hAnsi="Arial" w:cs="Arial"/>
        </w:rPr>
      </w:pPr>
    </w:p>
    <w:p w14:paraId="4DD4E144" w14:textId="7238B655" w:rsidR="1DF42786" w:rsidRDefault="1DF42786" w:rsidP="00D15B1C">
      <w:pPr>
        <w:numPr>
          <w:ilvl w:val="0"/>
          <w:numId w:val="25"/>
        </w:numPr>
        <w:ind w:left="1701" w:hanging="567"/>
        <w:jc w:val="both"/>
        <w:rPr>
          <w:rFonts w:ascii="Arial" w:hAnsi="Arial" w:cs="Arial"/>
        </w:rPr>
      </w:pPr>
      <w:r w:rsidRPr="0020218C">
        <w:rPr>
          <w:rFonts w:ascii="Arial" w:hAnsi="Arial" w:cs="Arial"/>
        </w:rPr>
        <w:t>Central Registration and Enrolment Scheme (CRES)</w:t>
      </w:r>
    </w:p>
    <w:p w14:paraId="2D07F59F" w14:textId="77777777" w:rsidR="00813845" w:rsidRPr="0020218C" w:rsidRDefault="00813845" w:rsidP="00D15B1C">
      <w:pPr>
        <w:ind w:left="1701" w:hanging="567"/>
        <w:jc w:val="both"/>
        <w:rPr>
          <w:rFonts w:ascii="Arial" w:hAnsi="Arial" w:cs="Arial"/>
        </w:rPr>
      </w:pPr>
    </w:p>
    <w:p w14:paraId="46E9CE1F" w14:textId="74DD6777" w:rsidR="1DF42786" w:rsidRDefault="1DF42786" w:rsidP="00D15B1C">
      <w:pPr>
        <w:numPr>
          <w:ilvl w:val="0"/>
          <w:numId w:val="25"/>
        </w:numPr>
        <w:ind w:left="1701" w:hanging="567"/>
        <w:jc w:val="both"/>
        <w:rPr>
          <w:rFonts w:ascii="Arial" w:hAnsi="Arial" w:cs="Arial"/>
        </w:rPr>
      </w:pPr>
      <w:r w:rsidRPr="0020218C">
        <w:rPr>
          <w:rFonts w:ascii="Arial" w:hAnsi="Arial" w:cs="Arial"/>
        </w:rPr>
        <w:t>Deferral</w:t>
      </w:r>
    </w:p>
    <w:p w14:paraId="7763AB3D" w14:textId="77777777" w:rsidR="00813845" w:rsidRPr="0020218C" w:rsidRDefault="00813845" w:rsidP="00D15B1C">
      <w:pPr>
        <w:ind w:left="1701" w:hanging="567"/>
        <w:jc w:val="both"/>
        <w:rPr>
          <w:rFonts w:ascii="Arial" w:hAnsi="Arial" w:cs="Arial"/>
        </w:rPr>
      </w:pPr>
    </w:p>
    <w:p w14:paraId="79507F4E" w14:textId="022834D5" w:rsidR="1DF42786" w:rsidRDefault="1DF42786" w:rsidP="00D15B1C">
      <w:pPr>
        <w:numPr>
          <w:ilvl w:val="0"/>
          <w:numId w:val="25"/>
        </w:numPr>
        <w:ind w:left="1701" w:hanging="567"/>
        <w:jc w:val="both"/>
        <w:rPr>
          <w:rFonts w:ascii="Arial" w:hAnsi="Arial" w:cs="Arial"/>
        </w:rPr>
      </w:pPr>
      <w:r w:rsidRPr="0020218C">
        <w:rPr>
          <w:rFonts w:ascii="Arial" w:hAnsi="Arial" w:cs="Arial"/>
        </w:rPr>
        <w:t>Early Start Kindergarten (ESK)</w:t>
      </w:r>
    </w:p>
    <w:p w14:paraId="7927AF46" w14:textId="77777777" w:rsidR="00813845" w:rsidRPr="0020218C" w:rsidRDefault="00813845" w:rsidP="00D15B1C">
      <w:pPr>
        <w:ind w:left="1701" w:hanging="567"/>
        <w:jc w:val="both"/>
        <w:rPr>
          <w:rFonts w:ascii="Arial" w:hAnsi="Arial" w:cs="Arial"/>
        </w:rPr>
      </w:pPr>
    </w:p>
    <w:p w14:paraId="6F7CFC72" w14:textId="249D37ED" w:rsidR="1DF42786" w:rsidRDefault="1DF42786" w:rsidP="00D15B1C">
      <w:pPr>
        <w:numPr>
          <w:ilvl w:val="0"/>
          <w:numId w:val="25"/>
        </w:numPr>
        <w:ind w:left="1701" w:hanging="567"/>
        <w:jc w:val="both"/>
        <w:rPr>
          <w:rFonts w:ascii="Arial" w:hAnsi="Arial" w:cs="Arial"/>
        </w:rPr>
      </w:pPr>
      <w:r w:rsidRPr="0020218C">
        <w:rPr>
          <w:rFonts w:ascii="Arial" w:hAnsi="Arial" w:cs="Arial"/>
        </w:rPr>
        <w:t>Early Start Kindergarten extension grants</w:t>
      </w:r>
    </w:p>
    <w:p w14:paraId="28FCE3E6" w14:textId="77777777" w:rsidR="00813845" w:rsidRPr="0020218C" w:rsidRDefault="00813845" w:rsidP="00D15B1C">
      <w:pPr>
        <w:ind w:left="1701" w:hanging="567"/>
        <w:jc w:val="both"/>
        <w:rPr>
          <w:rFonts w:ascii="Arial" w:hAnsi="Arial" w:cs="Arial"/>
        </w:rPr>
      </w:pPr>
    </w:p>
    <w:p w14:paraId="140DE214" w14:textId="1089E002" w:rsidR="1DF42786" w:rsidRDefault="1DF42786" w:rsidP="00D15B1C">
      <w:pPr>
        <w:numPr>
          <w:ilvl w:val="0"/>
          <w:numId w:val="25"/>
        </w:numPr>
        <w:ind w:left="1701" w:hanging="567"/>
        <w:jc w:val="both"/>
        <w:rPr>
          <w:rFonts w:ascii="Arial" w:hAnsi="Arial" w:cs="Arial"/>
        </w:rPr>
      </w:pPr>
      <w:r w:rsidRPr="0020218C">
        <w:rPr>
          <w:rFonts w:ascii="Arial" w:hAnsi="Arial" w:cs="Arial"/>
        </w:rPr>
        <w:t>Eligible Child</w:t>
      </w:r>
    </w:p>
    <w:p w14:paraId="17AD468A" w14:textId="77777777" w:rsidR="009E2DAE" w:rsidRDefault="009E2DAE" w:rsidP="00D15B1C">
      <w:pPr>
        <w:pStyle w:val="ListParagraph"/>
        <w:ind w:left="1701" w:hanging="567"/>
        <w:jc w:val="both"/>
        <w:rPr>
          <w:rFonts w:ascii="Arial" w:hAnsi="Arial" w:cs="Arial"/>
        </w:rPr>
      </w:pPr>
    </w:p>
    <w:p w14:paraId="070CF8B1" w14:textId="51041F59" w:rsidR="009E2DAE" w:rsidRDefault="009E2DAE" w:rsidP="00D15B1C">
      <w:pPr>
        <w:numPr>
          <w:ilvl w:val="0"/>
          <w:numId w:val="25"/>
        </w:numPr>
        <w:ind w:left="1701" w:hanging="567"/>
        <w:jc w:val="both"/>
        <w:rPr>
          <w:rFonts w:ascii="Arial" w:hAnsi="Arial" w:cs="Arial"/>
        </w:rPr>
      </w:pPr>
      <w:r w:rsidRPr="503B0629">
        <w:rPr>
          <w:rFonts w:ascii="Arial" w:hAnsi="Arial" w:cs="Arial"/>
        </w:rPr>
        <w:t>Enrolment deposit</w:t>
      </w:r>
    </w:p>
    <w:p w14:paraId="1877FCE4" w14:textId="77777777" w:rsidR="00813845" w:rsidRPr="0020218C" w:rsidRDefault="00813845" w:rsidP="00D15B1C">
      <w:pPr>
        <w:ind w:left="1701" w:hanging="567"/>
        <w:jc w:val="both"/>
        <w:rPr>
          <w:rFonts w:ascii="Arial" w:hAnsi="Arial" w:cs="Arial"/>
        </w:rPr>
      </w:pPr>
    </w:p>
    <w:p w14:paraId="1FE56672" w14:textId="278CA704" w:rsidR="002D2BCF" w:rsidRDefault="1DF42786" w:rsidP="00D15B1C">
      <w:pPr>
        <w:numPr>
          <w:ilvl w:val="0"/>
          <w:numId w:val="25"/>
        </w:numPr>
        <w:ind w:left="1701" w:hanging="567"/>
        <w:jc w:val="both"/>
        <w:rPr>
          <w:rFonts w:ascii="Arial" w:hAnsi="Arial" w:cs="Arial"/>
        </w:rPr>
      </w:pPr>
      <w:r w:rsidRPr="503B0629">
        <w:rPr>
          <w:rFonts w:ascii="Arial" w:hAnsi="Arial" w:cs="Arial"/>
        </w:rPr>
        <w:t>Enrolment record</w:t>
      </w:r>
    </w:p>
    <w:p w14:paraId="0F477E5C" w14:textId="77777777" w:rsidR="00813845" w:rsidRPr="0020218C" w:rsidRDefault="00813845" w:rsidP="00D15B1C">
      <w:pPr>
        <w:ind w:left="1701" w:hanging="567"/>
        <w:jc w:val="both"/>
        <w:rPr>
          <w:rFonts w:ascii="Arial" w:hAnsi="Arial" w:cs="Arial"/>
        </w:rPr>
      </w:pPr>
    </w:p>
    <w:p w14:paraId="76D41F08" w14:textId="684AD705" w:rsidR="1DF42786" w:rsidRDefault="1DF42786" w:rsidP="00D15B1C">
      <w:pPr>
        <w:numPr>
          <w:ilvl w:val="0"/>
          <w:numId w:val="25"/>
        </w:numPr>
        <w:ind w:left="1701" w:hanging="567"/>
        <w:jc w:val="both"/>
        <w:rPr>
          <w:rFonts w:ascii="Arial" w:hAnsi="Arial" w:cs="Arial"/>
        </w:rPr>
      </w:pPr>
      <w:r w:rsidRPr="503B0629">
        <w:rPr>
          <w:rFonts w:ascii="Arial" w:hAnsi="Arial" w:cs="Arial"/>
        </w:rPr>
        <w:t>Kindergarten Registration fee</w:t>
      </w:r>
    </w:p>
    <w:p w14:paraId="5CC4E2EB" w14:textId="77777777" w:rsidR="00813845" w:rsidRPr="0020218C" w:rsidRDefault="00813845" w:rsidP="00D15B1C">
      <w:pPr>
        <w:ind w:left="1701" w:hanging="567"/>
        <w:jc w:val="both"/>
        <w:rPr>
          <w:rFonts w:ascii="Arial" w:hAnsi="Arial" w:cs="Arial"/>
        </w:rPr>
      </w:pPr>
    </w:p>
    <w:p w14:paraId="68208287" w14:textId="1B55B394" w:rsidR="1DF42786" w:rsidRDefault="1DF42786" w:rsidP="00D15B1C">
      <w:pPr>
        <w:numPr>
          <w:ilvl w:val="0"/>
          <w:numId w:val="25"/>
        </w:numPr>
        <w:ind w:left="1701" w:hanging="567"/>
        <w:jc w:val="both"/>
        <w:rPr>
          <w:rFonts w:ascii="Arial" w:hAnsi="Arial" w:cs="Arial"/>
        </w:rPr>
      </w:pPr>
      <w:r w:rsidRPr="503B0629">
        <w:rPr>
          <w:rFonts w:ascii="Arial" w:hAnsi="Arial" w:cs="Arial"/>
        </w:rPr>
        <w:t>Kindergarten Registration form</w:t>
      </w:r>
    </w:p>
    <w:p w14:paraId="4DAA836B" w14:textId="77777777" w:rsidR="00813845" w:rsidRPr="0020218C" w:rsidRDefault="00813845" w:rsidP="00D15B1C">
      <w:pPr>
        <w:ind w:left="1701" w:hanging="567"/>
        <w:jc w:val="both"/>
        <w:rPr>
          <w:rFonts w:ascii="Arial" w:hAnsi="Arial" w:cs="Arial"/>
        </w:rPr>
      </w:pPr>
    </w:p>
    <w:p w14:paraId="1E160729" w14:textId="74E18CAC" w:rsidR="1DF42786" w:rsidRDefault="1DF42786" w:rsidP="00D15B1C">
      <w:pPr>
        <w:numPr>
          <w:ilvl w:val="0"/>
          <w:numId w:val="25"/>
        </w:numPr>
        <w:ind w:left="1701" w:hanging="567"/>
        <w:jc w:val="both"/>
        <w:rPr>
          <w:rFonts w:ascii="Arial" w:hAnsi="Arial" w:cs="Arial"/>
        </w:rPr>
      </w:pPr>
      <w:r w:rsidRPr="0020218C">
        <w:rPr>
          <w:rFonts w:ascii="Arial" w:hAnsi="Arial" w:cs="Arial"/>
        </w:rPr>
        <w:t>Grace period</w:t>
      </w:r>
    </w:p>
    <w:p w14:paraId="1DCC8924" w14:textId="77777777" w:rsidR="00896FEF" w:rsidRDefault="00896FEF" w:rsidP="00D15B1C">
      <w:pPr>
        <w:pStyle w:val="ListParagraph"/>
        <w:ind w:left="1701" w:hanging="567"/>
        <w:jc w:val="both"/>
        <w:rPr>
          <w:rFonts w:ascii="Arial" w:hAnsi="Arial" w:cs="Arial"/>
        </w:rPr>
      </w:pPr>
    </w:p>
    <w:p w14:paraId="7B844EB6" w14:textId="0B1EA64F" w:rsidR="00896FEF" w:rsidRDefault="00896FEF" w:rsidP="00D15B1C">
      <w:pPr>
        <w:numPr>
          <w:ilvl w:val="0"/>
          <w:numId w:val="25"/>
        </w:numPr>
        <w:ind w:left="1701" w:hanging="567"/>
        <w:jc w:val="both"/>
        <w:rPr>
          <w:rFonts w:ascii="Arial" w:hAnsi="Arial" w:cs="Arial"/>
        </w:rPr>
      </w:pPr>
      <w:r w:rsidRPr="503B0629">
        <w:rPr>
          <w:rFonts w:ascii="Arial" w:hAnsi="Arial" w:cs="Arial"/>
        </w:rPr>
        <w:t xml:space="preserve">Local Government Area </w:t>
      </w:r>
      <w:r w:rsidR="00903F3F" w:rsidRPr="503B0629">
        <w:rPr>
          <w:rFonts w:ascii="Arial" w:hAnsi="Arial" w:cs="Arial"/>
        </w:rPr>
        <w:t>(LGA)</w:t>
      </w:r>
    </w:p>
    <w:p w14:paraId="7DF8A1ED" w14:textId="77777777" w:rsidR="00813845" w:rsidRPr="0020218C" w:rsidRDefault="00813845" w:rsidP="00D15B1C">
      <w:pPr>
        <w:ind w:left="1701" w:hanging="567"/>
        <w:jc w:val="both"/>
        <w:rPr>
          <w:rFonts w:ascii="Arial" w:hAnsi="Arial" w:cs="Arial"/>
        </w:rPr>
      </w:pPr>
    </w:p>
    <w:p w14:paraId="16C8CFB1" w14:textId="207B581A" w:rsidR="1DF42786" w:rsidRDefault="1DF42786" w:rsidP="00D15B1C">
      <w:pPr>
        <w:numPr>
          <w:ilvl w:val="0"/>
          <w:numId w:val="25"/>
        </w:numPr>
        <w:ind w:left="1701" w:hanging="567"/>
        <w:jc w:val="both"/>
        <w:rPr>
          <w:rFonts w:ascii="Arial" w:hAnsi="Arial" w:cs="Arial"/>
        </w:rPr>
      </w:pPr>
      <w:r w:rsidRPr="503B0629">
        <w:rPr>
          <w:rFonts w:ascii="Arial" w:hAnsi="Arial" w:cs="Arial"/>
        </w:rPr>
        <w:t>Kindergarten Fee Subsidy (KFS)</w:t>
      </w:r>
    </w:p>
    <w:p w14:paraId="1C919963" w14:textId="77777777" w:rsidR="00813845" w:rsidRPr="0020218C" w:rsidRDefault="00813845" w:rsidP="00D15B1C">
      <w:pPr>
        <w:ind w:left="1701" w:hanging="567"/>
        <w:jc w:val="both"/>
        <w:rPr>
          <w:rFonts w:ascii="Arial" w:hAnsi="Arial" w:cs="Arial"/>
        </w:rPr>
      </w:pPr>
    </w:p>
    <w:p w14:paraId="0C47E8AF" w14:textId="4F41E625" w:rsidR="1DF42786" w:rsidRDefault="1DF42786" w:rsidP="00D15B1C">
      <w:pPr>
        <w:numPr>
          <w:ilvl w:val="0"/>
          <w:numId w:val="25"/>
        </w:numPr>
        <w:ind w:left="1701" w:hanging="567"/>
        <w:jc w:val="both"/>
        <w:rPr>
          <w:rFonts w:ascii="Arial" w:hAnsi="Arial" w:cs="Arial"/>
        </w:rPr>
      </w:pPr>
      <w:r w:rsidRPr="503B0629">
        <w:rPr>
          <w:rFonts w:ascii="Arial" w:hAnsi="Arial" w:cs="Arial"/>
        </w:rPr>
        <w:t xml:space="preserve">Priority of </w:t>
      </w:r>
      <w:r w:rsidR="00F439EB">
        <w:rPr>
          <w:rFonts w:ascii="Arial" w:hAnsi="Arial" w:cs="Arial"/>
        </w:rPr>
        <w:t>A</w:t>
      </w:r>
      <w:r w:rsidRPr="503B0629">
        <w:rPr>
          <w:rFonts w:ascii="Arial" w:hAnsi="Arial" w:cs="Arial"/>
        </w:rPr>
        <w:t>ccess</w:t>
      </w:r>
    </w:p>
    <w:p w14:paraId="041098A6" w14:textId="77777777" w:rsidR="00813845" w:rsidRPr="0020218C" w:rsidRDefault="00813845" w:rsidP="00D15B1C">
      <w:pPr>
        <w:ind w:left="1701" w:hanging="567"/>
        <w:jc w:val="both"/>
        <w:rPr>
          <w:rFonts w:ascii="Arial" w:hAnsi="Arial" w:cs="Arial"/>
        </w:rPr>
      </w:pPr>
    </w:p>
    <w:p w14:paraId="65D558F3" w14:textId="64590DB1" w:rsidR="00813845" w:rsidRDefault="1DF42786" w:rsidP="00D15B1C">
      <w:pPr>
        <w:numPr>
          <w:ilvl w:val="0"/>
          <w:numId w:val="25"/>
        </w:numPr>
        <w:ind w:left="1701" w:hanging="567"/>
        <w:jc w:val="both"/>
        <w:rPr>
          <w:rFonts w:ascii="Arial" w:hAnsi="Arial" w:cs="Arial"/>
        </w:rPr>
      </w:pPr>
      <w:r w:rsidRPr="503B0629">
        <w:rPr>
          <w:rFonts w:ascii="Arial" w:hAnsi="Arial" w:cs="Arial"/>
        </w:rPr>
        <w:t>Registration</w:t>
      </w:r>
    </w:p>
    <w:p w14:paraId="10F29467" w14:textId="77777777" w:rsidR="00813845" w:rsidRPr="00813845" w:rsidRDefault="00813845" w:rsidP="00D15B1C">
      <w:pPr>
        <w:ind w:left="1701" w:hanging="567"/>
        <w:jc w:val="both"/>
        <w:rPr>
          <w:rFonts w:ascii="Arial" w:hAnsi="Arial" w:cs="Arial"/>
        </w:rPr>
      </w:pPr>
    </w:p>
    <w:p w14:paraId="776327BF" w14:textId="6BAFDD30" w:rsidR="1DF42786" w:rsidRDefault="1DF42786" w:rsidP="00D15B1C">
      <w:pPr>
        <w:numPr>
          <w:ilvl w:val="0"/>
          <w:numId w:val="25"/>
        </w:numPr>
        <w:ind w:left="1701" w:hanging="567"/>
        <w:jc w:val="both"/>
        <w:rPr>
          <w:rFonts w:ascii="Arial" w:hAnsi="Arial" w:cs="Arial"/>
        </w:rPr>
      </w:pPr>
      <w:r w:rsidRPr="503B0629">
        <w:rPr>
          <w:rFonts w:ascii="Arial" w:hAnsi="Arial" w:cs="Arial"/>
        </w:rPr>
        <w:t>School Readiness Funding</w:t>
      </w:r>
    </w:p>
    <w:p w14:paraId="178976EE" w14:textId="77777777" w:rsidR="00813845" w:rsidRPr="0020218C" w:rsidRDefault="00813845" w:rsidP="00D15B1C">
      <w:pPr>
        <w:ind w:left="1701" w:hanging="567"/>
        <w:rPr>
          <w:rFonts w:ascii="Arial" w:hAnsi="Arial" w:cs="Arial"/>
        </w:rPr>
      </w:pPr>
    </w:p>
    <w:p w14:paraId="54658DC3" w14:textId="32D3401B" w:rsidR="1DF42786" w:rsidRPr="0020218C" w:rsidRDefault="1DF42786" w:rsidP="00D15B1C">
      <w:pPr>
        <w:numPr>
          <w:ilvl w:val="0"/>
          <w:numId w:val="25"/>
        </w:numPr>
        <w:ind w:left="1701" w:hanging="567"/>
        <w:jc w:val="both"/>
        <w:rPr>
          <w:rFonts w:ascii="Arial" w:hAnsi="Arial" w:cs="Arial"/>
        </w:rPr>
      </w:pPr>
      <w:r w:rsidRPr="503B0629">
        <w:rPr>
          <w:rFonts w:ascii="Arial" w:hAnsi="Arial" w:cs="Arial"/>
        </w:rPr>
        <w:t>Second year of funded four-year-old kindergarten</w:t>
      </w:r>
    </w:p>
    <w:p w14:paraId="0B80290A" w14:textId="4348239F" w:rsidR="1655CC68" w:rsidRPr="0020218C" w:rsidRDefault="1655CC68" w:rsidP="00730642">
      <w:pPr>
        <w:jc w:val="both"/>
        <w:rPr>
          <w:rFonts w:ascii="Arial" w:hAnsi="Arial" w:cs="Arial"/>
        </w:rPr>
      </w:pPr>
    </w:p>
    <w:p w14:paraId="685ADFD1" w14:textId="2433B62D" w:rsidR="15DFBFC9" w:rsidRPr="00AC459F" w:rsidRDefault="00D15B1C" w:rsidP="00D15B1C">
      <w:pPr>
        <w:tabs>
          <w:tab w:val="left" w:pos="1080"/>
        </w:tabs>
        <w:ind w:left="540"/>
        <w:jc w:val="both"/>
        <w:rPr>
          <w:rFonts w:ascii="Arial" w:hAnsi="Arial" w:cs="Arial"/>
          <w:b/>
          <w:bCs/>
        </w:rPr>
      </w:pPr>
      <w:r>
        <w:rPr>
          <w:rFonts w:ascii="Arial" w:hAnsi="Arial" w:cs="Arial"/>
          <w:b/>
          <w:bCs/>
        </w:rPr>
        <w:t xml:space="preserve">5.4 </w:t>
      </w:r>
      <w:r w:rsidR="15DFBFC9" w:rsidRPr="00AC459F">
        <w:rPr>
          <w:rFonts w:ascii="Arial" w:hAnsi="Arial" w:cs="Arial"/>
          <w:b/>
          <w:bCs/>
        </w:rPr>
        <w:t>Sources</w:t>
      </w:r>
    </w:p>
    <w:p w14:paraId="4207B8DB" w14:textId="77777777" w:rsidR="00813845" w:rsidRPr="0020218C" w:rsidRDefault="00813845" w:rsidP="00D15B1C">
      <w:pPr>
        <w:ind w:left="1134" w:hanging="567"/>
        <w:jc w:val="both"/>
        <w:rPr>
          <w:rFonts w:ascii="Arial" w:hAnsi="Arial" w:cs="Arial"/>
        </w:rPr>
      </w:pPr>
    </w:p>
    <w:p w14:paraId="7561387F" w14:textId="5D09735B" w:rsidR="15DFBFC9" w:rsidRPr="00AC459F" w:rsidRDefault="15DFBFC9" w:rsidP="009765A6">
      <w:pPr>
        <w:numPr>
          <w:ilvl w:val="0"/>
          <w:numId w:val="26"/>
        </w:numPr>
        <w:ind w:left="1701" w:hanging="567"/>
        <w:jc w:val="both"/>
        <w:rPr>
          <w:rStyle w:val="Hyperlink"/>
          <w:rFonts w:ascii="Arial" w:eastAsia="Arial" w:hAnsi="Arial" w:cs="Arial"/>
          <w:color w:val="auto"/>
          <w:u w:val="none"/>
        </w:rPr>
      </w:pPr>
      <w:r w:rsidRPr="0020218C">
        <w:rPr>
          <w:rFonts w:ascii="Arial" w:hAnsi="Arial" w:cs="Arial"/>
        </w:rPr>
        <w:t xml:space="preserve">Australian Childhood Immunisation Register: </w:t>
      </w:r>
      <w:hyperlink r:id="rId15" w:history="1">
        <w:r w:rsidRPr="0020218C">
          <w:rPr>
            <w:rStyle w:val="Hyperlink"/>
            <w:rFonts w:ascii="Arial" w:hAnsi="Arial" w:cs="Arial"/>
          </w:rPr>
          <w:t>www.servicesaustralia.gov.au</w:t>
        </w:r>
      </w:hyperlink>
    </w:p>
    <w:p w14:paraId="3456C327" w14:textId="77777777" w:rsidR="00AC459F" w:rsidRPr="0020218C" w:rsidRDefault="00AC459F" w:rsidP="009765A6">
      <w:pPr>
        <w:ind w:left="1701" w:hanging="567"/>
        <w:jc w:val="both"/>
        <w:rPr>
          <w:rFonts w:ascii="Arial" w:eastAsia="Arial" w:hAnsi="Arial" w:cs="Arial"/>
        </w:rPr>
      </w:pPr>
    </w:p>
    <w:p w14:paraId="2A9D11BF" w14:textId="556B9AD6" w:rsidR="15DFBFC9" w:rsidRPr="00C024DB" w:rsidRDefault="15DFBFC9" w:rsidP="009765A6">
      <w:pPr>
        <w:numPr>
          <w:ilvl w:val="0"/>
          <w:numId w:val="26"/>
        </w:numPr>
        <w:ind w:left="1701" w:hanging="567"/>
        <w:jc w:val="both"/>
        <w:rPr>
          <w:rStyle w:val="Hyperlink"/>
          <w:rFonts w:ascii="Arial" w:hAnsi="Arial" w:cs="Arial"/>
          <w:color w:val="auto"/>
          <w:u w:val="none"/>
        </w:rPr>
      </w:pPr>
      <w:r w:rsidRPr="0020218C">
        <w:rPr>
          <w:rFonts w:ascii="Arial" w:hAnsi="Arial" w:cs="Arial"/>
        </w:rPr>
        <w:t xml:space="preserve">Australian Government Department of Health, National Immunisation Program Schedule: </w:t>
      </w:r>
      <w:hyperlink r:id="rId16" w:history="1">
        <w:r w:rsidRPr="0020218C">
          <w:rPr>
            <w:rStyle w:val="Hyperlink"/>
            <w:rFonts w:ascii="Arial" w:hAnsi="Arial" w:cs="Arial"/>
          </w:rPr>
          <w:t>www.health.gov.au</w:t>
        </w:r>
      </w:hyperlink>
    </w:p>
    <w:p w14:paraId="7A7CA948" w14:textId="77777777" w:rsidR="00C024DB" w:rsidRPr="0020218C" w:rsidRDefault="00C024DB" w:rsidP="009765A6">
      <w:pPr>
        <w:ind w:left="1701" w:hanging="567"/>
        <w:jc w:val="both"/>
        <w:rPr>
          <w:rFonts w:ascii="Arial" w:hAnsi="Arial" w:cs="Arial"/>
        </w:rPr>
      </w:pPr>
    </w:p>
    <w:p w14:paraId="06A1D81C" w14:textId="08F6311B" w:rsidR="00AC459F" w:rsidRDefault="15DFBFC9" w:rsidP="009765A6">
      <w:pPr>
        <w:numPr>
          <w:ilvl w:val="0"/>
          <w:numId w:val="26"/>
        </w:numPr>
        <w:ind w:left="1701" w:hanging="567"/>
        <w:jc w:val="both"/>
        <w:rPr>
          <w:rStyle w:val="Hyperlink"/>
          <w:rFonts w:ascii="Arial" w:hAnsi="Arial" w:cs="Arial"/>
          <w:color w:val="auto"/>
          <w:u w:val="none"/>
        </w:rPr>
      </w:pPr>
      <w:r w:rsidRPr="0020218C">
        <w:rPr>
          <w:rFonts w:ascii="Arial" w:hAnsi="Arial" w:cs="Arial"/>
        </w:rPr>
        <w:t xml:space="preserve">Department of Health and Human Services, Immunisation enrolment toolkit for early childhood education and care service: </w:t>
      </w:r>
      <w:hyperlink r:id="rId17" w:history="1">
        <w:r w:rsidR="00165975" w:rsidRPr="0020218C">
          <w:rPr>
            <w:rStyle w:val="Hyperlink"/>
            <w:rFonts w:ascii="Arial" w:hAnsi="Arial" w:cs="Arial"/>
          </w:rPr>
          <w:t>www.health.vic.gov.au</w:t>
        </w:r>
      </w:hyperlink>
      <w:r w:rsidR="009F43C7" w:rsidRPr="0020218C">
        <w:rPr>
          <w:rStyle w:val="Hyperlink"/>
          <w:rFonts w:ascii="Arial" w:hAnsi="Arial" w:cs="Arial"/>
        </w:rPr>
        <w:t xml:space="preserve"> </w:t>
      </w:r>
    </w:p>
    <w:p w14:paraId="4512346F" w14:textId="77777777" w:rsidR="00AC459F" w:rsidRPr="00AC459F" w:rsidRDefault="00AC459F" w:rsidP="009765A6">
      <w:pPr>
        <w:ind w:left="1701" w:hanging="567"/>
        <w:jc w:val="both"/>
        <w:rPr>
          <w:rFonts w:ascii="Arial" w:hAnsi="Arial" w:cs="Arial"/>
        </w:rPr>
      </w:pPr>
    </w:p>
    <w:p w14:paraId="3D3D5D4F" w14:textId="08255B6C" w:rsidR="15DFBFC9" w:rsidRPr="00AC459F" w:rsidRDefault="15DFBFC9" w:rsidP="009765A6">
      <w:pPr>
        <w:numPr>
          <w:ilvl w:val="0"/>
          <w:numId w:val="26"/>
        </w:numPr>
        <w:ind w:left="1701" w:hanging="567"/>
        <w:jc w:val="both"/>
        <w:rPr>
          <w:rStyle w:val="Hyperlink"/>
          <w:rFonts w:ascii="Arial" w:hAnsi="Arial" w:cs="Arial"/>
          <w:color w:val="auto"/>
          <w:u w:val="none"/>
        </w:rPr>
      </w:pPr>
      <w:r w:rsidRPr="0020218C">
        <w:rPr>
          <w:rFonts w:ascii="Arial" w:hAnsi="Arial" w:cs="Arial"/>
        </w:rPr>
        <w:t xml:space="preserve">Guide to the </w:t>
      </w:r>
      <w:r w:rsidR="1E7150EC" w:rsidRPr="0020218C">
        <w:rPr>
          <w:rFonts w:ascii="Arial" w:hAnsi="Arial" w:cs="Arial"/>
        </w:rPr>
        <w:t xml:space="preserve">Education and Care Services National Law and the Education and Care Services National Regulations 2011: </w:t>
      </w:r>
      <w:hyperlink r:id="rId18" w:history="1">
        <w:r w:rsidR="0091399D" w:rsidRPr="0020218C">
          <w:rPr>
            <w:rStyle w:val="Hyperlink"/>
            <w:rFonts w:ascii="Arial" w:hAnsi="Arial" w:cs="Arial"/>
          </w:rPr>
          <w:t>www.acecqa.gov.au</w:t>
        </w:r>
      </w:hyperlink>
      <w:r w:rsidR="0091399D" w:rsidRPr="0020218C">
        <w:rPr>
          <w:rFonts w:ascii="Arial" w:hAnsi="Arial" w:cs="Arial"/>
        </w:rPr>
        <w:t xml:space="preserve">   </w:t>
      </w:r>
      <w:r w:rsidR="009F43C7" w:rsidRPr="0020218C">
        <w:rPr>
          <w:rStyle w:val="Hyperlink"/>
          <w:rFonts w:ascii="Arial" w:hAnsi="Arial" w:cs="Arial"/>
        </w:rPr>
        <w:t xml:space="preserve"> </w:t>
      </w:r>
    </w:p>
    <w:p w14:paraId="4F8C1E26" w14:textId="77777777" w:rsidR="00AC459F" w:rsidRPr="0020218C" w:rsidRDefault="00AC459F" w:rsidP="009765A6">
      <w:pPr>
        <w:ind w:left="1701" w:hanging="567"/>
        <w:jc w:val="both"/>
        <w:rPr>
          <w:rFonts w:ascii="Arial" w:hAnsi="Arial" w:cs="Arial"/>
        </w:rPr>
      </w:pPr>
    </w:p>
    <w:p w14:paraId="7FE77635" w14:textId="72D628E5" w:rsidR="4E94079E" w:rsidRPr="00AC459F" w:rsidRDefault="4E94079E" w:rsidP="009765A6">
      <w:pPr>
        <w:numPr>
          <w:ilvl w:val="0"/>
          <w:numId w:val="26"/>
        </w:numPr>
        <w:ind w:left="1701" w:hanging="567"/>
        <w:jc w:val="both"/>
        <w:rPr>
          <w:rStyle w:val="Hyperlink"/>
          <w:rFonts w:ascii="Arial" w:hAnsi="Arial" w:cs="Arial"/>
          <w:color w:val="auto"/>
          <w:u w:val="none"/>
        </w:rPr>
      </w:pPr>
      <w:r w:rsidRPr="0020218C">
        <w:rPr>
          <w:rFonts w:ascii="Arial" w:hAnsi="Arial" w:cs="Arial"/>
        </w:rPr>
        <w:t xml:space="preserve">Guide to the National Quality Standard: </w:t>
      </w:r>
      <w:hyperlink r:id="rId19" w:history="1">
        <w:r w:rsidR="0091399D" w:rsidRPr="0020218C">
          <w:rPr>
            <w:rStyle w:val="Hyperlink"/>
            <w:rFonts w:ascii="Arial" w:hAnsi="Arial" w:cs="Arial"/>
          </w:rPr>
          <w:t>www.acecqa.gov.au</w:t>
        </w:r>
      </w:hyperlink>
    </w:p>
    <w:p w14:paraId="7640110D" w14:textId="77777777" w:rsidR="00AC459F" w:rsidRPr="0020218C" w:rsidRDefault="00AC459F" w:rsidP="009765A6">
      <w:pPr>
        <w:ind w:left="1701" w:hanging="567"/>
        <w:jc w:val="both"/>
        <w:rPr>
          <w:rFonts w:ascii="Arial" w:hAnsi="Arial" w:cs="Arial"/>
        </w:rPr>
      </w:pPr>
    </w:p>
    <w:p w14:paraId="79569BAB" w14:textId="5BC7418F" w:rsidR="4E94079E" w:rsidRPr="00AC459F" w:rsidRDefault="4E94079E" w:rsidP="009765A6">
      <w:pPr>
        <w:numPr>
          <w:ilvl w:val="0"/>
          <w:numId w:val="26"/>
        </w:numPr>
        <w:ind w:left="1701" w:hanging="567"/>
        <w:jc w:val="both"/>
        <w:rPr>
          <w:rStyle w:val="Hyperlink"/>
          <w:rFonts w:ascii="Arial" w:hAnsi="Arial" w:cs="Arial"/>
          <w:color w:val="auto"/>
          <w:u w:val="none"/>
        </w:rPr>
      </w:pPr>
      <w:r w:rsidRPr="0020218C">
        <w:rPr>
          <w:rFonts w:ascii="Arial" w:hAnsi="Arial" w:cs="Arial"/>
        </w:rPr>
        <w:t xml:space="preserve">Priority of Access Guidelines for </w:t>
      </w:r>
      <w:r w:rsidR="054BBFAA" w:rsidRPr="0020218C">
        <w:rPr>
          <w:rFonts w:ascii="Arial" w:hAnsi="Arial" w:cs="Arial"/>
        </w:rPr>
        <w:t>childcare</w:t>
      </w:r>
      <w:r w:rsidRPr="0020218C">
        <w:rPr>
          <w:rFonts w:ascii="Arial" w:hAnsi="Arial" w:cs="Arial"/>
        </w:rPr>
        <w:t xml:space="preserve"> service: </w:t>
      </w:r>
      <w:hyperlink r:id="rId20" w:history="1">
        <w:r w:rsidRPr="0020218C">
          <w:rPr>
            <w:rStyle w:val="Hyperlink"/>
            <w:rFonts w:ascii="Arial" w:hAnsi="Arial" w:cs="Arial"/>
          </w:rPr>
          <w:t>www.dese.gov.au</w:t>
        </w:r>
      </w:hyperlink>
    </w:p>
    <w:p w14:paraId="57D513BB" w14:textId="77777777" w:rsidR="00AC459F" w:rsidRPr="0020218C" w:rsidRDefault="00AC459F" w:rsidP="009765A6">
      <w:pPr>
        <w:ind w:left="1701" w:hanging="567"/>
        <w:jc w:val="both"/>
        <w:rPr>
          <w:rFonts w:ascii="Arial" w:hAnsi="Arial" w:cs="Arial"/>
        </w:rPr>
      </w:pPr>
    </w:p>
    <w:p w14:paraId="008095F0" w14:textId="3F9134E7" w:rsidR="025684B3" w:rsidRPr="0020218C" w:rsidRDefault="025684B3" w:rsidP="009765A6">
      <w:pPr>
        <w:numPr>
          <w:ilvl w:val="0"/>
          <w:numId w:val="26"/>
        </w:numPr>
        <w:ind w:left="1701" w:hanging="567"/>
        <w:jc w:val="both"/>
        <w:rPr>
          <w:rFonts w:ascii="Arial" w:hAnsi="Arial" w:cs="Arial"/>
        </w:rPr>
      </w:pPr>
      <w:r w:rsidRPr="0020218C">
        <w:rPr>
          <w:rFonts w:ascii="Arial" w:hAnsi="Arial" w:cs="Arial"/>
        </w:rPr>
        <w:t xml:space="preserve">The Kindergarten Funding Guide (Victorian Department of Education and Training): </w:t>
      </w:r>
      <w:hyperlink r:id="rId21" w:history="1">
        <w:r w:rsidRPr="0020218C">
          <w:rPr>
            <w:rStyle w:val="Hyperlink"/>
            <w:rFonts w:ascii="Arial" w:hAnsi="Arial" w:cs="Arial"/>
          </w:rPr>
          <w:t>www.education.vic.gov.au</w:t>
        </w:r>
      </w:hyperlink>
    </w:p>
    <w:p w14:paraId="76EAB596" w14:textId="1F6CB82F" w:rsidR="1655CC68" w:rsidRPr="0020218C" w:rsidRDefault="1655CC68" w:rsidP="00730642">
      <w:pPr>
        <w:jc w:val="both"/>
        <w:rPr>
          <w:rFonts w:ascii="Arial" w:hAnsi="Arial" w:cs="Arial"/>
        </w:rPr>
      </w:pPr>
    </w:p>
    <w:p w14:paraId="4D3A14B4" w14:textId="5CE341CB" w:rsidR="1AA34D37" w:rsidRDefault="009765A6" w:rsidP="009765A6">
      <w:pPr>
        <w:tabs>
          <w:tab w:val="left" w:pos="1080"/>
        </w:tabs>
        <w:ind w:left="540"/>
        <w:jc w:val="both"/>
        <w:rPr>
          <w:rFonts w:ascii="Arial" w:hAnsi="Arial" w:cs="Arial"/>
          <w:b/>
          <w:bCs/>
        </w:rPr>
      </w:pPr>
      <w:r>
        <w:rPr>
          <w:rFonts w:ascii="Arial" w:hAnsi="Arial" w:cs="Arial"/>
          <w:b/>
          <w:bCs/>
        </w:rPr>
        <w:t xml:space="preserve">5.5 </w:t>
      </w:r>
      <w:r w:rsidR="1AA34D37" w:rsidRPr="00813845">
        <w:rPr>
          <w:rFonts w:ascii="Arial" w:hAnsi="Arial" w:cs="Arial"/>
          <w:b/>
          <w:bCs/>
        </w:rPr>
        <w:t>Service Policies</w:t>
      </w:r>
    </w:p>
    <w:p w14:paraId="451BBA9E" w14:textId="77777777" w:rsidR="00813845" w:rsidRPr="00813845" w:rsidRDefault="00813845" w:rsidP="00730642">
      <w:pPr>
        <w:jc w:val="both"/>
        <w:rPr>
          <w:rFonts w:ascii="Arial" w:hAnsi="Arial" w:cs="Arial"/>
          <w:b/>
          <w:bCs/>
        </w:rPr>
      </w:pPr>
    </w:p>
    <w:p w14:paraId="5343A6BC" w14:textId="1456E1ED" w:rsidR="1AA34D37" w:rsidRPr="00AB0488" w:rsidRDefault="1AA34D37" w:rsidP="009765A6">
      <w:pPr>
        <w:numPr>
          <w:ilvl w:val="0"/>
          <w:numId w:val="27"/>
        </w:numPr>
        <w:ind w:left="1701" w:hanging="567"/>
        <w:jc w:val="both"/>
        <w:rPr>
          <w:rFonts w:ascii="Arial" w:eastAsia="Arial" w:hAnsi="Arial" w:cs="Arial"/>
        </w:rPr>
      </w:pPr>
      <w:r w:rsidRPr="0020218C">
        <w:rPr>
          <w:rFonts w:ascii="Arial" w:hAnsi="Arial" w:cs="Arial"/>
        </w:rPr>
        <w:t>Acceptance and Refusal of Authorisations</w:t>
      </w:r>
    </w:p>
    <w:p w14:paraId="4355CCC8" w14:textId="77777777" w:rsidR="00AB0488" w:rsidRPr="0020218C" w:rsidRDefault="00AB0488" w:rsidP="009765A6">
      <w:pPr>
        <w:ind w:left="1701" w:hanging="567"/>
        <w:jc w:val="both"/>
        <w:rPr>
          <w:rFonts w:ascii="Arial" w:eastAsia="Arial" w:hAnsi="Arial" w:cs="Arial"/>
        </w:rPr>
      </w:pPr>
    </w:p>
    <w:p w14:paraId="356F5225" w14:textId="3CF7393D" w:rsidR="1AA34D37" w:rsidRDefault="1AA34D37" w:rsidP="009765A6">
      <w:pPr>
        <w:numPr>
          <w:ilvl w:val="0"/>
          <w:numId w:val="27"/>
        </w:numPr>
        <w:ind w:left="1701" w:hanging="567"/>
        <w:jc w:val="both"/>
        <w:rPr>
          <w:rFonts w:ascii="Arial" w:hAnsi="Arial" w:cs="Arial"/>
        </w:rPr>
      </w:pPr>
      <w:r w:rsidRPr="0020218C">
        <w:rPr>
          <w:rFonts w:ascii="Arial" w:hAnsi="Arial" w:cs="Arial"/>
        </w:rPr>
        <w:t>Complaints and Grievances</w:t>
      </w:r>
    </w:p>
    <w:p w14:paraId="1ECC85BC" w14:textId="77777777" w:rsidR="00AB0488" w:rsidRPr="0020218C" w:rsidRDefault="00AB0488" w:rsidP="009765A6">
      <w:pPr>
        <w:ind w:left="1701" w:hanging="567"/>
        <w:jc w:val="both"/>
        <w:rPr>
          <w:rFonts w:ascii="Arial" w:hAnsi="Arial" w:cs="Arial"/>
        </w:rPr>
      </w:pPr>
    </w:p>
    <w:p w14:paraId="359B2E88" w14:textId="1F134487" w:rsidR="1AA34D37" w:rsidRDefault="1AA34D37" w:rsidP="009765A6">
      <w:pPr>
        <w:numPr>
          <w:ilvl w:val="0"/>
          <w:numId w:val="27"/>
        </w:numPr>
        <w:ind w:left="1701" w:hanging="567"/>
        <w:jc w:val="both"/>
        <w:rPr>
          <w:rFonts w:ascii="Arial" w:hAnsi="Arial" w:cs="Arial"/>
        </w:rPr>
      </w:pPr>
      <w:r w:rsidRPr="0020218C">
        <w:rPr>
          <w:rFonts w:ascii="Arial" w:hAnsi="Arial" w:cs="Arial"/>
        </w:rPr>
        <w:t>Dealing with Infectious Disease</w:t>
      </w:r>
    </w:p>
    <w:p w14:paraId="67AB6AE2" w14:textId="77777777" w:rsidR="00AB0488" w:rsidRPr="0020218C" w:rsidRDefault="00AB0488" w:rsidP="009765A6">
      <w:pPr>
        <w:ind w:left="1701" w:hanging="567"/>
        <w:jc w:val="both"/>
        <w:rPr>
          <w:rFonts w:ascii="Arial" w:hAnsi="Arial" w:cs="Arial"/>
        </w:rPr>
      </w:pPr>
    </w:p>
    <w:p w14:paraId="070CC1ED" w14:textId="7B388155" w:rsidR="1AA34D37" w:rsidRDefault="1AA34D37" w:rsidP="009765A6">
      <w:pPr>
        <w:numPr>
          <w:ilvl w:val="0"/>
          <w:numId w:val="27"/>
        </w:numPr>
        <w:ind w:left="1701" w:hanging="567"/>
        <w:jc w:val="both"/>
        <w:rPr>
          <w:rFonts w:ascii="Arial" w:hAnsi="Arial" w:cs="Arial"/>
        </w:rPr>
      </w:pPr>
      <w:r w:rsidRPr="0020218C">
        <w:rPr>
          <w:rFonts w:ascii="Arial" w:hAnsi="Arial" w:cs="Arial"/>
        </w:rPr>
        <w:t>Fees</w:t>
      </w:r>
    </w:p>
    <w:p w14:paraId="305DC9CF" w14:textId="77777777" w:rsidR="00AB0488" w:rsidRPr="0020218C" w:rsidRDefault="00AB0488" w:rsidP="009765A6">
      <w:pPr>
        <w:ind w:left="1701" w:hanging="567"/>
        <w:jc w:val="both"/>
        <w:rPr>
          <w:rFonts w:ascii="Arial" w:hAnsi="Arial" w:cs="Arial"/>
        </w:rPr>
      </w:pPr>
    </w:p>
    <w:p w14:paraId="14C3EFB0" w14:textId="4C8A54FB" w:rsidR="1AA34D37" w:rsidRDefault="1AA34D37" w:rsidP="009765A6">
      <w:pPr>
        <w:numPr>
          <w:ilvl w:val="0"/>
          <w:numId w:val="27"/>
        </w:numPr>
        <w:ind w:left="1701" w:hanging="567"/>
        <w:jc w:val="both"/>
        <w:rPr>
          <w:rFonts w:ascii="Arial" w:hAnsi="Arial" w:cs="Arial"/>
        </w:rPr>
      </w:pPr>
      <w:r w:rsidRPr="0020218C">
        <w:rPr>
          <w:rFonts w:ascii="Arial" w:hAnsi="Arial" w:cs="Arial"/>
        </w:rPr>
        <w:t>Inclusion and Equity</w:t>
      </w:r>
    </w:p>
    <w:p w14:paraId="0AAE4B6E" w14:textId="77777777" w:rsidR="00AB0488" w:rsidRPr="0020218C" w:rsidRDefault="00AB0488" w:rsidP="009765A6">
      <w:pPr>
        <w:ind w:left="1701" w:hanging="567"/>
        <w:jc w:val="both"/>
        <w:rPr>
          <w:rFonts w:ascii="Arial" w:hAnsi="Arial" w:cs="Arial"/>
        </w:rPr>
      </w:pPr>
    </w:p>
    <w:p w14:paraId="1D40EBC4" w14:textId="3E678701" w:rsidR="1AA34D37" w:rsidRPr="0020218C" w:rsidRDefault="1AA34D37" w:rsidP="009765A6">
      <w:pPr>
        <w:numPr>
          <w:ilvl w:val="0"/>
          <w:numId w:val="27"/>
        </w:numPr>
        <w:ind w:left="1701" w:hanging="567"/>
        <w:jc w:val="both"/>
        <w:rPr>
          <w:rFonts w:ascii="Arial" w:hAnsi="Arial" w:cs="Arial"/>
        </w:rPr>
      </w:pPr>
      <w:r w:rsidRPr="0020218C">
        <w:rPr>
          <w:rFonts w:ascii="Arial" w:hAnsi="Arial" w:cs="Arial"/>
        </w:rPr>
        <w:t>Privacy and Confidentiality</w:t>
      </w:r>
    </w:p>
    <w:p w14:paraId="54BA6BBC" w14:textId="4BBF1DDF" w:rsidR="1655CC68" w:rsidRDefault="1655CC68" w:rsidP="00A8104A">
      <w:pPr>
        <w:tabs>
          <w:tab w:val="left" w:pos="1080"/>
        </w:tabs>
        <w:spacing w:line="259" w:lineRule="auto"/>
        <w:jc w:val="both"/>
        <w:rPr>
          <w:rFonts w:ascii="Arial" w:hAnsi="Arial" w:cs="Arial"/>
        </w:rPr>
      </w:pPr>
    </w:p>
    <w:p w14:paraId="121EE987" w14:textId="0E498545" w:rsidR="1655CC68" w:rsidRPr="00A8104A" w:rsidRDefault="1AA34D37" w:rsidP="002C5563">
      <w:pPr>
        <w:tabs>
          <w:tab w:val="left" w:pos="1080"/>
        </w:tabs>
        <w:spacing w:line="259" w:lineRule="auto"/>
        <w:ind w:left="426"/>
        <w:jc w:val="both"/>
        <w:rPr>
          <w:rFonts w:ascii="Arial" w:hAnsi="Arial" w:cs="Arial"/>
          <w:b/>
          <w:bCs/>
        </w:rPr>
      </w:pPr>
      <w:r w:rsidRPr="0D13A861">
        <w:rPr>
          <w:rFonts w:ascii="Arial" w:hAnsi="Arial" w:cs="Arial"/>
          <w:b/>
          <w:bCs/>
        </w:rPr>
        <w:t>Table of Responsibilities: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59"/>
        <w:gridCol w:w="1276"/>
        <w:gridCol w:w="1275"/>
        <w:gridCol w:w="874"/>
        <w:gridCol w:w="1111"/>
      </w:tblGrid>
      <w:tr w:rsidR="00F5667B" w:rsidRPr="000F132A" w14:paraId="6A319E92" w14:textId="77777777" w:rsidTr="384BCFE8">
        <w:trPr>
          <w:cantSplit/>
          <w:trHeight w:val="21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9545" w14:textId="77777777" w:rsidR="00F5667B" w:rsidRPr="00E61DBE" w:rsidRDefault="00F5667B" w:rsidP="00F5667B">
            <w:pPr>
              <w:rPr>
                <w:rFonts w:ascii="Arial" w:eastAsia="Calibri" w:hAnsi="Arial" w:cs="Arial"/>
                <w:b/>
                <w:lang w:eastAsia="en-US"/>
              </w:rPr>
            </w:pPr>
            <w:r w:rsidRPr="00E61DBE">
              <w:rPr>
                <w:rFonts w:ascii="Arial" w:eastAsia="Calibri" w:hAnsi="Arial" w:cs="Arial"/>
                <w:b/>
                <w:lang w:eastAsia="en-US"/>
              </w:rPr>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CD550C7" w14:textId="77777777" w:rsidR="00F5667B" w:rsidRPr="00E61DBE" w:rsidRDefault="00F5667B" w:rsidP="00F5667B">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1E88E4E5" w14:textId="7D809BB8" w:rsidR="00F5667B" w:rsidRPr="00E61DBE" w:rsidRDefault="00F5667B" w:rsidP="0D13A861">
            <w:pPr>
              <w:ind w:left="113" w:right="113"/>
              <w:rPr>
                <w:rFonts w:ascii="Arial" w:eastAsia="Calibri" w:hAnsi="Arial" w:cs="Arial"/>
                <w:b/>
                <w:bCs/>
                <w:lang w:eastAsia="en-US"/>
              </w:rPr>
            </w:pPr>
            <w:r w:rsidRPr="00E61DBE">
              <w:rPr>
                <w:rFonts w:ascii="Arial" w:eastAsia="Calibri" w:hAnsi="Arial" w:cs="Arial"/>
                <w:b/>
                <w:bCs/>
                <w:lang w:eastAsia="en-US"/>
              </w:rPr>
              <w:t>Provider</w:t>
            </w:r>
            <w:r w:rsidR="009F6505">
              <w:rPr>
                <w:rFonts w:ascii="Arial" w:eastAsia="Calibri" w:hAnsi="Arial" w:cs="Arial"/>
                <w:b/>
                <w:bCs/>
                <w:lang w:eastAsia="en-US"/>
              </w:rPr>
              <w:t xml:space="preserve"> </w:t>
            </w:r>
            <w:r w:rsidR="2ACDE39E"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4C1EFC0" w14:textId="4C1C8755" w:rsidR="00F5667B" w:rsidRPr="00E61DBE" w:rsidRDefault="00F5667B" w:rsidP="0D13A861">
            <w:pPr>
              <w:ind w:left="113" w:right="113"/>
              <w:rPr>
                <w:rFonts w:ascii="Arial" w:eastAsia="Calibri" w:hAnsi="Arial" w:cs="Arial"/>
                <w:b/>
                <w:bCs/>
                <w:lang w:eastAsia="en-US"/>
              </w:rPr>
            </w:pPr>
            <w:r w:rsidRPr="00E61DBE">
              <w:rPr>
                <w:rFonts w:ascii="Arial" w:eastAsia="Calibri" w:hAnsi="Arial" w:cs="Arial"/>
                <w:b/>
                <w:bCs/>
                <w:lang w:eastAsia="en-US"/>
              </w:rPr>
              <w:t>Nominated Supervisor</w:t>
            </w:r>
            <w:r w:rsidR="009F6505">
              <w:rPr>
                <w:rFonts w:ascii="Arial" w:eastAsia="Calibri" w:hAnsi="Arial" w:cs="Arial"/>
                <w:b/>
                <w:bCs/>
                <w:lang w:eastAsia="en-US"/>
              </w:rPr>
              <w:t xml:space="preserve"> </w:t>
            </w:r>
            <w:r w:rsidR="6D69DB73"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FFD8D64" w14:textId="218D5343" w:rsidR="00F5667B" w:rsidRPr="00E61DBE" w:rsidRDefault="476206EE" w:rsidP="0D13A861">
            <w:pPr>
              <w:ind w:left="113" w:right="113"/>
              <w:rPr>
                <w:rFonts w:ascii="Arial" w:eastAsia="Calibri" w:hAnsi="Arial" w:cs="Arial"/>
                <w:b/>
                <w:bCs/>
                <w:lang w:eastAsia="en-US"/>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D261CF4" w14:textId="400A5B7D" w:rsidR="00F5667B" w:rsidRPr="00E61DBE" w:rsidRDefault="33DC7685" w:rsidP="00A8104A">
            <w:pPr>
              <w:spacing w:line="259" w:lineRule="auto"/>
              <w:ind w:left="113" w:right="113"/>
              <w:rPr>
                <w:rFonts w:ascii="Arial" w:eastAsia="Calibri" w:hAnsi="Arial" w:cs="Arial"/>
                <w:b/>
                <w:bCs/>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2F875985" w14:textId="4FB1E2E3" w:rsidR="33DC7685" w:rsidRPr="00E61DBE" w:rsidRDefault="33DC7685" w:rsidP="00A8104A">
            <w:pPr>
              <w:spacing w:line="259" w:lineRule="auto"/>
              <w:ind w:left="113" w:right="113"/>
              <w:rPr>
                <w:rFonts w:ascii="Arial" w:eastAsia="Calibri" w:hAnsi="Arial" w:cs="Arial"/>
                <w:b/>
                <w:bCs/>
                <w:lang w:eastAsia="en-US"/>
              </w:rPr>
            </w:pPr>
            <w:r w:rsidRPr="00E61DBE">
              <w:rPr>
                <w:rFonts w:ascii="Arial" w:eastAsia="Calibri" w:hAnsi="Arial" w:cs="Arial"/>
                <w:b/>
                <w:bCs/>
                <w:lang w:eastAsia="en-US"/>
              </w:rPr>
              <w:t>Contactors, volunteers and students</w:t>
            </w:r>
          </w:p>
        </w:tc>
      </w:tr>
      <w:tr w:rsidR="00F5667B" w:rsidRPr="000F132A" w14:paraId="3BFCFDD8"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5E804E17" w14:textId="399FDBC9" w:rsidR="00F5667B" w:rsidRDefault="00146DDE" w:rsidP="001F6904">
            <w:pPr>
              <w:pStyle w:val="Bullets1"/>
              <w:numPr>
                <w:ilvl w:val="0"/>
                <w:numId w:val="9"/>
              </w:numPr>
              <w:spacing w:after="0" w:line="240" w:lineRule="auto"/>
              <w:ind w:left="459" w:hanging="426"/>
              <w:jc w:val="both"/>
              <w:rPr>
                <w:rFonts w:cs="Arial"/>
                <w:sz w:val="24"/>
                <w:szCs w:val="24"/>
              </w:rPr>
            </w:pPr>
            <w:r>
              <w:rPr>
                <w:rFonts w:cs="Arial"/>
                <w:sz w:val="24"/>
                <w:szCs w:val="24"/>
              </w:rPr>
              <w:t>p</w:t>
            </w:r>
            <w:r w:rsidR="11063559" w:rsidRPr="00E61DBE">
              <w:rPr>
                <w:rFonts w:cs="Arial"/>
                <w:sz w:val="24"/>
                <w:szCs w:val="24"/>
              </w:rPr>
              <w:t xml:space="preserve">roviding a </w:t>
            </w:r>
            <w:r w:rsidR="00300455">
              <w:rPr>
                <w:rFonts w:cs="Arial"/>
                <w:sz w:val="24"/>
                <w:szCs w:val="24"/>
              </w:rPr>
              <w:t>free</w:t>
            </w:r>
            <w:r w:rsidR="00300455" w:rsidRPr="00E61DBE">
              <w:rPr>
                <w:rFonts w:cs="Arial"/>
                <w:sz w:val="24"/>
                <w:szCs w:val="24"/>
              </w:rPr>
              <w:t xml:space="preserve"> </w:t>
            </w:r>
            <w:r w:rsidR="11063559" w:rsidRPr="00E61DBE">
              <w:rPr>
                <w:rFonts w:cs="Arial"/>
                <w:sz w:val="24"/>
                <w:szCs w:val="24"/>
              </w:rPr>
              <w:t xml:space="preserve">kindergarten program to children who turn four years of age by 30 April in the year they will </w:t>
            </w:r>
            <w:r w:rsidR="003737EB">
              <w:rPr>
                <w:rFonts w:cs="Arial"/>
                <w:sz w:val="24"/>
                <w:szCs w:val="24"/>
              </w:rPr>
              <w:t xml:space="preserve">be </w:t>
            </w:r>
            <w:r w:rsidR="11063559" w:rsidRPr="00E61DBE">
              <w:rPr>
                <w:rFonts w:cs="Arial"/>
                <w:sz w:val="24"/>
                <w:szCs w:val="24"/>
              </w:rPr>
              <w:t>attend</w:t>
            </w:r>
            <w:r w:rsidR="003737EB">
              <w:rPr>
                <w:rFonts w:cs="Arial"/>
                <w:sz w:val="24"/>
                <w:szCs w:val="24"/>
              </w:rPr>
              <w:t>ing</w:t>
            </w:r>
            <w:r w:rsidR="11063559" w:rsidRPr="00E61DBE">
              <w:rPr>
                <w:rFonts w:cs="Arial"/>
                <w:sz w:val="24"/>
                <w:szCs w:val="24"/>
              </w:rPr>
              <w:t>, that is delivered by a qua</w:t>
            </w:r>
            <w:r w:rsidR="76A9D4DD" w:rsidRPr="00E61DBE">
              <w:rPr>
                <w:rFonts w:cs="Arial"/>
                <w:sz w:val="24"/>
                <w:szCs w:val="24"/>
              </w:rPr>
              <w:t xml:space="preserve">lified early childhood teacher, and offering at least: - 15 hours per week for 40 </w:t>
            </w:r>
            <w:r w:rsidR="76A9D4DD" w:rsidRPr="00E61DBE">
              <w:rPr>
                <w:rFonts w:cs="Arial"/>
                <w:sz w:val="24"/>
                <w:szCs w:val="24"/>
              </w:rPr>
              <w:lastRenderedPageBreak/>
              <w:t>weeks of the year, or – 600 hours per year.</w:t>
            </w:r>
            <w:r w:rsidR="005532A1">
              <w:rPr>
                <w:rFonts w:cs="Arial"/>
                <w:sz w:val="24"/>
                <w:szCs w:val="24"/>
              </w:rPr>
              <w:t xml:space="preserve"> Program models which include days and times will be provided to families in their </w:t>
            </w:r>
            <w:r w:rsidR="00EE3E98">
              <w:rPr>
                <w:rFonts w:cs="Arial"/>
                <w:sz w:val="24"/>
                <w:szCs w:val="24"/>
              </w:rPr>
              <w:t>C</w:t>
            </w:r>
            <w:r w:rsidR="005532A1">
              <w:rPr>
                <w:rFonts w:cs="Arial"/>
                <w:sz w:val="24"/>
                <w:szCs w:val="24"/>
              </w:rPr>
              <w:t xml:space="preserve">onfirmation of </w:t>
            </w:r>
            <w:r w:rsidR="00EE3E98">
              <w:rPr>
                <w:rFonts w:cs="Arial"/>
                <w:sz w:val="24"/>
                <w:szCs w:val="24"/>
              </w:rPr>
              <w:t>K</w:t>
            </w:r>
            <w:r w:rsidR="005532A1">
              <w:rPr>
                <w:rFonts w:cs="Arial"/>
                <w:sz w:val="24"/>
                <w:szCs w:val="24"/>
              </w:rPr>
              <w:t xml:space="preserve">indergarten </w:t>
            </w:r>
            <w:r w:rsidR="00EE3E98">
              <w:rPr>
                <w:rFonts w:cs="Arial"/>
                <w:sz w:val="24"/>
                <w:szCs w:val="24"/>
              </w:rPr>
              <w:t>P</w:t>
            </w:r>
            <w:r w:rsidR="005532A1">
              <w:rPr>
                <w:rFonts w:cs="Arial"/>
                <w:sz w:val="24"/>
                <w:szCs w:val="24"/>
              </w:rPr>
              <w:t>lacement letter.</w:t>
            </w:r>
          </w:p>
          <w:p w14:paraId="7B1978A2" w14:textId="77777777" w:rsidR="00874EDC" w:rsidRDefault="00874EDC" w:rsidP="00874EDC">
            <w:pPr>
              <w:pStyle w:val="Bullets1"/>
              <w:tabs>
                <w:tab w:val="clear" w:pos="1260"/>
              </w:tabs>
              <w:spacing w:after="0" w:line="240" w:lineRule="auto"/>
              <w:jc w:val="both"/>
              <w:rPr>
                <w:rFonts w:cs="Arial"/>
                <w:sz w:val="24"/>
                <w:szCs w:val="24"/>
              </w:rPr>
            </w:pPr>
          </w:p>
          <w:p w14:paraId="7B06017D" w14:textId="77777777" w:rsidR="00874EDC" w:rsidRDefault="00874EDC" w:rsidP="00874EDC">
            <w:pPr>
              <w:pStyle w:val="Bullets1"/>
              <w:tabs>
                <w:tab w:val="clear" w:pos="1260"/>
              </w:tabs>
              <w:spacing w:after="0" w:line="240" w:lineRule="auto"/>
              <w:jc w:val="both"/>
              <w:rPr>
                <w:rFonts w:cs="Arial"/>
                <w:sz w:val="24"/>
                <w:szCs w:val="24"/>
              </w:rPr>
            </w:pPr>
          </w:p>
          <w:p w14:paraId="6DFE5217" w14:textId="77777777" w:rsidR="00874EDC" w:rsidRDefault="00874EDC" w:rsidP="00874EDC">
            <w:pPr>
              <w:pStyle w:val="Bullets1"/>
              <w:tabs>
                <w:tab w:val="clear" w:pos="1260"/>
              </w:tabs>
              <w:spacing w:after="0" w:line="240" w:lineRule="auto"/>
              <w:jc w:val="both"/>
              <w:rPr>
                <w:rFonts w:cs="Arial"/>
                <w:sz w:val="24"/>
                <w:szCs w:val="24"/>
              </w:rPr>
            </w:pPr>
          </w:p>
          <w:p w14:paraId="094AE0AB" w14:textId="77777777" w:rsidR="00874EDC" w:rsidRDefault="00874EDC" w:rsidP="00874EDC">
            <w:pPr>
              <w:pStyle w:val="Bullets1"/>
              <w:tabs>
                <w:tab w:val="clear" w:pos="1260"/>
              </w:tabs>
              <w:spacing w:after="0" w:line="240" w:lineRule="auto"/>
              <w:jc w:val="both"/>
              <w:rPr>
                <w:rFonts w:cs="Arial"/>
                <w:sz w:val="24"/>
                <w:szCs w:val="24"/>
              </w:rPr>
            </w:pPr>
          </w:p>
          <w:p w14:paraId="11F26B26" w14:textId="77777777" w:rsidR="00874EDC" w:rsidRDefault="00874EDC" w:rsidP="00874EDC">
            <w:pPr>
              <w:pStyle w:val="Bullets1"/>
              <w:tabs>
                <w:tab w:val="clear" w:pos="1260"/>
              </w:tabs>
              <w:spacing w:after="0" w:line="240" w:lineRule="auto"/>
              <w:jc w:val="both"/>
              <w:rPr>
                <w:rFonts w:cs="Arial"/>
                <w:sz w:val="24"/>
                <w:szCs w:val="24"/>
              </w:rPr>
            </w:pPr>
          </w:p>
          <w:p w14:paraId="0C9D3077" w14:textId="55B4BE39" w:rsidR="00874EDC" w:rsidRPr="00E61DBE" w:rsidRDefault="00874EDC" w:rsidP="00874EDC">
            <w:pPr>
              <w:pStyle w:val="Bullets1"/>
              <w:tabs>
                <w:tab w:val="clear" w:pos="1260"/>
              </w:tabs>
              <w:spacing w:after="0" w:line="240" w:lineRule="auto"/>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590E84" w14:textId="77777777" w:rsidR="00F5667B" w:rsidRPr="005452C4" w:rsidRDefault="00F5667B" w:rsidP="00F5667B">
            <w:pPr>
              <w:jc w:val="center"/>
              <w:rPr>
                <w:rFonts w:ascii="Arial" w:eastAsia="Calibri" w:hAnsi="Arial" w:cs="Arial"/>
                <w:b/>
                <w:bCs/>
                <w:lang w:eastAsia="en-US"/>
              </w:rPr>
            </w:pPr>
            <w:r w:rsidRPr="005452C4">
              <w:rPr>
                <w:rFonts w:ascii="Wingdings 2" w:eastAsia="Wingdings 2" w:hAnsi="Wingdings 2" w:cs="Wingdings 2"/>
                <w:b/>
                <w:bCs/>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E83CB" w14:textId="77777777" w:rsidR="00F5667B" w:rsidRPr="00E61DBE" w:rsidRDefault="00F5667B" w:rsidP="00F5667B">
            <w:pPr>
              <w:jc w:val="center"/>
              <w:rPr>
                <w:rFonts w:ascii="Arial" w:eastAsia="Calibri"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62D22C" w14:textId="77777777" w:rsidR="00F5667B" w:rsidRPr="00E61DBE" w:rsidRDefault="00F5667B" w:rsidP="00F5667B">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C25AA24" w14:textId="77777777" w:rsidR="00F5667B" w:rsidRPr="00E61DBE" w:rsidRDefault="00F5667B" w:rsidP="00F5667B">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F6E951" w14:textId="2D9C2549" w:rsidR="0D13A861" w:rsidRPr="00E61DBE" w:rsidRDefault="0D13A861" w:rsidP="0D13A861">
            <w:pPr>
              <w:jc w:val="center"/>
              <w:rPr>
                <w:rFonts w:ascii="Arial" w:eastAsia="Calibri" w:hAnsi="Arial" w:cs="Arial"/>
                <w:lang w:eastAsia="en-US"/>
              </w:rPr>
            </w:pPr>
          </w:p>
        </w:tc>
      </w:tr>
      <w:tr w:rsidR="00874EDC" w:rsidRPr="000F132A" w14:paraId="3B8485DA"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F10E4C8" w14:textId="3B617FDE" w:rsidR="00874EDC" w:rsidRPr="00874EDC" w:rsidRDefault="00874EDC" w:rsidP="00874EDC">
            <w:pPr>
              <w:rPr>
                <w:rFonts w:ascii="Arial" w:eastAsia="Arial" w:hAnsi="Arial" w:cs="Arial"/>
                <w:lang w:eastAsia="en-US"/>
              </w:rPr>
            </w:pPr>
            <w:r w:rsidRPr="00E61DBE">
              <w:rPr>
                <w:rFonts w:ascii="Arial" w:eastAsia="Calibri" w:hAnsi="Arial" w:cs="Arial"/>
                <w:b/>
                <w:lang w:eastAsia="en-US"/>
              </w:rPr>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26733128"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6625970F" w14:textId="2C318647" w:rsidR="00874EDC" w:rsidRPr="005452C4" w:rsidRDefault="00874EDC" w:rsidP="00874EDC">
            <w:pPr>
              <w:ind w:left="113" w:right="113"/>
              <w:rPr>
                <w:rFonts w:ascii="Wingdings 2" w:eastAsia="Wingdings 2" w:hAnsi="Wingdings 2" w:cs="Wingdings 2"/>
                <w:b/>
                <w:bCs/>
                <w:lang w:eastAsia="en-U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4B210273" w14:textId="02F914DC"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4C67D41D" w14:textId="28A1DED7"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46412A50" w14:textId="64EEAA4F"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4D01075E" w14:textId="33087F21"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Contactors, volunteers and students</w:t>
            </w:r>
          </w:p>
        </w:tc>
      </w:tr>
      <w:tr w:rsidR="00874EDC" w:rsidRPr="000F132A" w14:paraId="200B48F0"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1C390BC8" w14:textId="048C406C" w:rsidR="00874EDC" w:rsidRPr="00874EDC" w:rsidRDefault="00146DDE" w:rsidP="001F6904">
            <w:pPr>
              <w:pStyle w:val="ListParagraph"/>
              <w:numPr>
                <w:ilvl w:val="0"/>
                <w:numId w:val="10"/>
              </w:numPr>
              <w:ind w:left="459" w:hanging="459"/>
              <w:rPr>
                <w:rFonts w:ascii="Arial" w:eastAsia="Arial" w:hAnsi="Arial" w:cs="Arial"/>
                <w:lang w:eastAsia="en-US"/>
              </w:rPr>
            </w:pPr>
            <w:r>
              <w:rPr>
                <w:rFonts w:ascii="Arial" w:eastAsia="Arial" w:hAnsi="Arial" w:cs="Arial"/>
                <w:lang w:eastAsia="en-US"/>
              </w:rPr>
              <w:t>p</w:t>
            </w:r>
            <w:r w:rsidR="00874EDC" w:rsidRPr="00E61DBE">
              <w:rPr>
                <w:rFonts w:ascii="Arial" w:eastAsia="Arial" w:hAnsi="Arial" w:cs="Arial"/>
                <w:lang w:eastAsia="en-US"/>
              </w:rPr>
              <w:t xml:space="preserve">roviding a </w:t>
            </w:r>
            <w:r w:rsidR="00874EDC">
              <w:rPr>
                <w:rFonts w:ascii="Arial" w:eastAsia="Arial" w:hAnsi="Arial" w:cs="Arial"/>
                <w:lang w:eastAsia="en-US"/>
              </w:rPr>
              <w:t>free</w:t>
            </w:r>
            <w:r w:rsidR="00874EDC" w:rsidRPr="00E61DBE">
              <w:rPr>
                <w:rFonts w:ascii="Arial" w:eastAsia="Arial" w:hAnsi="Arial" w:cs="Arial"/>
                <w:lang w:eastAsia="en-US"/>
              </w:rPr>
              <w:t xml:space="preserve"> kindergarten program to children who turn three years of age by 30 April in the year they will</w:t>
            </w:r>
            <w:r w:rsidR="00874EDC">
              <w:rPr>
                <w:rFonts w:ascii="Arial" w:eastAsia="Arial" w:hAnsi="Arial" w:cs="Arial"/>
                <w:lang w:eastAsia="en-US"/>
              </w:rPr>
              <w:t xml:space="preserve"> be</w:t>
            </w:r>
            <w:r w:rsidR="00874EDC" w:rsidRPr="00E61DBE">
              <w:rPr>
                <w:rFonts w:ascii="Arial" w:eastAsia="Arial" w:hAnsi="Arial" w:cs="Arial"/>
                <w:lang w:eastAsia="en-US"/>
              </w:rPr>
              <w:t xml:space="preserve"> attend</w:t>
            </w:r>
            <w:r w:rsidR="00874EDC">
              <w:rPr>
                <w:rFonts w:ascii="Arial" w:eastAsia="Arial" w:hAnsi="Arial" w:cs="Arial"/>
                <w:lang w:eastAsia="en-US"/>
              </w:rPr>
              <w:t>ing</w:t>
            </w:r>
            <w:r w:rsidR="00874EDC" w:rsidRPr="00E61DBE">
              <w:rPr>
                <w:rFonts w:ascii="Arial" w:eastAsia="Arial" w:hAnsi="Arial" w:cs="Arial"/>
                <w:lang w:eastAsia="en-US"/>
              </w:rPr>
              <w:t xml:space="preserve">, that </w:t>
            </w:r>
            <w:r w:rsidR="00874EDC">
              <w:rPr>
                <w:rFonts w:ascii="Arial" w:eastAsia="Arial" w:hAnsi="Arial" w:cs="Arial"/>
                <w:lang w:eastAsia="en-US"/>
              </w:rPr>
              <w:t>is</w:t>
            </w:r>
            <w:r w:rsidR="00874EDC" w:rsidRPr="00E61DBE">
              <w:rPr>
                <w:rFonts w:ascii="Arial" w:eastAsia="Arial" w:hAnsi="Arial" w:cs="Arial"/>
                <w:lang w:eastAsia="en-US"/>
              </w:rPr>
              <w:t xml:space="preserve"> delivered by a qualified early childhood teacher and offering a minimum of 5 hours per week.</w:t>
            </w:r>
            <w:r w:rsidR="00874EDC">
              <w:rPr>
                <w:rFonts w:cs="Arial"/>
              </w:rPr>
              <w:t xml:space="preserve"> </w:t>
            </w:r>
            <w:r w:rsidR="00874EDC" w:rsidRPr="00581DD6">
              <w:rPr>
                <w:rFonts w:ascii="Arial" w:hAnsi="Arial" w:cs="Arial"/>
              </w:rPr>
              <w:t>Program models which include days and times will be provided to families in their Confirmation of Kindergarten Placement letter</w:t>
            </w:r>
          </w:p>
          <w:p w14:paraId="73A32E58" w14:textId="14BC709E" w:rsidR="00874EDC" w:rsidRPr="00E61DBE" w:rsidRDefault="00874EDC" w:rsidP="00874EDC">
            <w:pPr>
              <w:pStyle w:val="ListParagraph"/>
              <w:rPr>
                <w:rFonts w:ascii="Arial" w:eastAsia="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35CEDE"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4DFFE0" w14:textId="77777777" w:rsidR="00874EDC" w:rsidRPr="00E61DBE" w:rsidRDefault="00874EDC" w:rsidP="00874EDC">
            <w:pPr>
              <w:jc w:val="center"/>
              <w:rPr>
                <w:rFonts w:ascii="Arial" w:eastAsia="Calibri"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5E1D6C"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659BAB66"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235D31" w14:textId="75929581" w:rsidR="00874EDC" w:rsidRPr="00E61DBE" w:rsidRDefault="00874EDC" w:rsidP="00874EDC">
            <w:pPr>
              <w:jc w:val="center"/>
              <w:rPr>
                <w:rFonts w:ascii="Arial" w:eastAsia="Calibri" w:hAnsi="Arial" w:cs="Arial"/>
                <w:lang w:eastAsia="en-US"/>
              </w:rPr>
            </w:pPr>
          </w:p>
        </w:tc>
      </w:tr>
      <w:tr w:rsidR="00874EDC" w:rsidRPr="000F132A" w14:paraId="45F5783E"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36FB190" w14:textId="1CE3A288" w:rsidR="00874EDC" w:rsidRPr="00E61DBE" w:rsidRDefault="00146DDE" w:rsidP="001F6904">
            <w:pPr>
              <w:pStyle w:val="ListParagraph"/>
              <w:numPr>
                <w:ilvl w:val="0"/>
                <w:numId w:val="10"/>
              </w:numPr>
              <w:ind w:left="459" w:hanging="459"/>
              <w:rPr>
                <w:rFonts w:ascii="Arial" w:eastAsia="Arial" w:hAnsi="Arial" w:cs="Arial"/>
                <w:lang w:eastAsia="en-US"/>
              </w:rPr>
            </w:pPr>
            <w:r>
              <w:rPr>
                <w:rFonts w:ascii="Arial" w:eastAsia="Arial" w:hAnsi="Arial" w:cs="Arial"/>
                <w:lang w:eastAsia="en-US"/>
              </w:rPr>
              <w:t>c</w:t>
            </w:r>
            <w:r w:rsidR="00874EDC" w:rsidRPr="00F515AA">
              <w:rPr>
                <w:rFonts w:ascii="Arial" w:eastAsia="Arial" w:hAnsi="Arial" w:cs="Arial"/>
                <w:lang w:eastAsia="en-US"/>
              </w:rPr>
              <w:t xml:space="preserve">ouncil will report on the completion of transition learning and development statements from the previous year through the annual kindergarten data </w:t>
            </w:r>
            <w:r w:rsidR="00874EDC" w:rsidRPr="00581DD6">
              <w:rPr>
                <w:rFonts w:ascii="Arial" w:eastAsia="Arial" w:hAnsi="Arial" w:cs="Arial"/>
                <w:lang w:eastAsia="en-US"/>
              </w:rPr>
              <w:t>collection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D647E8"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7EFBD646" w14:textId="77777777" w:rsidR="00874EDC" w:rsidRPr="005A10A0" w:rsidRDefault="00874EDC" w:rsidP="00874EDC">
            <w:pPr>
              <w:jc w:val="center"/>
              <w:rPr>
                <w:rFonts w:ascii="Wingdings 2" w:eastAsia="Wingdings 2" w:hAnsi="Wingdings 2" w:cs="Wingdings 2"/>
                <w:b/>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B19670"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1E582A07" w14:textId="77777777" w:rsidR="00874EDC" w:rsidRPr="00E61DBE" w:rsidRDefault="00874EDC" w:rsidP="00874EDC">
            <w:pPr>
              <w:jc w:val="center"/>
              <w:rPr>
                <w:rFonts w:ascii="Arial" w:eastAsia="Calibri"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5105EA"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A5CC4C4"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F5561E" w14:textId="77777777" w:rsidR="00874EDC" w:rsidRPr="00E61DBE" w:rsidRDefault="00874EDC" w:rsidP="00874EDC">
            <w:pPr>
              <w:jc w:val="center"/>
              <w:rPr>
                <w:rFonts w:ascii="Arial" w:eastAsia="Calibri" w:hAnsi="Arial" w:cs="Arial"/>
                <w:lang w:eastAsia="en-US"/>
              </w:rPr>
            </w:pPr>
          </w:p>
        </w:tc>
      </w:tr>
      <w:tr w:rsidR="00874EDC" w:rsidRPr="000F132A" w14:paraId="4DA0D039"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462D6925" w14:textId="7C4B1114" w:rsidR="00874EDC" w:rsidRPr="00874EDC" w:rsidRDefault="00146DDE" w:rsidP="001F6904">
            <w:pPr>
              <w:pStyle w:val="Bullets1"/>
              <w:numPr>
                <w:ilvl w:val="0"/>
                <w:numId w:val="9"/>
              </w:numPr>
              <w:spacing w:after="0" w:line="240" w:lineRule="auto"/>
              <w:ind w:left="459" w:hanging="426"/>
              <w:jc w:val="both"/>
              <w:rPr>
                <w:rFonts w:cs="Arial"/>
                <w:sz w:val="24"/>
                <w:szCs w:val="24"/>
              </w:rPr>
            </w:pPr>
            <w:r>
              <w:rPr>
                <w:rFonts w:cs="Arial"/>
                <w:sz w:val="24"/>
                <w:szCs w:val="24"/>
              </w:rPr>
              <w:t>c</w:t>
            </w:r>
            <w:r w:rsidR="00874EDC" w:rsidRPr="00E61DBE">
              <w:rPr>
                <w:rFonts w:cs="Arial"/>
                <w:sz w:val="24"/>
                <w:szCs w:val="24"/>
              </w:rPr>
              <w:t>ommunicating to families the days and times the service will operate, planned closures (including public holidays and child-free days), details of any planned alternative sessions, and unplanned teacher absences or emergency situations.</w:t>
            </w:r>
          </w:p>
          <w:p w14:paraId="6BF9F3B4" w14:textId="15AA6D3D" w:rsidR="00874EDC" w:rsidRPr="00E61DBE" w:rsidRDefault="00874EDC" w:rsidP="00874EDC">
            <w:pPr>
              <w:pStyle w:val="Bullets1"/>
              <w:tabs>
                <w:tab w:val="clear" w:pos="1260"/>
              </w:tabs>
              <w:spacing w:after="0" w:line="240" w:lineRule="auto"/>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073C65"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4E036" w14:textId="77777777" w:rsidR="00874EDC" w:rsidRPr="00E61DBE" w:rsidRDefault="00874EDC" w:rsidP="00874EDC">
            <w:pPr>
              <w:jc w:val="center"/>
              <w:rPr>
                <w:rFonts w:ascii="Arial" w:eastAsia="Calibri"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3A3249"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EA7FCFA"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D7CAD1" w14:textId="47A392B6" w:rsidR="00874EDC" w:rsidRPr="00E61DBE" w:rsidRDefault="00874EDC" w:rsidP="00874EDC">
            <w:pPr>
              <w:jc w:val="center"/>
              <w:rPr>
                <w:rFonts w:ascii="Arial" w:eastAsia="Calibri" w:hAnsi="Arial" w:cs="Arial"/>
                <w:lang w:eastAsia="en-US"/>
              </w:rPr>
            </w:pPr>
          </w:p>
        </w:tc>
      </w:tr>
      <w:tr w:rsidR="00874EDC" w:rsidRPr="000F132A" w14:paraId="50B71EE4"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D60E689" w14:textId="00209689" w:rsidR="00874EDC" w:rsidRPr="00E61DBE" w:rsidRDefault="00146DDE" w:rsidP="001F6904">
            <w:pPr>
              <w:pStyle w:val="Bullets1"/>
              <w:numPr>
                <w:ilvl w:val="0"/>
                <w:numId w:val="9"/>
              </w:numPr>
              <w:spacing w:after="0" w:line="240" w:lineRule="auto"/>
              <w:ind w:left="459" w:hanging="426"/>
              <w:jc w:val="both"/>
              <w:rPr>
                <w:rFonts w:cs="Arial"/>
                <w:sz w:val="24"/>
                <w:szCs w:val="24"/>
              </w:rPr>
            </w:pPr>
            <w:r>
              <w:rPr>
                <w:rFonts w:cs="Arial"/>
                <w:sz w:val="24"/>
                <w:szCs w:val="24"/>
              </w:rPr>
              <w:t>f</w:t>
            </w:r>
            <w:r w:rsidR="00874EDC" w:rsidRPr="00E61DBE">
              <w:rPr>
                <w:rFonts w:cs="Arial"/>
                <w:sz w:val="24"/>
                <w:szCs w:val="24"/>
              </w:rPr>
              <w:t xml:space="preserve">ollowing the </w:t>
            </w:r>
            <w:r w:rsidR="00F439EB">
              <w:rPr>
                <w:rFonts w:cs="Arial"/>
                <w:sz w:val="24"/>
                <w:szCs w:val="24"/>
              </w:rPr>
              <w:t>P</w:t>
            </w:r>
            <w:r w:rsidR="00874EDC" w:rsidRPr="00E61DBE">
              <w:rPr>
                <w:rFonts w:cs="Arial"/>
                <w:sz w:val="24"/>
                <w:szCs w:val="24"/>
              </w:rPr>
              <w:t xml:space="preserve">riority of </w:t>
            </w:r>
            <w:r w:rsidR="00F439EB">
              <w:rPr>
                <w:rFonts w:cs="Arial"/>
                <w:sz w:val="24"/>
                <w:szCs w:val="24"/>
              </w:rPr>
              <w:t>A</w:t>
            </w:r>
            <w:r w:rsidR="00874EDC" w:rsidRPr="00E61DBE">
              <w:rPr>
                <w:rFonts w:cs="Arial"/>
                <w:sz w:val="24"/>
                <w:szCs w:val="24"/>
              </w:rPr>
              <w:t>ccess criteria for funded programs at all Glenelg Shire Council children’s services, as described in Department of Education</w:t>
            </w:r>
            <w:proofErr w:type="gramStart"/>
            <w:r w:rsidR="00874EDC">
              <w:rPr>
                <w:rFonts w:cs="Arial"/>
                <w:sz w:val="24"/>
                <w:szCs w:val="24"/>
              </w:rPr>
              <w:t xml:space="preserve"> </w:t>
            </w:r>
            <w:r w:rsidR="00874EDC" w:rsidRPr="00E61DBE">
              <w:rPr>
                <w:rFonts w:cs="Arial"/>
                <w:sz w:val="24"/>
                <w:szCs w:val="24"/>
              </w:rPr>
              <w:t xml:space="preserve">  (</w:t>
            </w:r>
            <w:proofErr w:type="gramEnd"/>
            <w:r w:rsidR="00874EDC" w:rsidRPr="00E61DBE">
              <w:rPr>
                <w:rFonts w:cs="Arial"/>
                <w:sz w:val="24"/>
                <w:szCs w:val="24"/>
              </w:rPr>
              <w:t xml:space="preserve">DE) </w:t>
            </w:r>
            <w:r w:rsidR="00874EDC" w:rsidRPr="00E61DBE">
              <w:rPr>
                <w:rFonts w:cs="Arial"/>
                <w:i/>
                <w:iCs/>
                <w:sz w:val="24"/>
                <w:szCs w:val="24"/>
              </w:rPr>
              <w:t>The Kindergarten Funding Guide (refer to attachment 1)</w:t>
            </w:r>
            <w:r w:rsidR="00874EDC" w:rsidRPr="00E61DBE">
              <w:rPr>
                <w:rFonts w:cs="Arial"/>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978E8B6"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7F43A" w14:textId="358A65E2"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r w:rsidRPr="00E61DBE">
              <w:rPr>
                <w:rFonts w:ascii="Wingdings 2" w:eastAsia="Wingdings 2" w:hAnsi="Wingdings 2" w:cs="Wingdings 2"/>
                <w:lang w:eastAsia="en-US"/>
              </w:rPr>
              <w:t></w:t>
            </w:r>
          </w:p>
          <w:p w14:paraId="2E84913E" w14:textId="5E775E68"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17DFF8"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2EC4CC92" w14:textId="675D998D"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EE8B6BC"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6AE8ED" w14:textId="34F5FB0B" w:rsidR="00874EDC" w:rsidRPr="00E61DBE" w:rsidRDefault="00874EDC" w:rsidP="00874EDC">
            <w:pPr>
              <w:jc w:val="center"/>
              <w:rPr>
                <w:rFonts w:ascii="Arial" w:eastAsia="Calibri" w:hAnsi="Arial" w:cs="Arial"/>
                <w:lang w:eastAsia="en-US"/>
              </w:rPr>
            </w:pPr>
          </w:p>
        </w:tc>
      </w:tr>
      <w:tr w:rsidR="00874EDC" w14:paraId="5D9474DA"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82495B6" w14:textId="77F94F27" w:rsidR="00874EDC" w:rsidRPr="00874EDC" w:rsidRDefault="00146DDE" w:rsidP="001F6904">
            <w:pPr>
              <w:pStyle w:val="Bullets1"/>
              <w:numPr>
                <w:ilvl w:val="0"/>
                <w:numId w:val="6"/>
              </w:numPr>
              <w:spacing w:line="240" w:lineRule="auto"/>
              <w:ind w:left="484" w:hanging="484"/>
              <w:jc w:val="both"/>
              <w:rPr>
                <w:rFonts w:cs="Arial"/>
                <w:sz w:val="24"/>
                <w:szCs w:val="24"/>
              </w:rPr>
            </w:pPr>
            <w:r>
              <w:rPr>
                <w:sz w:val="24"/>
                <w:szCs w:val="24"/>
              </w:rPr>
              <w:lastRenderedPageBreak/>
              <w:t>c</w:t>
            </w:r>
            <w:r w:rsidR="00874EDC" w:rsidRPr="00E61DBE">
              <w:rPr>
                <w:sz w:val="24"/>
                <w:szCs w:val="24"/>
              </w:rPr>
              <w:t>ommunicating and providing advice to families regarding the best time to commence kindergarten for children born between January and April.</w:t>
            </w:r>
          </w:p>
          <w:p w14:paraId="1A16C25C" w14:textId="77777777" w:rsidR="00874EDC" w:rsidRDefault="00874EDC" w:rsidP="00874EDC">
            <w:pPr>
              <w:pStyle w:val="Bullets1"/>
              <w:tabs>
                <w:tab w:val="clear" w:pos="1260"/>
              </w:tabs>
              <w:spacing w:line="240" w:lineRule="auto"/>
              <w:jc w:val="both"/>
              <w:rPr>
                <w:sz w:val="24"/>
                <w:szCs w:val="24"/>
              </w:rPr>
            </w:pPr>
          </w:p>
          <w:p w14:paraId="68B92DF3" w14:textId="77777777" w:rsidR="00874EDC" w:rsidRDefault="00874EDC" w:rsidP="00874EDC">
            <w:pPr>
              <w:pStyle w:val="Bullets1"/>
              <w:tabs>
                <w:tab w:val="clear" w:pos="1260"/>
              </w:tabs>
              <w:spacing w:line="240" w:lineRule="auto"/>
              <w:jc w:val="both"/>
              <w:rPr>
                <w:sz w:val="24"/>
                <w:szCs w:val="24"/>
              </w:rPr>
            </w:pPr>
          </w:p>
          <w:p w14:paraId="51FF334A" w14:textId="77777777" w:rsidR="00874EDC" w:rsidRDefault="00874EDC" w:rsidP="00874EDC">
            <w:pPr>
              <w:pStyle w:val="Bullets1"/>
              <w:tabs>
                <w:tab w:val="clear" w:pos="1260"/>
              </w:tabs>
              <w:spacing w:line="240" w:lineRule="auto"/>
              <w:jc w:val="both"/>
              <w:rPr>
                <w:sz w:val="24"/>
                <w:szCs w:val="24"/>
              </w:rPr>
            </w:pPr>
          </w:p>
          <w:p w14:paraId="589A7934" w14:textId="77777777" w:rsidR="00874EDC" w:rsidRDefault="00874EDC" w:rsidP="00874EDC">
            <w:pPr>
              <w:pStyle w:val="Bullets1"/>
              <w:tabs>
                <w:tab w:val="clear" w:pos="1260"/>
              </w:tabs>
              <w:spacing w:line="240" w:lineRule="auto"/>
              <w:jc w:val="both"/>
              <w:rPr>
                <w:sz w:val="24"/>
                <w:szCs w:val="24"/>
              </w:rPr>
            </w:pPr>
          </w:p>
          <w:p w14:paraId="611F51D3" w14:textId="77777777" w:rsidR="00874EDC" w:rsidRDefault="00874EDC" w:rsidP="00874EDC">
            <w:pPr>
              <w:pStyle w:val="Bullets1"/>
              <w:tabs>
                <w:tab w:val="clear" w:pos="1260"/>
              </w:tabs>
              <w:spacing w:line="240" w:lineRule="auto"/>
              <w:jc w:val="both"/>
              <w:rPr>
                <w:rFonts w:cs="Arial"/>
                <w:sz w:val="24"/>
                <w:szCs w:val="24"/>
              </w:rPr>
            </w:pPr>
          </w:p>
          <w:p w14:paraId="1C28ED71" w14:textId="391B2320" w:rsidR="00874EDC" w:rsidRPr="00E61DBE" w:rsidRDefault="00874EDC" w:rsidP="00874EDC">
            <w:pPr>
              <w:pStyle w:val="Bullets1"/>
              <w:tabs>
                <w:tab w:val="clear" w:pos="1260"/>
              </w:tabs>
              <w:spacing w:line="240" w:lineRule="auto"/>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3F9786"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6929CF01" w14:textId="65E11166" w:rsidR="00874EDC" w:rsidRPr="00E61DBE" w:rsidRDefault="00874EDC" w:rsidP="00874EDC">
            <w:pPr>
              <w:jc w:val="center"/>
              <w:rPr>
                <w:rFonts w:ascii="Calibri" w:eastAsia="Calibri" w:hAnsi="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286209"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03F75A18" w14:textId="1D3DE1AE" w:rsidR="00874EDC" w:rsidRPr="00E61DBE" w:rsidRDefault="00874EDC" w:rsidP="00874EDC">
            <w:pPr>
              <w:jc w:val="center"/>
              <w:rPr>
                <w:rFonts w:ascii="Calibri" w:eastAsia="Calibri" w:hAnsi="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4FEB8F"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43480071" w14:textId="0AE13858" w:rsidR="00874EDC" w:rsidRPr="00E61DBE" w:rsidRDefault="00874EDC" w:rsidP="00874EDC">
            <w:pPr>
              <w:jc w:val="center"/>
              <w:rPr>
                <w:rFonts w:ascii="Calibri" w:eastAsia="Calibri" w:hAnsi="Calibri"/>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C45D1F5" w14:textId="77777777" w:rsidR="00874EDC" w:rsidRPr="00E61DBE" w:rsidRDefault="00874EDC" w:rsidP="00874EDC">
            <w:pPr>
              <w:jc w:val="center"/>
              <w:rPr>
                <w:rFonts w:ascii="Calibri" w:eastAsia="Calibri" w:hAnsi="Calibri"/>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FE2B08" w14:textId="2539E32C" w:rsidR="00874EDC" w:rsidRPr="00E61DBE" w:rsidRDefault="00874EDC" w:rsidP="00874EDC">
            <w:pPr>
              <w:jc w:val="center"/>
              <w:rPr>
                <w:rFonts w:ascii="Calibri" w:eastAsia="Calibri" w:hAnsi="Calibri"/>
                <w:lang w:eastAsia="en-US"/>
              </w:rPr>
            </w:pPr>
          </w:p>
        </w:tc>
      </w:tr>
      <w:tr w:rsidR="00874EDC" w:rsidRPr="000F132A" w14:paraId="24B1190F"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6FA1FF6" w14:textId="3674D675" w:rsidR="00874EDC" w:rsidRPr="00F515AA" w:rsidRDefault="00874EDC" w:rsidP="00874EDC">
            <w:pPr>
              <w:pStyle w:val="Bullets1"/>
              <w:tabs>
                <w:tab w:val="clear" w:pos="1260"/>
              </w:tabs>
              <w:spacing w:after="0" w:line="240" w:lineRule="auto"/>
              <w:ind w:left="0" w:firstLine="0"/>
              <w:rPr>
                <w:rFonts w:cs="Arial"/>
                <w:sz w:val="24"/>
                <w:szCs w:val="24"/>
              </w:rPr>
            </w:pPr>
            <w:r w:rsidRPr="00E61DBE">
              <w:rPr>
                <w:rFonts w:eastAsia="Calibri" w:cs="Arial"/>
                <w:b/>
                <w:lang w:eastAsia="en-US"/>
              </w:rPr>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3B5429EF"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14A8E89A" w14:textId="26D99117" w:rsidR="00874EDC" w:rsidRPr="005452C4" w:rsidRDefault="00874EDC" w:rsidP="00874EDC">
            <w:pPr>
              <w:ind w:left="113" w:right="113"/>
              <w:rPr>
                <w:rFonts w:ascii="Wingdings 2" w:eastAsia="Wingdings 2" w:hAnsi="Wingdings 2" w:cs="Wingdings 2"/>
                <w:b/>
                <w:bCs/>
                <w:lang w:eastAsia="en-U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2EF01352" w14:textId="039FDBFA"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4B21ED2E" w14:textId="26C6B746"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6F94E6FC" w14:textId="3071CDC6"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3E6E3341" w14:textId="18EFFA80"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rsidRPr="000F132A" w14:paraId="45139FA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00767F7" w14:textId="6C893620" w:rsidR="00874EDC" w:rsidRPr="00F515AA" w:rsidRDefault="00146DDE" w:rsidP="001F6904">
            <w:pPr>
              <w:pStyle w:val="Bullets1"/>
              <w:numPr>
                <w:ilvl w:val="0"/>
                <w:numId w:val="9"/>
              </w:numPr>
              <w:spacing w:after="0" w:line="240" w:lineRule="auto"/>
              <w:ind w:left="459" w:hanging="426"/>
              <w:rPr>
                <w:rFonts w:cs="Arial"/>
                <w:sz w:val="24"/>
                <w:szCs w:val="24"/>
              </w:rPr>
            </w:pPr>
            <w:r>
              <w:rPr>
                <w:rFonts w:cs="Arial"/>
                <w:sz w:val="24"/>
                <w:szCs w:val="24"/>
              </w:rPr>
              <w:t>s</w:t>
            </w:r>
            <w:r w:rsidR="00874EDC" w:rsidRPr="00F515AA">
              <w:rPr>
                <w:rFonts w:cs="Arial"/>
                <w:sz w:val="24"/>
                <w:szCs w:val="24"/>
              </w:rPr>
              <w:t>upporting inclusion and access through specific funding stream (for eligible families):</w:t>
            </w:r>
          </w:p>
          <w:p w14:paraId="4CF17E28" w14:textId="32B565DC" w:rsidR="00874EDC" w:rsidRPr="00F515AA" w:rsidRDefault="00874EDC" w:rsidP="001F6904">
            <w:pPr>
              <w:pStyle w:val="Bullets1"/>
              <w:numPr>
                <w:ilvl w:val="0"/>
                <w:numId w:val="5"/>
              </w:numPr>
              <w:spacing w:after="0" w:line="240" w:lineRule="auto"/>
              <w:rPr>
                <w:sz w:val="24"/>
                <w:szCs w:val="24"/>
              </w:rPr>
            </w:pPr>
            <w:r w:rsidRPr="00F515AA">
              <w:rPr>
                <w:rFonts w:cs="Arial"/>
                <w:sz w:val="24"/>
                <w:szCs w:val="24"/>
              </w:rPr>
              <w:t xml:space="preserve">Early Start Kindergarten </w:t>
            </w:r>
            <w:r w:rsidRPr="00F515AA">
              <w:rPr>
                <w:rFonts w:cs="Arial"/>
                <w:i/>
                <w:iCs/>
                <w:sz w:val="24"/>
                <w:szCs w:val="24"/>
              </w:rPr>
              <w:t>(refer to definitions)</w:t>
            </w:r>
          </w:p>
          <w:p w14:paraId="5E40641E" w14:textId="4F8DCE9A" w:rsidR="00874EDC" w:rsidRPr="00F515AA" w:rsidRDefault="00874EDC" w:rsidP="001F6904">
            <w:pPr>
              <w:pStyle w:val="Bullets1"/>
              <w:numPr>
                <w:ilvl w:val="0"/>
                <w:numId w:val="5"/>
              </w:numPr>
              <w:spacing w:after="0" w:line="240" w:lineRule="auto"/>
              <w:rPr>
                <w:sz w:val="24"/>
                <w:szCs w:val="24"/>
              </w:rPr>
            </w:pPr>
            <w:r w:rsidRPr="00F515AA">
              <w:rPr>
                <w:rFonts w:cs="Arial"/>
                <w:sz w:val="24"/>
                <w:szCs w:val="24"/>
              </w:rPr>
              <w:t xml:space="preserve">Early Start Kindergarten extension grants </w:t>
            </w:r>
            <w:r w:rsidRPr="00F515AA">
              <w:rPr>
                <w:rFonts w:cs="Arial"/>
                <w:i/>
                <w:iCs/>
                <w:sz w:val="24"/>
                <w:szCs w:val="24"/>
              </w:rPr>
              <w:t>(refer to definitions)</w:t>
            </w:r>
          </w:p>
          <w:p w14:paraId="73965E56" w14:textId="43C06A7E" w:rsidR="00874EDC" w:rsidRPr="00F515AA" w:rsidRDefault="00874EDC" w:rsidP="001F6904">
            <w:pPr>
              <w:pStyle w:val="Bullets1"/>
              <w:numPr>
                <w:ilvl w:val="0"/>
                <w:numId w:val="5"/>
              </w:numPr>
              <w:spacing w:after="0" w:line="240" w:lineRule="auto"/>
              <w:rPr>
                <w:sz w:val="24"/>
                <w:szCs w:val="24"/>
              </w:rPr>
            </w:pPr>
            <w:r w:rsidRPr="00F515AA">
              <w:rPr>
                <w:rFonts w:cs="Arial"/>
                <w:sz w:val="24"/>
                <w:szCs w:val="24"/>
              </w:rPr>
              <w:t xml:space="preserve">Access To Early Learning </w:t>
            </w:r>
            <w:r w:rsidRPr="00F515AA">
              <w:rPr>
                <w:rFonts w:cs="Arial"/>
                <w:i/>
                <w:iCs/>
                <w:sz w:val="24"/>
                <w:szCs w:val="24"/>
              </w:rPr>
              <w:t>(refer to definitions)</w:t>
            </w:r>
          </w:p>
          <w:p w14:paraId="2353A8A9" w14:textId="50FDA597" w:rsidR="00874EDC" w:rsidRPr="00E61DBE" w:rsidRDefault="00874EDC" w:rsidP="001F6904">
            <w:pPr>
              <w:pStyle w:val="Bullets1"/>
              <w:numPr>
                <w:ilvl w:val="0"/>
                <w:numId w:val="5"/>
              </w:numPr>
              <w:spacing w:after="0" w:line="240" w:lineRule="auto"/>
              <w:rPr>
                <w:sz w:val="24"/>
                <w:szCs w:val="24"/>
              </w:rPr>
            </w:pPr>
            <w:r w:rsidRPr="00F515AA">
              <w:rPr>
                <w:rFonts w:cs="Arial"/>
                <w:sz w:val="24"/>
                <w:szCs w:val="24"/>
              </w:rPr>
              <w:t xml:space="preserve">Second year of funded four-year-old kindergarten </w:t>
            </w:r>
            <w:r w:rsidRPr="00F515AA">
              <w:rPr>
                <w:rFonts w:cs="Arial"/>
                <w:i/>
                <w:iCs/>
                <w:sz w:val="24"/>
                <w:szCs w:val="24"/>
              </w:rPr>
              <w:t>(refer to definitions)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7A3096"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6D87C"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CBFFC4"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7D1FB946" w14:textId="19736353"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5C91F2" w14:textId="5FA8D786" w:rsidR="00874EDC" w:rsidRPr="00E61DBE" w:rsidRDefault="00874EDC" w:rsidP="00874EDC">
            <w:pPr>
              <w:jc w:val="center"/>
              <w:rPr>
                <w:rFonts w:ascii="Wingdings 2" w:eastAsia="Wingdings 2" w:hAnsi="Wingdings 2" w:cs="Wingdings 2"/>
                <w:lang w:eastAsia="en-US"/>
              </w:rPr>
            </w:pPr>
          </w:p>
        </w:tc>
      </w:tr>
      <w:tr w:rsidR="00874EDC" w:rsidRPr="000F132A" w14:paraId="3F57C444" w14:textId="77777777" w:rsidTr="384BCFE8">
        <w:trPr>
          <w:trHeight w:val="891"/>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0DA62A6" w14:textId="5E48966C" w:rsidR="00874EDC" w:rsidRPr="00581DD6" w:rsidRDefault="00146DDE" w:rsidP="001F6904">
            <w:pPr>
              <w:pStyle w:val="Bullets1"/>
              <w:numPr>
                <w:ilvl w:val="0"/>
                <w:numId w:val="10"/>
              </w:numPr>
              <w:spacing w:after="0" w:line="240" w:lineRule="auto"/>
              <w:ind w:left="459" w:hanging="426"/>
              <w:rPr>
                <w:rFonts w:cs="Arial"/>
                <w:sz w:val="24"/>
                <w:szCs w:val="24"/>
              </w:rPr>
            </w:pPr>
            <w:r>
              <w:rPr>
                <w:rFonts w:cs="Arial"/>
                <w:sz w:val="24"/>
                <w:szCs w:val="24"/>
              </w:rPr>
              <w:t>s</w:t>
            </w:r>
            <w:r w:rsidR="00874EDC" w:rsidRPr="00F515AA">
              <w:rPr>
                <w:rFonts w:cs="Arial"/>
                <w:sz w:val="24"/>
                <w:szCs w:val="24"/>
              </w:rPr>
              <w:t xml:space="preserve">upporting families whose children may be eligible for early entry to kindergarten or late entry to kindergarten and school exemption </w:t>
            </w:r>
            <w:r w:rsidR="00874EDC" w:rsidRPr="00F515AA">
              <w:rPr>
                <w:rFonts w:cs="Arial"/>
                <w:i/>
                <w:iCs/>
                <w:sz w:val="24"/>
                <w:szCs w:val="24"/>
              </w:rPr>
              <w:t>(refer to Attachment 2)</w:t>
            </w:r>
          </w:p>
          <w:p w14:paraId="1CE18365" w14:textId="54F046D6" w:rsidR="00874EDC" w:rsidRPr="00F515AA" w:rsidRDefault="00874EDC" w:rsidP="00874EDC">
            <w:pPr>
              <w:pStyle w:val="Bullets1"/>
              <w:tabs>
                <w:tab w:val="clear" w:pos="1260"/>
              </w:tabs>
              <w:spacing w:after="0" w:line="240" w:lineRule="auto"/>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7A817A"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5D940"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2CA240"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412C1B01" w14:textId="550EF09F"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5414DC64" w14:textId="7AB620EB"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D3A6A19" w14:textId="733AB441" w:rsidR="00874EDC" w:rsidRPr="00E61DBE" w:rsidRDefault="00874EDC" w:rsidP="00874EDC">
            <w:pPr>
              <w:jc w:val="center"/>
              <w:rPr>
                <w:rFonts w:ascii="Wingdings 2" w:eastAsia="Wingdings 2" w:hAnsi="Wingdings 2" w:cs="Wingdings 2"/>
                <w:lang w:eastAsia="en-US"/>
              </w:rPr>
            </w:pPr>
          </w:p>
        </w:tc>
      </w:tr>
      <w:tr w:rsidR="00874EDC" w:rsidRPr="000F132A" w14:paraId="43C3F2C5"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3BC59785" w14:textId="4BC1D4AB" w:rsidR="00874EDC" w:rsidRPr="00581DD6" w:rsidRDefault="00146DDE" w:rsidP="001F6904">
            <w:pPr>
              <w:pStyle w:val="Bullets1"/>
              <w:numPr>
                <w:ilvl w:val="0"/>
                <w:numId w:val="37"/>
              </w:numPr>
              <w:spacing w:after="0" w:line="240" w:lineRule="auto"/>
              <w:ind w:left="484"/>
              <w:rPr>
                <w:rFonts w:cs="Arial"/>
                <w:sz w:val="22"/>
                <w:szCs w:val="22"/>
              </w:rPr>
            </w:pPr>
            <w:r>
              <w:rPr>
                <w:rFonts w:cs="Arial"/>
                <w:sz w:val="24"/>
                <w:szCs w:val="24"/>
              </w:rPr>
              <w:t>p</w:t>
            </w:r>
            <w:r w:rsidR="00874EDC" w:rsidRPr="005452C4">
              <w:rPr>
                <w:rFonts w:cs="Arial"/>
                <w:sz w:val="24"/>
                <w:szCs w:val="24"/>
              </w:rPr>
              <w:t xml:space="preserve">roviding communication to families explaining how they can only access one funded kindergarten program per child, per year. Parent’s/guardians confirm that their child is only attending one funded kindergarten place by completed the parent/guardian enrolment declaration on enrolment.  </w:t>
            </w:r>
          </w:p>
          <w:p w14:paraId="251139AC" w14:textId="7BC1256C" w:rsidR="00874EDC" w:rsidRPr="00F515AA" w:rsidRDefault="00874EDC" w:rsidP="00874EDC">
            <w:pPr>
              <w:pStyle w:val="Bullets1"/>
              <w:tabs>
                <w:tab w:val="clear" w:pos="1260"/>
              </w:tabs>
              <w:spacing w:after="0" w:line="240" w:lineRule="auto"/>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0DE5494"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5F641F"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90AF23"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439B9C32"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6C837D" w14:textId="06E6C197" w:rsidR="00874EDC" w:rsidRPr="00E61DBE" w:rsidRDefault="00874EDC" w:rsidP="00874EDC">
            <w:pPr>
              <w:jc w:val="center"/>
              <w:rPr>
                <w:rFonts w:ascii="Wingdings 2" w:eastAsia="Wingdings 2" w:hAnsi="Wingdings 2" w:cs="Wingdings 2"/>
                <w:lang w:eastAsia="en-US"/>
              </w:rPr>
            </w:pPr>
          </w:p>
        </w:tc>
      </w:tr>
      <w:tr w:rsidR="00874EDC" w:rsidRPr="000F132A" w14:paraId="591898D1"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4F4549C8" w14:textId="7030E863" w:rsidR="00874EDC" w:rsidRPr="00E61DBE" w:rsidRDefault="00146DDE" w:rsidP="001F6904">
            <w:pPr>
              <w:pStyle w:val="Bullets1"/>
              <w:numPr>
                <w:ilvl w:val="0"/>
                <w:numId w:val="9"/>
              </w:numPr>
              <w:spacing w:after="0" w:line="240" w:lineRule="auto"/>
              <w:ind w:left="459" w:hanging="426"/>
              <w:rPr>
                <w:rFonts w:cs="Arial"/>
                <w:sz w:val="24"/>
                <w:szCs w:val="24"/>
              </w:rPr>
            </w:pPr>
            <w:r>
              <w:rPr>
                <w:rFonts w:cs="Arial"/>
                <w:sz w:val="24"/>
                <w:szCs w:val="24"/>
              </w:rPr>
              <w:t>c</w:t>
            </w:r>
            <w:r w:rsidR="00874EDC" w:rsidRPr="00E61DBE">
              <w:rPr>
                <w:rFonts w:cs="Arial"/>
                <w:sz w:val="24"/>
                <w:szCs w:val="24"/>
              </w:rPr>
              <w:t xml:space="preserve">onsidering any barriers to access that may exist, developing procedures that ensure all eligible </w:t>
            </w:r>
            <w:r w:rsidR="00874EDC" w:rsidRPr="00E61DBE">
              <w:rPr>
                <w:rFonts w:cs="Arial"/>
                <w:sz w:val="24"/>
                <w:szCs w:val="24"/>
              </w:rPr>
              <w:lastRenderedPageBreak/>
              <w:t>families are aware of, and are able to access a kindergarten program.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2C4BCF"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E6508FC"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731A24"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75167BA4" w14:textId="2E84280E"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7A924972" w14:textId="3819D94C"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7DC1AD" w14:textId="37E16CCF" w:rsidR="00874EDC" w:rsidRPr="00E61DBE" w:rsidRDefault="00874EDC" w:rsidP="00874EDC">
            <w:pPr>
              <w:jc w:val="center"/>
              <w:rPr>
                <w:rFonts w:ascii="Wingdings 2" w:eastAsia="Wingdings 2" w:hAnsi="Wingdings 2" w:cs="Wingdings 2"/>
                <w:lang w:eastAsia="en-US"/>
              </w:rPr>
            </w:pPr>
          </w:p>
        </w:tc>
      </w:tr>
      <w:tr w:rsidR="00874EDC" w:rsidRPr="000F132A" w14:paraId="5764C0E0"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FAB7440" w14:textId="5F93CA16" w:rsidR="00874EDC" w:rsidRPr="00E61DBE" w:rsidRDefault="00146DDE" w:rsidP="001F6904">
            <w:pPr>
              <w:pStyle w:val="Bullets1"/>
              <w:numPr>
                <w:ilvl w:val="0"/>
                <w:numId w:val="9"/>
              </w:numPr>
              <w:spacing w:after="0" w:line="240" w:lineRule="auto"/>
              <w:ind w:left="459" w:hanging="426"/>
              <w:rPr>
                <w:rFonts w:cs="Arial"/>
                <w:sz w:val="24"/>
                <w:szCs w:val="24"/>
              </w:rPr>
            </w:pPr>
            <w:r>
              <w:rPr>
                <w:sz w:val="24"/>
                <w:szCs w:val="24"/>
              </w:rPr>
              <w:t>c</w:t>
            </w:r>
            <w:r w:rsidR="00874EDC" w:rsidRPr="00E61DBE">
              <w:rPr>
                <w:sz w:val="24"/>
                <w:szCs w:val="24"/>
              </w:rPr>
              <w:t xml:space="preserve">omplying with the </w:t>
            </w:r>
            <w:r w:rsidR="00874EDC" w:rsidRPr="00E61DBE">
              <w:rPr>
                <w:i/>
                <w:iCs/>
                <w:sz w:val="24"/>
                <w:szCs w:val="24"/>
              </w:rPr>
              <w:t>Inclusion and Equity Policy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978B6D"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C95B6"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983B0A"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D1DB2E4"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A59D58" w14:textId="1C74AA01" w:rsidR="00874EDC" w:rsidRPr="00E61DBE" w:rsidRDefault="00874EDC" w:rsidP="00874EDC">
            <w:pPr>
              <w:jc w:val="center"/>
              <w:rPr>
                <w:rFonts w:ascii="Wingdings 2" w:eastAsia="Wingdings 2" w:hAnsi="Wingdings 2" w:cs="Wingdings 2"/>
                <w:lang w:eastAsia="en-US"/>
              </w:rPr>
            </w:pPr>
          </w:p>
        </w:tc>
      </w:tr>
      <w:tr w:rsidR="00874EDC" w14:paraId="5A1C6C8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1C0F2113" w14:textId="37CFAD35" w:rsidR="00874EDC" w:rsidRDefault="00146DDE" w:rsidP="001F6904">
            <w:pPr>
              <w:pStyle w:val="Bullets1"/>
              <w:numPr>
                <w:ilvl w:val="0"/>
                <w:numId w:val="4"/>
              </w:numPr>
              <w:spacing w:line="240" w:lineRule="auto"/>
              <w:ind w:left="465" w:hanging="465"/>
              <w:rPr>
                <w:rFonts w:cs="Arial"/>
                <w:sz w:val="24"/>
                <w:szCs w:val="24"/>
              </w:rPr>
            </w:pPr>
            <w:r>
              <w:rPr>
                <w:rFonts w:cs="Arial"/>
                <w:sz w:val="24"/>
                <w:szCs w:val="24"/>
              </w:rPr>
              <w:t>e</w:t>
            </w:r>
            <w:r w:rsidR="00874EDC" w:rsidRPr="00E61DBE">
              <w:rPr>
                <w:rFonts w:cs="Arial"/>
                <w:sz w:val="24"/>
                <w:szCs w:val="24"/>
              </w:rPr>
              <w:t xml:space="preserve">nsuring the collection of accurate, </w:t>
            </w:r>
            <w:proofErr w:type="gramStart"/>
            <w:r w:rsidR="00874EDC" w:rsidRPr="00E61DBE">
              <w:rPr>
                <w:rFonts w:cs="Arial"/>
                <w:sz w:val="24"/>
                <w:szCs w:val="24"/>
              </w:rPr>
              <w:t>consistent</w:t>
            </w:r>
            <w:proofErr w:type="gramEnd"/>
            <w:r w:rsidR="00874EDC" w:rsidRPr="00E61DBE">
              <w:rPr>
                <w:rFonts w:cs="Arial"/>
                <w:sz w:val="24"/>
                <w:szCs w:val="24"/>
              </w:rPr>
              <w:t xml:space="preserve"> and timely kindergarten date, to monitor and proactively manage capacity, utilisation or services and to meet School Re</w:t>
            </w:r>
            <w:r w:rsidR="00874EDC">
              <w:rPr>
                <w:rFonts w:cs="Arial"/>
                <w:sz w:val="24"/>
                <w:szCs w:val="24"/>
              </w:rPr>
              <w:t>a</w:t>
            </w:r>
            <w:r w:rsidR="00874EDC" w:rsidRPr="00E61DBE">
              <w:rPr>
                <w:rFonts w:cs="Arial"/>
                <w:sz w:val="24"/>
                <w:szCs w:val="24"/>
              </w:rPr>
              <w:t>diness Funding requirements.</w:t>
            </w:r>
          </w:p>
          <w:p w14:paraId="55C29228" w14:textId="77777777" w:rsidR="00874EDC" w:rsidRDefault="00874EDC" w:rsidP="00874EDC">
            <w:pPr>
              <w:pStyle w:val="Bullets1"/>
              <w:tabs>
                <w:tab w:val="clear" w:pos="1260"/>
              </w:tabs>
              <w:spacing w:line="240" w:lineRule="auto"/>
              <w:ind w:left="0" w:firstLine="0"/>
              <w:rPr>
                <w:rFonts w:cs="Arial"/>
                <w:sz w:val="24"/>
                <w:szCs w:val="24"/>
              </w:rPr>
            </w:pPr>
          </w:p>
          <w:p w14:paraId="4F48285E" w14:textId="30B12770" w:rsidR="00874EDC" w:rsidRPr="00E61DBE" w:rsidRDefault="00874EDC" w:rsidP="00874EDC">
            <w:pPr>
              <w:pStyle w:val="Bullets1"/>
              <w:tabs>
                <w:tab w:val="clear" w:pos="1260"/>
              </w:tabs>
              <w:spacing w:line="240" w:lineRule="auto"/>
              <w:ind w:left="0" w:firstLine="0"/>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30B3E2A"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1E417392" w14:textId="2B0A5EB1" w:rsidR="00874EDC" w:rsidRPr="00E61DBE" w:rsidRDefault="00874EDC" w:rsidP="00874EDC">
            <w:pPr>
              <w:jc w:val="center"/>
              <w:rPr>
                <w:rFonts w:ascii="Calibri" w:eastAsia="Calibri" w:hAnsi="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330F44"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4FFB5E36" w14:textId="42120DFE" w:rsidR="00874EDC" w:rsidRPr="00E61DBE" w:rsidRDefault="00874EDC" w:rsidP="00874EDC">
            <w:pPr>
              <w:jc w:val="center"/>
              <w:rPr>
                <w:rFonts w:ascii="Calibri" w:eastAsia="Calibri" w:hAnsi="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5A23F7" w14:textId="77777777" w:rsidR="00874EDC" w:rsidRPr="00E61DBE" w:rsidRDefault="00874EDC" w:rsidP="00874EDC">
            <w:pPr>
              <w:jc w:val="center"/>
              <w:rPr>
                <w:rFonts w:ascii="Calibri" w:eastAsia="Calibri" w:hAnsi="Calibri"/>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1222BF95" w14:textId="77777777" w:rsidR="00874EDC" w:rsidRPr="00E61DBE" w:rsidRDefault="00874EDC" w:rsidP="00874EDC">
            <w:pPr>
              <w:jc w:val="center"/>
              <w:rPr>
                <w:rFonts w:ascii="Calibri" w:eastAsia="Calibri" w:hAnsi="Calibri"/>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54EE34" w14:textId="26E2B142" w:rsidR="00874EDC" w:rsidRPr="00E61DBE" w:rsidRDefault="00874EDC" w:rsidP="00874EDC">
            <w:pPr>
              <w:jc w:val="center"/>
              <w:rPr>
                <w:rFonts w:ascii="Calibri" w:eastAsia="Calibri" w:hAnsi="Calibri"/>
                <w:lang w:eastAsia="en-US"/>
              </w:rPr>
            </w:pPr>
          </w:p>
        </w:tc>
      </w:tr>
      <w:tr w:rsidR="00874EDC" w:rsidRPr="000F132A" w14:paraId="31FAED35" w14:textId="77777777" w:rsidTr="384BCFE8">
        <w:trPr>
          <w:cantSplit/>
          <w:trHeight w:val="222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0C39208" w14:textId="7F52FAD0" w:rsidR="00874EDC" w:rsidRPr="503B0629" w:rsidRDefault="00874EDC" w:rsidP="00874EDC">
            <w:pPr>
              <w:pStyle w:val="Bullets1"/>
              <w:tabs>
                <w:tab w:val="clear" w:pos="1260"/>
              </w:tabs>
              <w:spacing w:after="0" w:line="240" w:lineRule="auto"/>
              <w:ind w:left="0" w:firstLine="0"/>
              <w:rPr>
                <w:rFonts w:cs="Arial"/>
                <w:sz w:val="24"/>
                <w:szCs w:val="24"/>
              </w:rPr>
            </w:pPr>
            <w:r w:rsidRPr="00E61DBE">
              <w:rPr>
                <w:rFonts w:eastAsia="Calibri" w:cs="Arial"/>
                <w:b/>
                <w:lang w:eastAsia="en-US"/>
              </w:rPr>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2D6CEEB5"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29C62343" w14:textId="470E5405" w:rsidR="00874EDC" w:rsidRPr="005452C4" w:rsidRDefault="00874EDC" w:rsidP="00874EDC">
            <w:pPr>
              <w:ind w:left="113" w:right="113"/>
              <w:rPr>
                <w:rFonts w:ascii="Wingdings 2" w:eastAsia="Wingdings 2" w:hAnsi="Wingdings 2" w:cs="Wingdings 2"/>
                <w:b/>
                <w:bCs/>
                <w:lang w:eastAsia="en-U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31437976" w14:textId="0BBA1B7C"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04977F95" w14:textId="7DBD2B73"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43063731" w14:textId="5D38DEF3"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60803841" w14:textId="69CDFA00"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rsidRPr="000F132A" w14:paraId="75D9E565"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1178969" w14:textId="402BD705" w:rsidR="00874EDC" w:rsidRPr="00E61DBE" w:rsidRDefault="00146DDE" w:rsidP="007D638F">
            <w:pPr>
              <w:pStyle w:val="Bullets1"/>
              <w:numPr>
                <w:ilvl w:val="0"/>
                <w:numId w:val="28"/>
              </w:numPr>
              <w:spacing w:after="0" w:line="240" w:lineRule="auto"/>
              <w:ind w:left="465"/>
              <w:jc w:val="both"/>
              <w:rPr>
                <w:rFonts w:cs="Arial"/>
                <w:sz w:val="24"/>
                <w:szCs w:val="24"/>
              </w:rPr>
            </w:pPr>
            <w:r>
              <w:rPr>
                <w:rFonts w:cs="Arial"/>
                <w:sz w:val="24"/>
                <w:szCs w:val="24"/>
              </w:rPr>
              <w:t>e</w:t>
            </w:r>
            <w:r w:rsidR="00874EDC" w:rsidRPr="503B0629">
              <w:rPr>
                <w:rFonts w:cs="Arial"/>
                <w:sz w:val="24"/>
                <w:szCs w:val="24"/>
              </w:rPr>
              <w:t>nsuring families have access to:</w:t>
            </w:r>
          </w:p>
          <w:p w14:paraId="084A54AF" w14:textId="5EFC7BEE" w:rsidR="00874EDC" w:rsidRPr="00E61DBE" w:rsidRDefault="00874EDC" w:rsidP="001F6904">
            <w:pPr>
              <w:pStyle w:val="Bullets1"/>
              <w:numPr>
                <w:ilvl w:val="0"/>
                <w:numId w:val="32"/>
              </w:numPr>
              <w:spacing w:after="0" w:line="240" w:lineRule="auto"/>
              <w:rPr>
                <w:sz w:val="24"/>
                <w:szCs w:val="24"/>
              </w:rPr>
            </w:pPr>
            <w:r w:rsidRPr="503B0629">
              <w:rPr>
                <w:rFonts w:cs="Arial"/>
                <w:sz w:val="24"/>
                <w:szCs w:val="24"/>
              </w:rPr>
              <w:t>Parent Information Handbook</w:t>
            </w:r>
          </w:p>
          <w:p w14:paraId="19C0A29A" w14:textId="63EC806F" w:rsidR="00874EDC" w:rsidRPr="00E61DBE" w:rsidRDefault="00874EDC" w:rsidP="001F6904">
            <w:pPr>
              <w:pStyle w:val="Bullets1"/>
              <w:numPr>
                <w:ilvl w:val="0"/>
                <w:numId w:val="32"/>
              </w:numPr>
              <w:spacing w:after="0" w:line="240" w:lineRule="auto"/>
              <w:rPr>
                <w:sz w:val="24"/>
                <w:szCs w:val="24"/>
              </w:rPr>
            </w:pPr>
            <w:r w:rsidRPr="503B0629">
              <w:rPr>
                <w:rFonts w:cs="Arial"/>
                <w:sz w:val="24"/>
                <w:szCs w:val="24"/>
              </w:rPr>
              <w:t>Child Safe Environment and Wellbeing Policy and/or Statement of Commitment to Child Safety</w:t>
            </w:r>
          </w:p>
          <w:p w14:paraId="36231B4E" w14:textId="6F679D59" w:rsidR="00874EDC" w:rsidRPr="00E61DBE" w:rsidRDefault="00874EDC" w:rsidP="001F6904">
            <w:pPr>
              <w:pStyle w:val="Bullets1"/>
              <w:numPr>
                <w:ilvl w:val="0"/>
                <w:numId w:val="32"/>
              </w:numPr>
              <w:spacing w:after="0" w:line="240" w:lineRule="auto"/>
              <w:rPr>
                <w:sz w:val="24"/>
                <w:szCs w:val="24"/>
              </w:rPr>
            </w:pPr>
            <w:r w:rsidRPr="503B0629">
              <w:rPr>
                <w:rFonts w:cs="Arial"/>
                <w:sz w:val="24"/>
                <w:szCs w:val="24"/>
              </w:rPr>
              <w:t>Fees policy</w:t>
            </w:r>
          </w:p>
          <w:p w14:paraId="152EAFDD" w14:textId="3AB7B7FE" w:rsidR="00874EDC" w:rsidRPr="00E61DBE" w:rsidRDefault="00874EDC" w:rsidP="001F6904">
            <w:pPr>
              <w:pStyle w:val="Bullets1"/>
              <w:numPr>
                <w:ilvl w:val="0"/>
                <w:numId w:val="32"/>
              </w:numPr>
              <w:spacing w:after="0" w:line="240" w:lineRule="auto"/>
              <w:rPr>
                <w:sz w:val="24"/>
                <w:szCs w:val="24"/>
              </w:rPr>
            </w:pPr>
            <w:r w:rsidRPr="503B0629">
              <w:rPr>
                <w:rFonts w:cs="Arial"/>
                <w:sz w:val="24"/>
                <w:szCs w:val="24"/>
              </w:rPr>
              <w:t>Privacy Statement</w:t>
            </w:r>
          </w:p>
          <w:p w14:paraId="2E77E8D2" w14:textId="28DAF4AB" w:rsidR="00874EDC" w:rsidRPr="00E61DBE" w:rsidRDefault="00874EDC" w:rsidP="001F6904">
            <w:pPr>
              <w:pStyle w:val="Bullets1"/>
              <w:numPr>
                <w:ilvl w:val="0"/>
                <w:numId w:val="32"/>
              </w:numPr>
              <w:spacing w:after="0" w:line="240" w:lineRule="auto"/>
              <w:rPr>
                <w:sz w:val="24"/>
                <w:szCs w:val="24"/>
              </w:rPr>
            </w:pPr>
            <w:r w:rsidRPr="503B0629">
              <w:rPr>
                <w:rFonts w:cs="Arial"/>
                <w:sz w:val="24"/>
                <w:szCs w:val="24"/>
              </w:rPr>
              <w:t>Code of Conduct Policy</w:t>
            </w:r>
          </w:p>
          <w:p w14:paraId="0F7D4A9F" w14:textId="689C7ED8" w:rsidR="00874EDC" w:rsidRPr="007D638F" w:rsidRDefault="00874EDC" w:rsidP="00874EDC">
            <w:pPr>
              <w:pStyle w:val="Bullets1"/>
              <w:spacing w:after="0" w:line="240" w:lineRule="auto"/>
              <w:ind w:left="0"/>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A470BB"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858DE6"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35B2ED"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75A193D5" w14:textId="5E001B9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52B14611" w14:textId="4774E33F"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6906274" w14:textId="4C3B87A6" w:rsidR="00874EDC" w:rsidRPr="00E61DBE" w:rsidRDefault="00874EDC" w:rsidP="00874EDC">
            <w:pPr>
              <w:jc w:val="center"/>
              <w:rPr>
                <w:rFonts w:ascii="Wingdings 2" w:eastAsia="Wingdings 2" w:hAnsi="Wingdings 2" w:cs="Wingdings 2"/>
                <w:lang w:eastAsia="en-US"/>
              </w:rPr>
            </w:pPr>
          </w:p>
        </w:tc>
      </w:tr>
      <w:tr w:rsidR="00874EDC" w:rsidRPr="000F132A" w14:paraId="187FCF36"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342511F" w14:textId="1C2D0BA1" w:rsidR="00874EDC" w:rsidRPr="00581DD6" w:rsidRDefault="00146DDE" w:rsidP="007D638F">
            <w:pPr>
              <w:pStyle w:val="Bullets1"/>
              <w:numPr>
                <w:ilvl w:val="0"/>
                <w:numId w:val="28"/>
              </w:numPr>
              <w:spacing w:after="0" w:line="240" w:lineRule="auto"/>
              <w:ind w:left="465"/>
              <w:jc w:val="both"/>
              <w:rPr>
                <w:rFonts w:cs="Arial"/>
                <w:sz w:val="24"/>
                <w:szCs w:val="24"/>
                <w:lang w:val="en"/>
              </w:rPr>
            </w:pPr>
            <w:r w:rsidRPr="007D638F">
              <w:rPr>
                <w:rFonts w:cs="Arial"/>
                <w:sz w:val="24"/>
                <w:szCs w:val="24"/>
              </w:rPr>
              <w:t>a</w:t>
            </w:r>
            <w:r w:rsidR="00874EDC" w:rsidRPr="007D638F">
              <w:rPr>
                <w:rFonts w:cs="Arial"/>
                <w:sz w:val="24"/>
                <w:szCs w:val="24"/>
              </w:rPr>
              <w:t>ppointing a person to be responsible for the enrolment process and the day-to-day implementation of this policy (refer to attachment 1 and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2EEECC"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8BEE76" w14:textId="77777777" w:rsidR="00874EDC" w:rsidRPr="00E61DBE" w:rsidRDefault="00874EDC" w:rsidP="00874EDC">
            <w:pPr>
              <w:jc w:val="center"/>
              <w:rPr>
                <w:rFonts w:ascii="Arial" w:eastAsia="Calibri"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48035A"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1B56F69" w14:textId="52B21140"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AF2549" w14:textId="31A096B3" w:rsidR="00874EDC" w:rsidRPr="00E61DBE" w:rsidRDefault="00874EDC" w:rsidP="00874EDC">
            <w:pPr>
              <w:jc w:val="center"/>
              <w:rPr>
                <w:rFonts w:ascii="Wingdings 2" w:eastAsia="Wingdings 2" w:hAnsi="Wingdings 2" w:cs="Wingdings 2"/>
                <w:lang w:eastAsia="en-US"/>
              </w:rPr>
            </w:pPr>
          </w:p>
        </w:tc>
      </w:tr>
      <w:tr w:rsidR="00874EDC" w:rsidRPr="000F132A" w14:paraId="77F3A3FF"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7A3D09B4" w14:textId="06B144C4" w:rsidR="00874EDC" w:rsidRPr="00E61DBE" w:rsidRDefault="00146DDE" w:rsidP="007D638F">
            <w:pPr>
              <w:pStyle w:val="Bullets1"/>
              <w:numPr>
                <w:ilvl w:val="0"/>
                <w:numId w:val="28"/>
              </w:numPr>
              <w:spacing w:after="0" w:line="240" w:lineRule="auto"/>
              <w:ind w:left="465"/>
              <w:jc w:val="both"/>
              <w:rPr>
                <w:rFonts w:cs="Arial"/>
                <w:sz w:val="24"/>
                <w:szCs w:val="24"/>
              </w:rPr>
            </w:pPr>
            <w:r>
              <w:rPr>
                <w:rFonts w:cs="Arial"/>
                <w:sz w:val="24"/>
                <w:szCs w:val="24"/>
              </w:rPr>
              <w:t>r</w:t>
            </w:r>
            <w:r w:rsidR="00874EDC" w:rsidRPr="503B0629">
              <w:rPr>
                <w:rFonts w:cs="Arial"/>
                <w:sz w:val="24"/>
                <w:szCs w:val="24"/>
              </w:rPr>
              <w:t>esponding to enrolment enquiries on a day-to-day basis and referring people to the person responsible for the enrolment process as required.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3DEF3F"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12AA3C59" w14:textId="5928ACF4" w:rsidR="00874EDC" w:rsidRPr="00E61DBE" w:rsidRDefault="00874EDC" w:rsidP="00874EDC">
            <w:pPr>
              <w:jc w:val="center"/>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D9E2D9"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CE0615E"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77043860"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CD64556" w14:textId="5DF2D38D" w:rsidR="00874EDC" w:rsidRPr="00E61DBE" w:rsidRDefault="00874EDC" w:rsidP="00874EDC">
            <w:pPr>
              <w:jc w:val="center"/>
              <w:rPr>
                <w:rFonts w:ascii="Arial" w:eastAsia="Calibri" w:hAnsi="Arial" w:cs="Arial"/>
                <w:lang w:eastAsia="en-US"/>
              </w:rPr>
            </w:pPr>
          </w:p>
        </w:tc>
      </w:tr>
      <w:tr w:rsidR="00874EDC" w:rsidRPr="000F132A" w14:paraId="461477E7"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58E767D8" w14:textId="493124DA" w:rsidR="00874EDC" w:rsidRPr="00E61DBE" w:rsidRDefault="00146DDE" w:rsidP="007D638F">
            <w:pPr>
              <w:pStyle w:val="Bullets1"/>
              <w:numPr>
                <w:ilvl w:val="0"/>
                <w:numId w:val="28"/>
              </w:numPr>
              <w:spacing w:after="0" w:line="240" w:lineRule="auto"/>
              <w:ind w:left="465"/>
              <w:jc w:val="both"/>
              <w:rPr>
                <w:rFonts w:cs="Arial"/>
                <w:sz w:val="24"/>
                <w:szCs w:val="24"/>
              </w:rPr>
            </w:pPr>
            <w:r w:rsidRPr="007D638F">
              <w:rPr>
                <w:rFonts w:cs="Arial"/>
                <w:sz w:val="24"/>
                <w:szCs w:val="24"/>
              </w:rPr>
              <w:t>w</w:t>
            </w:r>
            <w:r w:rsidR="00874EDC" w:rsidRPr="007D638F">
              <w:rPr>
                <w:rFonts w:cs="Arial"/>
                <w:sz w:val="24"/>
                <w:szCs w:val="24"/>
              </w:rPr>
              <w:t>here applicable</w:t>
            </w:r>
            <w:r w:rsidRPr="007D638F">
              <w:rPr>
                <w:rFonts w:cs="Arial"/>
                <w:sz w:val="24"/>
                <w:szCs w:val="24"/>
              </w:rPr>
              <w:t>,</w:t>
            </w:r>
            <w:r w:rsidR="00874EDC" w:rsidRPr="007D638F">
              <w:rPr>
                <w:rFonts w:cs="Arial"/>
                <w:sz w:val="24"/>
                <w:szCs w:val="24"/>
              </w:rPr>
              <w:t xml:space="preserve"> </w:t>
            </w:r>
            <w:r>
              <w:rPr>
                <w:rFonts w:cs="Arial"/>
                <w:sz w:val="24"/>
                <w:szCs w:val="24"/>
              </w:rPr>
              <w:t>c</w:t>
            </w:r>
            <w:r w:rsidR="00874EDC" w:rsidRPr="503B0629">
              <w:rPr>
                <w:rFonts w:cs="Arial"/>
                <w:sz w:val="24"/>
                <w:szCs w:val="24"/>
              </w:rPr>
              <w:t xml:space="preserve">onsidering access inclusion for venerable children in the allocation of places at the service. </w:t>
            </w:r>
            <w:r w:rsidR="00874EDC" w:rsidRPr="007D638F">
              <w:rPr>
                <w:rFonts w:cs="Arial"/>
                <w:sz w:val="24"/>
                <w:szCs w:val="24"/>
              </w:rPr>
              <w:t>(refer to</w:t>
            </w:r>
            <w:r w:rsidR="00874EDC" w:rsidRPr="503B0629">
              <w:rPr>
                <w:rFonts w:cs="Arial"/>
                <w:sz w:val="24"/>
                <w:szCs w:val="24"/>
              </w:rPr>
              <w:t xml:space="preserve"> </w:t>
            </w:r>
            <w:r w:rsidR="00874EDC" w:rsidRPr="007D638F">
              <w:rPr>
                <w:rFonts w:cs="Arial"/>
                <w:sz w:val="24"/>
                <w:szCs w:val="24"/>
              </w:rPr>
              <w:t>attachment 1 and 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087AD33"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0C4E4D"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24B278"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11DF7EE9" w14:textId="144C9985"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A233B66" w14:textId="60A36D1F" w:rsidR="00874EDC" w:rsidRPr="00E61DBE" w:rsidRDefault="00874EDC" w:rsidP="00874EDC">
            <w:pPr>
              <w:jc w:val="center"/>
              <w:rPr>
                <w:rFonts w:ascii="Wingdings 2" w:eastAsia="Wingdings 2" w:hAnsi="Wingdings 2" w:cs="Wingdings 2"/>
                <w:lang w:eastAsia="en-US"/>
              </w:rPr>
            </w:pPr>
          </w:p>
        </w:tc>
      </w:tr>
      <w:tr w:rsidR="00874EDC" w:rsidRPr="000F132A" w14:paraId="42336CA7"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566D3FA" w14:textId="6F17DAD3" w:rsidR="00874EDC" w:rsidRPr="00874EDC" w:rsidRDefault="00146DDE" w:rsidP="001F6904">
            <w:pPr>
              <w:pStyle w:val="Bullets1"/>
              <w:numPr>
                <w:ilvl w:val="0"/>
                <w:numId w:val="28"/>
              </w:numPr>
              <w:spacing w:after="0" w:line="240" w:lineRule="auto"/>
              <w:ind w:left="465"/>
              <w:jc w:val="both"/>
              <w:rPr>
                <w:rFonts w:cs="Arial"/>
                <w:i/>
                <w:iCs/>
                <w:sz w:val="24"/>
                <w:szCs w:val="24"/>
              </w:rPr>
            </w:pPr>
            <w:r>
              <w:rPr>
                <w:rFonts w:cs="Arial"/>
                <w:sz w:val="24"/>
                <w:szCs w:val="24"/>
              </w:rPr>
              <w:t>e</w:t>
            </w:r>
            <w:r w:rsidR="00874EDC">
              <w:rPr>
                <w:rFonts w:cs="Arial"/>
                <w:sz w:val="24"/>
                <w:szCs w:val="24"/>
              </w:rPr>
              <w:t xml:space="preserve">nsuring that the inability for parents/guardians to produce a birth certificate for a child is not a barrier to enrolling in a funded kindergarten program and work with families to obtain </w:t>
            </w:r>
            <w:proofErr w:type="spellStart"/>
            <w:proofErr w:type="gramStart"/>
            <w:r w:rsidR="00874EDC">
              <w:rPr>
                <w:rFonts w:cs="Arial"/>
                <w:sz w:val="24"/>
                <w:szCs w:val="24"/>
              </w:rPr>
              <w:t>a</w:t>
            </w:r>
            <w:proofErr w:type="spellEnd"/>
            <w:proofErr w:type="gramEnd"/>
            <w:r w:rsidR="00874EDC">
              <w:rPr>
                <w:rFonts w:cs="Arial"/>
                <w:sz w:val="24"/>
                <w:szCs w:val="24"/>
              </w:rPr>
              <w:t xml:space="preserve"> alternate form of identification if birth </w:t>
            </w:r>
            <w:r w:rsidR="00874EDC">
              <w:rPr>
                <w:rFonts w:cs="Arial"/>
                <w:sz w:val="24"/>
                <w:szCs w:val="24"/>
              </w:rPr>
              <w:lastRenderedPageBreak/>
              <w:t>certificate or other official documentation is not available</w:t>
            </w:r>
          </w:p>
          <w:p w14:paraId="04327539" w14:textId="77777777" w:rsidR="00874EDC" w:rsidRDefault="00874EDC" w:rsidP="00874EDC">
            <w:pPr>
              <w:pStyle w:val="Bullets1"/>
              <w:tabs>
                <w:tab w:val="clear" w:pos="1260"/>
              </w:tabs>
              <w:spacing w:after="0" w:line="240" w:lineRule="auto"/>
              <w:jc w:val="both"/>
              <w:rPr>
                <w:rFonts w:cs="Arial"/>
                <w:sz w:val="24"/>
                <w:szCs w:val="24"/>
              </w:rPr>
            </w:pPr>
          </w:p>
          <w:p w14:paraId="6A38E623" w14:textId="77777777" w:rsidR="00874EDC" w:rsidRDefault="00874EDC" w:rsidP="00874EDC">
            <w:pPr>
              <w:pStyle w:val="Bullets1"/>
              <w:tabs>
                <w:tab w:val="clear" w:pos="1260"/>
              </w:tabs>
              <w:spacing w:after="0" w:line="240" w:lineRule="auto"/>
              <w:ind w:left="0" w:firstLine="0"/>
              <w:jc w:val="both"/>
              <w:rPr>
                <w:rFonts w:cs="Arial"/>
                <w:sz w:val="24"/>
                <w:szCs w:val="24"/>
              </w:rPr>
            </w:pPr>
          </w:p>
          <w:p w14:paraId="3E72D7F7" w14:textId="77777777" w:rsidR="00874EDC" w:rsidRDefault="00874EDC" w:rsidP="00874EDC">
            <w:pPr>
              <w:pStyle w:val="Bullets1"/>
              <w:tabs>
                <w:tab w:val="clear" w:pos="1260"/>
              </w:tabs>
              <w:spacing w:after="0" w:line="240" w:lineRule="auto"/>
              <w:ind w:left="0" w:firstLine="0"/>
              <w:jc w:val="both"/>
              <w:rPr>
                <w:rFonts w:cs="Arial"/>
                <w:sz w:val="24"/>
                <w:szCs w:val="24"/>
              </w:rPr>
            </w:pPr>
          </w:p>
          <w:p w14:paraId="6FEBCF45" w14:textId="29EB2EE5" w:rsidR="00874EDC" w:rsidRPr="00447DFA" w:rsidRDefault="00874EDC" w:rsidP="00874EDC">
            <w:pPr>
              <w:pStyle w:val="Bullets1"/>
              <w:tabs>
                <w:tab w:val="clear" w:pos="1260"/>
              </w:tabs>
              <w:spacing w:after="0" w:line="240" w:lineRule="auto"/>
              <w:ind w:left="0" w:firstLine="0"/>
              <w:jc w:val="both"/>
              <w:rPr>
                <w:rFonts w:cs="Arial"/>
                <w:i/>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B7238" w14:textId="5BBEEDE2" w:rsidR="00874EDC" w:rsidRPr="00E61DBE" w:rsidRDefault="00874EDC" w:rsidP="00874EDC">
            <w:pPr>
              <w:jc w:val="center"/>
              <w:rPr>
                <w:rFonts w:ascii="Wingdings 2" w:eastAsia="Wingdings 2" w:hAnsi="Wingdings 2" w:cs="Wingdings 2"/>
                <w:lang w:eastAsia="en-US"/>
              </w:rPr>
            </w:pPr>
            <w:r w:rsidRPr="00E61DBE">
              <w:rPr>
                <w:rFonts w:ascii="Wingdings 2" w:eastAsia="Wingdings 2" w:hAnsi="Wingdings 2" w:cs="Wingdings 2"/>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99467" w14:textId="46B8CB2C" w:rsidR="00874EDC" w:rsidRPr="00E61DBE" w:rsidRDefault="00874EDC" w:rsidP="00874EDC">
            <w:pPr>
              <w:jc w:val="center"/>
              <w:rPr>
                <w:rFonts w:ascii="Wingdings 2" w:eastAsia="Wingdings 2" w:hAnsi="Wingdings 2" w:cs="Wingdings 2"/>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F06E4" w14:textId="7777777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1D5819A5"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7DC86FD" w14:textId="77777777" w:rsidR="00874EDC" w:rsidRPr="00E61DBE" w:rsidRDefault="00874EDC" w:rsidP="00874EDC">
            <w:pPr>
              <w:jc w:val="center"/>
              <w:rPr>
                <w:rFonts w:ascii="Wingdings 2" w:eastAsia="Wingdings 2" w:hAnsi="Wingdings 2" w:cs="Wingdings 2"/>
                <w:lang w:eastAsia="en-US"/>
              </w:rPr>
            </w:pPr>
          </w:p>
        </w:tc>
      </w:tr>
      <w:tr w:rsidR="00874EDC" w:rsidRPr="000F132A" w14:paraId="75843447"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1935C60" w14:textId="2599D060" w:rsidR="00874EDC" w:rsidRDefault="00874EDC" w:rsidP="00874EDC">
            <w:pPr>
              <w:pStyle w:val="Bullets1"/>
              <w:tabs>
                <w:tab w:val="clear" w:pos="1260"/>
              </w:tabs>
              <w:spacing w:line="240" w:lineRule="auto"/>
              <w:ind w:left="0" w:firstLine="0"/>
              <w:jc w:val="both"/>
              <w:rPr>
                <w:sz w:val="24"/>
                <w:szCs w:val="24"/>
              </w:rPr>
            </w:pPr>
            <w:r w:rsidRPr="00E61DBE">
              <w:rPr>
                <w:rFonts w:eastAsia="Calibri" w:cs="Arial"/>
                <w:b/>
                <w:lang w:eastAsia="en-US"/>
              </w:rPr>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18DBB14B"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5D4B88CB" w14:textId="3F2D497C"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35CBBD3F" w14:textId="4768FF93"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6427EA22" w14:textId="222188F7"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6A4E08CB" w14:textId="7B90280B" w:rsidR="00874EDC" w:rsidRPr="00E61DBE" w:rsidRDefault="00874EDC" w:rsidP="00874EDC">
            <w:pPr>
              <w:ind w:left="113" w:right="113"/>
              <w:rPr>
                <w:rFonts w:ascii="Arial" w:eastAsia="Calibri" w:hAnsi="Arial" w:cs="Arial"/>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4EB449E8" w14:textId="645D36AA"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rsidRPr="000F132A" w14:paraId="5BFB6D2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CD3AD84" w14:textId="13A04909" w:rsidR="00874EDC" w:rsidRDefault="00146DDE" w:rsidP="007D638F">
            <w:pPr>
              <w:pStyle w:val="Bullets1"/>
              <w:numPr>
                <w:ilvl w:val="0"/>
                <w:numId w:val="28"/>
              </w:numPr>
              <w:spacing w:after="0" w:line="240" w:lineRule="auto"/>
              <w:ind w:left="465"/>
              <w:jc w:val="both"/>
              <w:rPr>
                <w:sz w:val="24"/>
                <w:szCs w:val="24"/>
              </w:rPr>
            </w:pPr>
            <w:r>
              <w:rPr>
                <w:sz w:val="24"/>
                <w:szCs w:val="24"/>
              </w:rPr>
              <w:t>p</w:t>
            </w:r>
            <w:r w:rsidR="00874EDC">
              <w:rPr>
                <w:sz w:val="24"/>
                <w:szCs w:val="24"/>
              </w:rPr>
              <w:t>roviding parents/guardians with alternative documentation to supply requests in the event a birth certificate cannot be produced when enrolling their child in a funded kindergarten program. Appropriate documentation to request includes:</w:t>
            </w:r>
          </w:p>
          <w:p w14:paraId="1FB478B2" w14:textId="77777777" w:rsidR="00874EDC" w:rsidRDefault="00874EDC" w:rsidP="001F6904">
            <w:pPr>
              <w:pStyle w:val="Bullets1"/>
              <w:numPr>
                <w:ilvl w:val="0"/>
                <w:numId w:val="33"/>
              </w:numPr>
              <w:spacing w:line="240" w:lineRule="auto"/>
              <w:rPr>
                <w:sz w:val="24"/>
                <w:szCs w:val="24"/>
              </w:rPr>
            </w:pPr>
            <w:r>
              <w:rPr>
                <w:sz w:val="24"/>
                <w:szCs w:val="24"/>
              </w:rPr>
              <w:t>Statement from the Australian Immunisation Register</w:t>
            </w:r>
          </w:p>
          <w:p w14:paraId="69871309" w14:textId="77777777" w:rsidR="00874EDC" w:rsidRDefault="00874EDC" w:rsidP="001F6904">
            <w:pPr>
              <w:pStyle w:val="Bullets1"/>
              <w:numPr>
                <w:ilvl w:val="0"/>
                <w:numId w:val="33"/>
              </w:numPr>
              <w:spacing w:line="240" w:lineRule="auto"/>
              <w:rPr>
                <w:sz w:val="24"/>
                <w:szCs w:val="24"/>
              </w:rPr>
            </w:pPr>
            <w:r>
              <w:rPr>
                <w:sz w:val="24"/>
                <w:szCs w:val="24"/>
              </w:rPr>
              <w:t>Medicare card</w:t>
            </w:r>
          </w:p>
          <w:p w14:paraId="7DF24052" w14:textId="77777777" w:rsidR="00874EDC" w:rsidRDefault="00874EDC" w:rsidP="001F6904">
            <w:pPr>
              <w:pStyle w:val="Bullets1"/>
              <w:numPr>
                <w:ilvl w:val="0"/>
                <w:numId w:val="33"/>
              </w:numPr>
              <w:spacing w:line="240" w:lineRule="auto"/>
              <w:rPr>
                <w:sz w:val="24"/>
                <w:szCs w:val="24"/>
              </w:rPr>
            </w:pPr>
            <w:r>
              <w:rPr>
                <w:sz w:val="24"/>
                <w:szCs w:val="24"/>
              </w:rPr>
              <w:t>Letter from the Doctor or Midwife who attended the birth</w:t>
            </w:r>
          </w:p>
          <w:p w14:paraId="519A73E3" w14:textId="77777777" w:rsidR="00874EDC" w:rsidRDefault="00874EDC" w:rsidP="001F6904">
            <w:pPr>
              <w:pStyle w:val="Bullets1"/>
              <w:numPr>
                <w:ilvl w:val="0"/>
                <w:numId w:val="33"/>
              </w:numPr>
              <w:spacing w:line="240" w:lineRule="auto"/>
              <w:rPr>
                <w:sz w:val="24"/>
                <w:szCs w:val="24"/>
              </w:rPr>
            </w:pPr>
            <w:r>
              <w:rPr>
                <w:sz w:val="24"/>
                <w:szCs w:val="24"/>
              </w:rPr>
              <w:t>Doctors note attesting to the child’s age</w:t>
            </w:r>
          </w:p>
          <w:p w14:paraId="2D5CAD19" w14:textId="77777777" w:rsidR="00874EDC" w:rsidRDefault="00874EDC" w:rsidP="001F6904">
            <w:pPr>
              <w:pStyle w:val="Bullets1"/>
              <w:numPr>
                <w:ilvl w:val="0"/>
                <w:numId w:val="33"/>
              </w:numPr>
              <w:spacing w:line="240" w:lineRule="auto"/>
              <w:rPr>
                <w:sz w:val="24"/>
                <w:szCs w:val="24"/>
              </w:rPr>
            </w:pPr>
            <w:r>
              <w:rPr>
                <w:sz w:val="24"/>
                <w:szCs w:val="24"/>
              </w:rPr>
              <w:t>Passport</w:t>
            </w:r>
          </w:p>
          <w:p w14:paraId="5769658F" w14:textId="77777777" w:rsidR="00874EDC" w:rsidRDefault="00874EDC" w:rsidP="001F6904">
            <w:pPr>
              <w:pStyle w:val="Bullets1"/>
              <w:numPr>
                <w:ilvl w:val="0"/>
                <w:numId w:val="33"/>
              </w:numPr>
              <w:spacing w:line="240" w:lineRule="auto"/>
              <w:rPr>
                <w:sz w:val="24"/>
                <w:szCs w:val="24"/>
              </w:rPr>
            </w:pPr>
            <w:r>
              <w:rPr>
                <w:sz w:val="24"/>
                <w:szCs w:val="24"/>
              </w:rPr>
              <w:t>Citizenship documents,</w:t>
            </w:r>
          </w:p>
          <w:p w14:paraId="0169F1C0" w14:textId="77777777" w:rsidR="00874EDC" w:rsidRDefault="00874EDC" w:rsidP="001F6904">
            <w:pPr>
              <w:pStyle w:val="Bullets1"/>
              <w:numPr>
                <w:ilvl w:val="0"/>
                <w:numId w:val="33"/>
              </w:numPr>
              <w:spacing w:line="240" w:lineRule="auto"/>
              <w:rPr>
                <w:sz w:val="24"/>
                <w:szCs w:val="24"/>
              </w:rPr>
            </w:pPr>
            <w:r>
              <w:rPr>
                <w:sz w:val="24"/>
                <w:szCs w:val="24"/>
              </w:rPr>
              <w:t>Australian Visa documents</w:t>
            </w:r>
          </w:p>
          <w:p w14:paraId="623A7DB2" w14:textId="586BFB36" w:rsidR="00874EDC" w:rsidRPr="00E61DBE" w:rsidRDefault="00874EDC" w:rsidP="001F6904">
            <w:pPr>
              <w:pStyle w:val="Bullets1"/>
              <w:numPr>
                <w:ilvl w:val="0"/>
                <w:numId w:val="33"/>
              </w:numPr>
              <w:spacing w:after="0" w:line="240" w:lineRule="auto"/>
              <w:jc w:val="both"/>
              <w:rPr>
                <w:rFonts w:cs="Arial"/>
                <w:sz w:val="24"/>
                <w:szCs w:val="24"/>
              </w:rPr>
            </w:pPr>
            <w:proofErr w:type="spellStart"/>
            <w:r w:rsidRPr="503B0629">
              <w:rPr>
                <w:sz w:val="24"/>
                <w:szCs w:val="24"/>
              </w:rPr>
              <w:t>Immicard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4EF20" w14:textId="78157FF2" w:rsidR="00874EDC" w:rsidRPr="00E61DBE" w:rsidRDefault="00874EDC" w:rsidP="00874EDC">
            <w:pPr>
              <w:jc w:val="center"/>
              <w:rPr>
                <w:rFonts w:ascii="Wingdings 2" w:eastAsia="Wingdings 2" w:hAnsi="Wingdings 2" w:cs="Wingdings 2"/>
                <w:lang w:eastAsia="en-US"/>
              </w:rPr>
            </w:pPr>
            <w:r w:rsidRPr="00E61DBE">
              <w:rPr>
                <w:rFonts w:ascii="Wingdings 2" w:eastAsia="Wingdings 2" w:hAnsi="Wingdings 2" w:cs="Wingdings 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69A2E" w14:textId="3500583B" w:rsidR="00874EDC" w:rsidRPr="00E61DBE" w:rsidRDefault="00874EDC" w:rsidP="00874EDC">
            <w:pPr>
              <w:jc w:val="center"/>
              <w:rPr>
                <w:rFonts w:ascii="Wingdings 2" w:eastAsia="Wingdings 2" w:hAnsi="Wingdings 2" w:cs="Wingdings 2"/>
                <w:lang w:eastAsia="en-US"/>
              </w:rPr>
            </w:pPr>
            <w:r w:rsidRPr="00E61DBE">
              <w:rPr>
                <w:rFonts w:ascii="Wingdings 2" w:eastAsia="Wingdings 2" w:hAnsi="Wingdings 2" w:cs="Wingdings 2"/>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D5C4C8" w14:textId="5706D64C"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70EAFFF9" w14:textId="77777777" w:rsidR="00874EDC" w:rsidRPr="00E61DBE" w:rsidRDefault="00874EDC" w:rsidP="00874EDC">
            <w:pPr>
              <w:jc w:val="center"/>
              <w:rPr>
                <w:rFonts w:ascii="Arial" w:eastAsia="Calibri" w:hAnsi="Arial" w:cs="Arial"/>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6AF310" w14:textId="77777777" w:rsidR="00874EDC" w:rsidRPr="00E61DBE" w:rsidRDefault="00874EDC" w:rsidP="00874EDC">
            <w:pPr>
              <w:jc w:val="center"/>
              <w:rPr>
                <w:rFonts w:ascii="Wingdings 2" w:eastAsia="Wingdings 2" w:hAnsi="Wingdings 2" w:cs="Wingdings 2"/>
                <w:lang w:eastAsia="en-US"/>
              </w:rPr>
            </w:pPr>
          </w:p>
        </w:tc>
      </w:tr>
      <w:tr w:rsidR="00874EDC" w14:paraId="24991840"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59EB108" w14:textId="564B2DC7" w:rsidR="00874EDC" w:rsidRPr="00E61DBE" w:rsidRDefault="00146DDE" w:rsidP="007D638F">
            <w:pPr>
              <w:pStyle w:val="Bullets1"/>
              <w:numPr>
                <w:ilvl w:val="0"/>
                <w:numId w:val="28"/>
              </w:numPr>
              <w:spacing w:after="0" w:line="240" w:lineRule="auto"/>
              <w:ind w:left="465"/>
              <w:jc w:val="both"/>
              <w:rPr>
                <w:sz w:val="24"/>
                <w:szCs w:val="24"/>
              </w:rPr>
            </w:pPr>
            <w:r>
              <w:rPr>
                <w:sz w:val="24"/>
                <w:szCs w:val="24"/>
              </w:rPr>
              <w:t>w</w:t>
            </w:r>
            <w:r w:rsidR="00874EDC" w:rsidRPr="00E61DBE">
              <w:rPr>
                <w:sz w:val="24"/>
                <w:szCs w:val="24"/>
              </w:rPr>
              <w:t xml:space="preserve">here applicable, providing families with consistent and transparent communication on waitlist management process </w:t>
            </w:r>
            <w:r w:rsidR="00874EDC" w:rsidRPr="007D638F">
              <w:rPr>
                <w:rFonts w:cs="Arial"/>
                <w:sz w:val="24"/>
                <w:szCs w:val="24"/>
              </w:rPr>
              <w:t>(refer to attachment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28132"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53FA4630" w14:textId="77B55172"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E3E503"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436387D0" w14:textId="35231B87"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5E1160" w14:textId="1536C962"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1FCD6F69" w14:textId="77777777"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37D953" w14:textId="77777777" w:rsidR="00874EDC" w:rsidRPr="00E61DBE" w:rsidRDefault="00874EDC" w:rsidP="00874EDC">
            <w:pPr>
              <w:jc w:val="center"/>
              <w:rPr>
                <w:rFonts w:ascii="Wingdings 2" w:eastAsia="Wingdings 2" w:hAnsi="Wingdings 2" w:cs="Wingdings 2"/>
                <w:lang w:eastAsia="en-US"/>
              </w:rPr>
            </w:pPr>
          </w:p>
        </w:tc>
      </w:tr>
      <w:tr w:rsidR="00874EDC" w14:paraId="25DB7492"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FBE9243" w14:textId="440E0EBD" w:rsidR="00874EDC" w:rsidRPr="00146DDE" w:rsidRDefault="00874EDC" w:rsidP="007D638F">
            <w:pPr>
              <w:pStyle w:val="Bullets1"/>
              <w:numPr>
                <w:ilvl w:val="0"/>
                <w:numId w:val="28"/>
              </w:numPr>
              <w:spacing w:after="0" w:line="240" w:lineRule="auto"/>
              <w:ind w:left="465"/>
              <w:jc w:val="both"/>
              <w:rPr>
                <w:sz w:val="24"/>
                <w:szCs w:val="24"/>
              </w:rPr>
            </w:pPr>
            <w:r w:rsidRPr="00E61DBE">
              <w:rPr>
                <w:sz w:val="24"/>
                <w:szCs w:val="24"/>
              </w:rPr>
              <w:t xml:space="preserve">Complying with the services </w:t>
            </w:r>
            <w:r w:rsidRPr="00146DDE">
              <w:rPr>
                <w:sz w:val="24"/>
                <w:szCs w:val="24"/>
              </w:rPr>
              <w:t>Privacy and</w:t>
            </w:r>
            <w:r w:rsidRPr="00E61DBE">
              <w:rPr>
                <w:sz w:val="24"/>
                <w:szCs w:val="24"/>
              </w:rPr>
              <w:t xml:space="preserve"> </w:t>
            </w:r>
            <w:r w:rsidRPr="00146DDE">
              <w:rPr>
                <w:sz w:val="24"/>
                <w:szCs w:val="24"/>
              </w:rPr>
              <w:t>Confidentiality Policy</w:t>
            </w:r>
            <w:r w:rsidRPr="00E61DBE">
              <w:rPr>
                <w:sz w:val="24"/>
                <w:szCs w:val="24"/>
              </w:rPr>
              <w:t xml:space="preserve"> in relation to the collection and delivery of a child’s enrolment informatio</w:t>
            </w:r>
            <w:r>
              <w:rPr>
                <w:sz w:val="24"/>
                <w:szCs w:val="24"/>
              </w:rPr>
              <w:t>n</w:t>
            </w:r>
          </w:p>
          <w:p w14:paraId="1625B050" w14:textId="447DF8CC" w:rsidR="00874EDC" w:rsidRPr="00E61DBE" w:rsidRDefault="00874EDC" w:rsidP="00874EDC">
            <w:pPr>
              <w:pStyle w:val="Bullets1"/>
              <w:tabs>
                <w:tab w:val="clear" w:pos="1260"/>
              </w:tabs>
              <w:spacing w:line="240" w:lineRule="auto"/>
              <w:jc w:val="both"/>
              <w:rPr>
                <w:rFonts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D8EE7D"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5723CE25" w14:textId="78E92AF0"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214FD"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6CC64BA4" w14:textId="33F1B741"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2C171C"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46032555" w14:textId="70EF89A2"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5E7F67E9"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53625A4A" w14:textId="15E95181"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C22E35"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2B3FBC04" w14:textId="249F2D62" w:rsidR="00874EDC" w:rsidRPr="00E61DBE" w:rsidRDefault="00874EDC" w:rsidP="00874EDC">
            <w:pPr>
              <w:jc w:val="center"/>
              <w:rPr>
                <w:rFonts w:ascii="Wingdings 2" w:eastAsia="Wingdings 2" w:hAnsi="Wingdings 2" w:cs="Wingdings 2"/>
                <w:lang w:eastAsia="en-US"/>
              </w:rPr>
            </w:pPr>
          </w:p>
        </w:tc>
      </w:tr>
      <w:tr w:rsidR="00874EDC" w14:paraId="4E6F9784"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360A707A" w14:textId="77777777" w:rsidR="00874EDC" w:rsidRPr="00146DDE" w:rsidRDefault="00874EDC" w:rsidP="007D638F">
            <w:pPr>
              <w:pStyle w:val="Bullets1"/>
              <w:numPr>
                <w:ilvl w:val="0"/>
                <w:numId w:val="28"/>
              </w:numPr>
              <w:spacing w:after="0" w:line="240" w:lineRule="auto"/>
              <w:ind w:left="465"/>
              <w:jc w:val="both"/>
              <w:rPr>
                <w:sz w:val="24"/>
                <w:szCs w:val="24"/>
              </w:rPr>
            </w:pPr>
            <w:r w:rsidRPr="00E61DBE">
              <w:rPr>
                <w:rFonts w:ascii="Times New Roman" w:eastAsia="Times New Roman" w:hAnsi="Times New Roman"/>
                <w:sz w:val="24"/>
                <w:szCs w:val="24"/>
              </w:rPr>
              <w:br w:type="page"/>
            </w:r>
            <w:r w:rsidRPr="00E61DBE">
              <w:rPr>
                <w:sz w:val="24"/>
                <w:szCs w:val="24"/>
              </w:rPr>
              <w:t>Providing opportunities for interested families to attend</w:t>
            </w:r>
            <w:r>
              <w:rPr>
                <w:sz w:val="24"/>
                <w:szCs w:val="24"/>
              </w:rPr>
              <w:t xml:space="preserve"> open days</w:t>
            </w:r>
            <w:r w:rsidRPr="00E61DBE">
              <w:rPr>
                <w:sz w:val="24"/>
                <w:szCs w:val="24"/>
              </w:rPr>
              <w:t xml:space="preserve">  to observe the program and become familiar with the service prior to their child commencing in the program </w:t>
            </w:r>
          </w:p>
          <w:p w14:paraId="14EBBFFD" w14:textId="77777777" w:rsidR="00C024DB" w:rsidRDefault="00C024DB" w:rsidP="00C024DB">
            <w:pPr>
              <w:pStyle w:val="Bullets1"/>
              <w:tabs>
                <w:tab w:val="clear" w:pos="1260"/>
              </w:tabs>
              <w:spacing w:line="240" w:lineRule="auto"/>
              <w:jc w:val="both"/>
              <w:rPr>
                <w:rFonts w:ascii="Symbol" w:eastAsia="Symbol" w:hAnsi="Symbol" w:cs="Symbol"/>
              </w:rPr>
            </w:pPr>
          </w:p>
          <w:p w14:paraId="435F6AFF" w14:textId="0C47B57F" w:rsidR="00874EDC" w:rsidRPr="00874EDC" w:rsidRDefault="00874EDC" w:rsidP="00874EDC">
            <w:pPr>
              <w:pStyle w:val="Bullets1"/>
              <w:tabs>
                <w:tab w:val="clear" w:pos="1260"/>
              </w:tabs>
              <w:spacing w:line="240" w:lineRule="auto"/>
              <w:ind w:left="607" w:firstLine="0"/>
              <w:jc w:val="both"/>
              <w:rPr>
                <w:rFonts w:ascii="Symbol" w:eastAsia="Symbol" w:hAnsi="Symbol" w:cs="Symbol"/>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33B594"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lastRenderedPageBreak/>
              <w:t></w:t>
            </w:r>
          </w:p>
          <w:p w14:paraId="231735B1" w14:textId="62835FB0"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9A9AA"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4291BD0B" w14:textId="3D6F62B2"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7E8966"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514E8787" w14:textId="7D8BEEB5"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7CD7035F" w14:textId="740A1E76"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40D804" w14:textId="151D1F89" w:rsidR="00874EDC" w:rsidRPr="00E61DBE" w:rsidRDefault="00874EDC" w:rsidP="00874EDC">
            <w:pPr>
              <w:jc w:val="center"/>
              <w:rPr>
                <w:rFonts w:ascii="Wingdings 2" w:eastAsia="Wingdings 2" w:hAnsi="Wingdings 2" w:cs="Wingdings 2"/>
                <w:lang w:eastAsia="en-US"/>
              </w:rPr>
            </w:pPr>
          </w:p>
        </w:tc>
      </w:tr>
      <w:tr w:rsidR="00874EDC" w14:paraId="58D9BE01"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90D843" w14:textId="1AFE46EB" w:rsidR="00874EDC" w:rsidRPr="00E61DBE" w:rsidRDefault="00874EDC" w:rsidP="00874EDC">
            <w:pPr>
              <w:pStyle w:val="Bullets1"/>
              <w:tabs>
                <w:tab w:val="clear" w:pos="1260"/>
              </w:tabs>
              <w:spacing w:line="240" w:lineRule="auto"/>
              <w:ind w:left="0" w:firstLine="0"/>
              <w:jc w:val="both"/>
              <w:rPr>
                <w:sz w:val="24"/>
                <w:szCs w:val="24"/>
              </w:rPr>
            </w:pPr>
            <w:r w:rsidRPr="00E61DBE">
              <w:rPr>
                <w:rFonts w:eastAsia="Calibri" w:cs="Arial"/>
                <w:b/>
                <w:lang w:eastAsia="en-US"/>
              </w:rPr>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27F36357"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00C5774F" w14:textId="3F36BC66" w:rsidR="00874EDC" w:rsidRPr="005452C4" w:rsidRDefault="00874EDC" w:rsidP="00874EDC">
            <w:pPr>
              <w:ind w:left="113" w:right="113"/>
              <w:rPr>
                <w:rFonts w:ascii="Wingdings 2" w:eastAsia="Wingdings 2" w:hAnsi="Wingdings 2" w:cs="Wingdings 2"/>
                <w:b/>
                <w:bCs/>
                <w:lang w:eastAsia="en-U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327EB391" w14:textId="31E66CF2"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41BB9F6A" w14:textId="6FEE5C39"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55DF6D67" w14:textId="2654EE85"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7774D9F0" w14:textId="234F28E1"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14:paraId="78E1858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5AF70C5A" w14:textId="627F0648" w:rsidR="00874EDC" w:rsidRPr="007D638F" w:rsidRDefault="007D638F" w:rsidP="007D638F">
            <w:pPr>
              <w:pStyle w:val="Bullets1"/>
              <w:numPr>
                <w:ilvl w:val="0"/>
                <w:numId w:val="28"/>
              </w:numPr>
              <w:spacing w:after="0" w:line="240" w:lineRule="auto"/>
              <w:ind w:left="465"/>
              <w:jc w:val="both"/>
              <w:rPr>
                <w:rFonts w:cs="Arial"/>
                <w:sz w:val="24"/>
                <w:szCs w:val="24"/>
              </w:rPr>
            </w:pPr>
            <w:r w:rsidRPr="007D638F">
              <w:rPr>
                <w:rFonts w:cs="Arial"/>
                <w:sz w:val="24"/>
                <w:szCs w:val="24"/>
              </w:rPr>
              <w:t>p</w:t>
            </w:r>
            <w:r w:rsidR="00874EDC" w:rsidRPr="007D638F">
              <w:rPr>
                <w:rFonts w:cs="Arial"/>
                <w:sz w:val="24"/>
                <w:szCs w:val="24"/>
              </w:rPr>
              <w:t>roviding</w:t>
            </w:r>
            <w:r w:rsidR="00874EDC" w:rsidRPr="00E61DBE">
              <w:rPr>
                <w:sz w:val="24"/>
                <w:szCs w:val="24"/>
              </w:rPr>
              <w:t xml:space="preserve"> parents/guardians with information about the requirements of the law for enrolment, including obtaining the AIR Immunisation History Statement </w:t>
            </w:r>
            <w:r w:rsidR="00874EDC" w:rsidRPr="007D638F">
              <w:rPr>
                <w:rFonts w:cs="Arial"/>
                <w:sz w:val="24"/>
                <w:szCs w:val="24"/>
              </w:rPr>
              <w:t xml:space="preserve">(refer to definitions) </w:t>
            </w:r>
            <w:r w:rsidR="00874EDC" w:rsidRPr="00E61DBE">
              <w:rPr>
                <w:sz w:val="24"/>
                <w:szCs w:val="24"/>
              </w:rPr>
              <w:t>and accessing immunisation services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4EFC74E"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5BF183A7" w14:textId="463DED33"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A2B33"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07951AA9" w14:textId="572D42D7"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FB21C7"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7A5846D6" w14:textId="394F1DD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539C93FD" w14:textId="5BFCCCB1"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6DB429" w14:textId="0F755881" w:rsidR="00874EDC" w:rsidRPr="00E61DBE" w:rsidRDefault="00874EDC" w:rsidP="00874EDC">
            <w:pPr>
              <w:jc w:val="center"/>
              <w:rPr>
                <w:rFonts w:ascii="Wingdings 2" w:eastAsia="Wingdings 2" w:hAnsi="Wingdings 2" w:cs="Wingdings 2"/>
                <w:lang w:eastAsia="en-US"/>
              </w:rPr>
            </w:pPr>
          </w:p>
        </w:tc>
      </w:tr>
      <w:tr w:rsidR="00874EDC" w14:paraId="372B81AC"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0341E40" w14:textId="10AE4110" w:rsidR="00874EDC" w:rsidRPr="007D638F" w:rsidRDefault="007D638F" w:rsidP="007D638F">
            <w:pPr>
              <w:pStyle w:val="Bullets1"/>
              <w:numPr>
                <w:ilvl w:val="0"/>
                <w:numId w:val="28"/>
              </w:numPr>
              <w:spacing w:after="0" w:line="240" w:lineRule="auto"/>
              <w:ind w:left="465"/>
              <w:jc w:val="both"/>
              <w:rPr>
                <w:rFonts w:cs="Arial"/>
                <w:sz w:val="24"/>
                <w:szCs w:val="24"/>
              </w:rPr>
            </w:pPr>
            <w:r w:rsidRPr="007D638F">
              <w:rPr>
                <w:rFonts w:cs="Arial"/>
                <w:sz w:val="24"/>
                <w:szCs w:val="24"/>
              </w:rPr>
              <w:t>e</w:t>
            </w:r>
            <w:r w:rsidR="00874EDC" w:rsidRPr="007D638F">
              <w:rPr>
                <w:rFonts w:cs="Arial"/>
                <w:sz w:val="24"/>
                <w:szCs w:val="24"/>
              </w:rPr>
              <w:t>nsuring</w:t>
            </w:r>
            <w:r w:rsidR="00874EDC" w:rsidRPr="503B0629">
              <w:rPr>
                <w:sz w:val="24"/>
                <w:szCs w:val="24"/>
              </w:rPr>
              <w:t xml:space="preserve"> parents/guardians are only offered a tentative place until the AIR Immunisation History Statement </w:t>
            </w:r>
            <w:r w:rsidR="00874EDC" w:rsidRPr="007D638F">
              <w:rPr>
                <w:rFonts w:cs="Arial"/>
                <w:sz w:val="24"/>
                <w:szCs w:val="24"/>
              </w:rPr>
              <w:t xml:space="preserve">(refer to definitions) </w:t>
            </w:r>
            <w:r w:rsidR="00874EDC" w:rsidRPr="503B0629">
              <w:rPr>
                <w:sz w:val="24"/>
                <w:szCs w:val="24"/>
              </w:rPr>
              <w:t>has been assessed as being acceptable or the child has been assessed as eligible for the grace period.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201A9A8" w14:textId="77777777" w:rsidR="00874EDC" w:rsidRPr="005452C4" w:rsidRDefault="00874EDC" w:rsidP="00874EDC">
            <w:pPr>
              <w:jc w:val="center"/>
              <w:rPr>
                <w:rFonts w:ascii="Arial" w:eastAsia="Calibri" w:hAnsi="Arial" w:cs="Arial"/>
                <w:b/>
                <w:bCs/>
                <w:lang w:eastAsia="en-US"/>
              </w:rPr>
            </w:pPr>
            <w:r w:rsidRPr="005452C4">
              <w:rPr>
                <w:rFonts w:ascii="Wingdings 2" w:eastAsia="Wingdings 2" w:hAnsi="Wingdings 2" w:cs="Wingdings 2"/>
                <w:b/>
                <w:bCs/>
                <w:lang w:eastAsia="en-US"/>
              </w:rPr>
              <w:t></w:t>
            </w:r>
          </w:p>
          <w:p w14:paraId="3B715031" w14:textId="39F622C8"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65A90"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1009E2BE" w14:textId="10C07EF0"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5D198F" w14:textId="77777777"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lang w:eastAsia="en-US"/>
              </w:rPr>
              <w:t></w:t>
            </w:r>
          </w:p>
          <w:p w14:paraId="1E02E09A" w14:textId="379B6AD7" w:rsidR="00874EDC" w:rsidRPr="00E61DBE" w:rsidRDefault="00874EDC" w:rsidP="00874EDC">
            <w:pPr>
              <w:jc w:val="center"/>
              <w:rPr>
                <w:rFonts w:ascii="Arial" w:eastAsia="Calibri" w:hAnsi="Arial" w:cs="Arial"/>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29478834" w14:textId="1B9CE89C"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F9D6E6" w14:textId="599F1862" w:rsidR="00874EDC" w:rsidRPr="00E61DBE" w:rsidRDefault="00874EDC" w:rsidP="00874EDC">
            <w:pPr>
              <w:jc w:val="center"/>
              <w:rPr>
                <w:rFonts w:ascii="Wingdings 2" w:eastAsia="Wingdings 2" w:hAnsi="Wingdings 2" w:cs="Wingdings 2"/>
                <w:lang w:eastAsia="en-US"/>
              </w:rPr>
            </w:pPr>
          </w:p>
        </w:tc>
      </w:tr>
      <w:tr w:rsidR="00874EDC" w14:paraId="206032DA"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12D9554F" w14:textId="6E7C1F7F" w:rsidR="00874EDC" w:rsidRPr="007D638F" w:rsidRDefault="007D638F" w:rsidP="007D638F">
            <w:pPr>
              <w:pStyle w:val="Bullets1"/>
              <w:numPr>
                <w:ilvl w:val="0"/>
                <w:numId w:val="28"/>
              </w:numPr>
              <w:spacing w:after="0" w:line="240" w:lineRule="auto"/>
              <w:ind w:left="465"/>
              <w:jc w:val="both"/>
              <w:rPr>
                <w:rFonts w:cs="Arial"/>
                <w:sz w:val="24"/>
                <w:szCs w:val="24"/>
              </w:rPr>
            </w:pPr>
            <w:r w:rsidRPr="007D638F">
              <w:rPr>
                <w:rFonts w:cs="Arial"/>
                <w:sz w:val="24"/>
                <w:szCs w:val="24"/>
              </w:rPr>
              <w:t>a</w:t>
            </w:r>
            <w:r w:rsidR="00874EDC" w:rsidRPr="007D638F">
              <w:rPr>
                <w:rFonts w:cs="Arial"/>
                <w:sz w:val="24"/>
                <w:szCs w:val="24"/>
              </w:rPr>
              <w:t>ssessing</w:t>
            </w:r>
            <w:r w:rsidR="00874EDC" w:rsidRPr="503B0629">
              <w:rPr>
                <w:sz w:val="24"/>
                <w:szCs w:val="24"/>
              </w:rPr>
              <w:t xml:space="preserve"> the child's immunisation documentation as defined by the immunisation enrolment toolkit (</w:t>
            </w:r>
            <w:r w:rsidR="00874EDC" w:rsidRPr="007D638F">
              <w:rPr>
                <w:rFonts w:cs="Arial"/>
                <w:sz w:val="24"/>
                <w:szCs w:val="24"/>
              </w:rPr>
              <w:t xml:space="preserve">refer to sources) </w:t>
            </w:r>
            <w:r w:rsidR="00874EDC" w:rsidRPr="503B0629">
              <w:rPr>
                <w:sz w:val="24"/>
                <w:szCs w:val="24"/>
              </w:rPr>
              <w:t xml:space="preserve">for early childhood education and care services prior to enrolment to determine if the child’s vaccination status complies with requirements or whether the child is eligible for the 16-week grace period </w:t>
            </w:r>
            <w:r w:rsidR="00874EDC" w:rsidRPr="007D638F">
              <w:rPr>
                <w:rFonts w:cs="Arial"/>
                <w:sz w:val="24"/>
                <w:szCs w:val="24"/>
              </w:rPr>
              <w:t>(refer to definitions)</w:t>
            </w:r>
          </w:p>
          <w:p w14:paraId="790AA81A" w14:textId="4A1E98D1" w:rsidR="00874EDC" w:rsidRPr="007D638F" w:rsidRDefault="00874EDC" w:rsidP="007D638F">
            <w:pPr>
              <w:pStyle w:val="Bullets1"/>
              <w:tabs>
                <w:tab w:val="clear" w:pos="1260"/>
              </w:tabs>
              <w:spacing w:after="0" w:line="240" w:lineRule="auto"/>
              <w:ind w:left="105" w:firstLine="0"/>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9CEE25C" w14:textId="6106C297" w:rsidR="00874EDC" w:rsidRPr="005452C4" w:rsidRDefault="00874EDC" w:rsidP="00874EDC">
            <w:pPr>
              <w:jc w:val="center"/>
              <w:rPr>
                <w:rFonts w:ascii="Wingdings 2" w:eastAsia="Wingdings 2" w:hAnsi="Wingdings 2" w:cs="Wingdings 2"/>
                <w:b/>
                <w:bCs/>
                <w:lang w:eastAsia="en-US"/>
              </w:rPr>
            </w:pPr>
            <w:r w:rsidRPr="005452C4">
              <w:rPr>
                <w:rFonts w:ascii="Wingdings 2" w:eastAsia="Wingdings 2" w:hAnsi="Wingdings 2" w:cs="Wingdings 2"/>
                <w:b/>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B4978" w14:textId="5B6416EF" w:rsidR="00874EDC" w:rsidRPr="00E61DBE" w:rsidRDefault="00874EDC" w:rsidP="00874EDC">
            <w:pPr>
              <w:jc w:val="center"/>
              <w:rPr>
                <w:rFonts w:ascii="Wingdings 2" w:eastAsia="Wingdings 2" w:hAnsi="Wingdings 2" w:cs="Wingdings 2"/>
                <w:lang w:eastAsia="en-US"/>
              </w:rPr>
            </w:pPr>
            <w:r w:rsidRPr="00E61DBE">
              <w:rPr>
                <w:rFonts w:ascii="Wingdings 2" w:eastAsia="Wingdings 2" w:hAnsi="Wingdings 2" w:cs="Wingdings 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E1F7E2" w14:textId="29D0C73C" w:rsidR="00874EDC" w:rsidRPr="00E61DBE" w:rsidRDefault="00874EDC" w:rsidP="00874EDC">
            <w:pPr>
              <w:jc w:val="center"/>
              <w:rPr>
                <w:rFonts w:ascii="Arial" w:eastAsia="Calibri" w:hAnsi="Arial" w:cs="Arial"/>
                <w:lang w:eastAsia="en-US"/>
              </w:rPr>
            </w:pPr>
            <w:r w:rsidRPr="00E61DBE">
              <w:rPr>
                <w:rFonts w:ascii="Wingdings 2" w:eastAsia="Wingdings 2" w:hAnsi="Wingdings 2" w:cs="Wingdings 2"/>
              </w:rPr>
              <w:t></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199CC4D3" w14:textId="791A6148"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6B55F5" w14:textId="6DF26BDC" w:rsidR="00874EDC" w:rsidRPr="00E61DBE" w:rsidRDefault="00874EDC" w:rsidP="00874EDC">
            <w:pPr>
              <w:jc w:val="center"/>
              <w:rPr>
                <w:rFonts w:ascii="Wingdings 2" w:eastAsia="Wingdings 2" w:hAnsi="Wingdings 2" w:cs="Wingdings 2"/>
                <w:lang w:eastAsia="en-US"/>
              </w:rPr>
            </w:pPr>
          </w:p>
        </w:tc>
      </w:tr>
      <w:tr w:rsidR="00874EDC" w14:paraId="2A87A961"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2B82DA9" w14:textId="77777777" w:rsidR="00874EDC" w:rsidRDefault="007D638F" w:rsidP="007D638F">
            <w:pPr>
              <w:pStyle w:val="Bullets1"/>
              <w:numPr>
                <w:ilvl w:val="0"/>
                <w:numId w:val="28"/>
              </w:numPr>
              <w:spacing w:after="0" w:line="240" w:lineRule="auto"/>
              <w:ind w:left="465"/>
              <w:jc w:val="both"/>
              <w:rPr>
                <w:rFonts w:cs="Arial"/>
                <w:sz w:val="24"/>
                <w:szCs w:val="24"/>
              </w:rPr>
            </w:pPr>
            <w:r w:rsidRPr="007D638F">
              <w:rPr>
                <w:rFonts w:cs="Arial"/>
                <w:sz w:val="24"/>
                <w:szCs w:val="24"/>
              </w:rPr>
              <w:t>a</w:t>
            </w:r>
            <w:r w:rsidR="00874EDC" w:rsidRPr="007D638F">
              <w:rPr>
                <w:rFonts w:cs="Arial"/>
                <w:sz w:val="24"/>
                <w:szCs w:val="24"/>
              </w:rPr>
              <w:t>dvising</w:t>
            </w:r>
            <w:r w:rsidR="00874EDC" w:rsidRPr="00E61DBE">
              <w:rPr>
                <w:sz w:val="24"/>
                <w:szCs w:val="24"/>
              </w:rPr>
              <w:t xml:space="preserve"> parents/guardians who do not have an AIR Immunisation History Statement </w:t>
            </w:r>
            <w:r w:rsidR="00874EDC" w:rsidRPr="007D638F">
              <w:rPr>
                <w:rFonts w:cs="Arial"/>
                <w:sz w:val="24"/>
                <w:szCs w:val="24"/>
              </w:rPr>
              <w:t>(refer to Definitions)</w:t>
            </w:r>
            <w:r w:rsidR="00874EDC" w:rsidRPr="00E61DBE">
              <w:rPr>
                <w:sz w:val="24"/>
                <w:szCs w:val="24"/>
              </w:rPr>
              <w:t xml:space="preserve"> and who are not eligible for the grace period that their children are not able to attend the service and referring them to immunisation services </w:t>
            </w:r>
            <w:r w:rsidR="00874EDC" w:rsidRPr="007D638F">
              <w:rPr>
                <w:rFonts w:cs="Arial"/>
                <w:sz w:val="24"/>
                <w:szCs w:val="24"/>
              </w:rPr>
              <w:t>(refer to Attachment 4)</w:t>
            </w:r>
          </w:p>
          <w:p w14:paraId="176B3FE7" w14:textId="77777777" w:rsidR="00DF176A" w:rsidRDefault="00DF176A" w:rsidP="00DF176A">
            <w:pPr>
              <w:pStyle w:val="Bullets1"/>
              <w:tabs>
                <w:tab w:val="clear" w:pos="1260"/>
              </w:tabs>
              <w:spacing w:after="0" w:line="240" w:lineRule="auto"/>
              <w:ind w:left="0" w:firstLine="0"/>
              <w:jc w:val="both"/>
              <w:rPr>
                <w:rFonts w:cs="Arial"/>
                <w:sz w:val="24"/>
                <w:szCs w:val="24"/>
              </w:rPr>
            </w:pPr>
          </w:p>
          <w:p w14:paraId="1B1CF91F" w14:textId="77777777" w:rsidR="00DF176A" w:rsidRDefault="00DF176A" w:rsidP="00DF176A">
            <w:pPr>
              <w:pStyle w:val="Bullets1"/>
              <w:tabs>
                <w:tab w:val="clear" w:pos="1260"/>
              </w:tabs>
              <w:spacing w:after="0" w:line="240" w:lineRule="auto"/>
              <w:ind w:left="0" w:firstLine="0"/>
              <w:jc w:val="both"/>
              <w:rPr>
                <w:rFonts w:cs="Arial"/>
                <w:sz w:val="24"/>
                <w:szCs w:val="24"/>
              </w:rPr>
            </w:pPr>
          </w:p>
          <w:p w14:paraId="49E6D66D" w14:textId="37A9385B" w:rsidR="007D638F" w:rsidRPr="007D638F" w:rsidRDefault="007D638F" w:rsidP="007D638F">
            <w:pPr>
              <w:pStyle w:val="Bullets1"/>
              <w:tabs>
                <w:tab w:val="clear" w:pos="1260"/>
              </w:tabs>
              <w:spacing w:after="0" w:line="240" w:lineRule="auto"/>
              <w:ind w:left="465" w:firstLine="0"/>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2D56F6C" w14:textId="2221A60A"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D361C" w14:textId="0BA1DFDF"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72CFE5" w14:textId="55BF64B9"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2625649E" w14:textId="1EC16692"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2B2076" w14:textId="4467F2C3" w:rsidR="00874EDC" w:rsidRPr="00E61DBE" w:rsidRDefault="00874EDC" w:rsidP="00874EDC">
            <w:pPr>
              <w:jc w:val="center"/>
              <w:rPr>
                <w:rFonts w:ascii="Wingdings 2" w:eastAsia="Wingdings 2" w:hAnsi="Wingdings 2" w:cs="Wingdings 2"/>
                <w:lang w:eastAsia="en-US"/>
              </w:rPr>
            </w:pPr>
          </w:p>
        </w:tc>
      </w:tr>
      <w:tr w:rsidR="00874EDC" w14:paraId="2D5E149E" w14:textId="77777777" w:rsidTr="007D638F">
        <w:trPr>
          <w:cantSplit/>
          <w:trHeight w:val="227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E5EE7B2" w14:textId="376E1E82" w:rsidR="00874EDC" w:rsidRPr="005452C4" w:rsidRDefault="00874EDC" w:rsidP="007D638F">
            <w:pPr>
              <w:pStyle w:val="Bullets1"/>
              <w:tabs>
                <w:tab w:val="clear" w:pos="1260"/>
              </w:tabs>
              <w:spacing w:line="240" w:lineRule="auto"/>
              <w:ind w:left="0" w:firstLine="0"/>
              <w:jc w:val="both"/>
              <w:rPr>
                <w:rFonts w:cs="Arial"/>
                <w:sz w:val="24"/>
                <w:szCs w:val="24"/>
              </w:rPr>
            </w:pPr>
            <w:r w:rsidRPr="00E61DBE">
              <w:rPr>
                <w:rFonts w:eastAsia="Calibri" w:cs="Arial"/>
                <w:b/>
                <w:lang w:eastAsia="en-US"/>
              </w:rPr>
              <w:lastRenderedPageBreak/>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169520B2"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19EBA13C" w14:textId="7213FA5E" w:rsidR="00874EDC" w:rsidRPr="005452C4" w:rsidRDefault="00874EDC" w:rsidP="00874EDC">
            <w:pPr>
              <w:ind w:left="113" w:right="113"/>
              <w:rPr>
                <w:rFonts w:ascii="Wingdings 2" w:eastAsia="Wingdings 2" w:hAnsi="Wingdings 2" w:cs="Wingdings 2"/>
                <w:b/>
                <w:bC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7F954127" w14:textId="0378E0B6"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1BF16484" w14:textId="4F5163A2"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16A9CC6F" w14:textId="00681C91"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0B1485CF" w14:textId="351C8A91"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14:paraId="29A5ECD5" w14:textId="77777777" w:rsidTr="384BCFE8">
        <w:trPr>
          <w:trHeight w:val="2432"/>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C9199BD" w14:textId="4CF26726" w:rsidR="00874EDC" w:rsidRPr="00322E2E" w:rsidRDefault="007D638F" w:rsidP="007D638F">
            <w:pPr>
              <w:pStyle w:val="Bullets1"/>
              <w:numPr>
                <w:ilvl w:val="0"/>
                <w:numId w:val="28"/>
              </w:numPr>
              <w:spacing w:after="0" w:line="240" w:lineRule="auto"/>
              <w:ind w:left="465"/>
              <w:jc w:val="both"/>
              <w:rPr>
                <w:rFonts w:cs="Arial"/>
                <w:sz w:val="24"/>
                <w:szCs w:val="24"/>
              </w:rPr>
            </w:pPr>
            <w:r>
              <w:rPr>
                <w:rFonts w:cs="Arial"/>
                <w:sz w:val="24"/>
                <w:szCs w:val="24"/>
              </w:rPr>
              <w:t>e</w:t>
            </w:r>
            <w:r w:rsidR="00874EDC" w:rsidRPr="384BCFE8">
              <w:rPr>
                <w:rFonts w:cs="Arial"/>
                <w:sz w:val="24"/>
                <w:szCs w:val="24"/>
              </w:rPr>
              <w:t xml:space="preserve">nsuring that only children whose AIR Immunisation History Statements </w:t>
            </w:r>
            <w:r w:rsidR="00874EDC" w:rsidRPr="007D638F">
              <w:rPr>
                <w:i/>
              </w:rPr>
              <w:t>(refer to Definitions)</w:t>
            </w:r>
            <w:r w:rsidR="00874EDC" w:rsidRPr="384BCFE8">
              <w:rPr>
                <w:rFonts w:cs="Arial"/>
                <w:sz w:val="24"/>
                <w:szCs w:val="24"/>
              </w:rPr>
              <w:t xml:space="preserve"> have been assessed as being acceptable or who are eligible for the grace period </w:t>
            </w:r>
            <w:r w:rsidR="00874EDC" w:rsidRPr="007D638F">
              <w:rPr>
                <w:i/>
              </w:rPr>
              <w:t xml:space="preserve">(refer to Definitions) </w:t>
            </w:r>
            <w:r w:rsidR="00874EDC" w:rsidRPr="384BCFE8">
              <w:rPr>
                <w:rFonts w:cs="Arial"/>
                <w:sz w:val="24"/>
                <w:szCs w:val="24"/>
              </w:rPr>
              <w:t>have confirmed places in the program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59D27"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78C3F426" w14:textId="77777777" w:rsidR="00874EDC" w:rsidRPr="005207EC" w:rsidRDefault="00874EDC" w:rsidP="00874EDC">
            <w:pPr>
              <w:jc w:val="center"/>
              <w:rPr>
                <w:rFonts w:ascii="Wingdings 2" w:eastAsia="Wingdings 2" w:hAnsi="Wingdings 2" w:cs="Wingdings 2"/>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17C48"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107A45D3"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48373D"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DD57868" w14:textId="77777777" w:rsidR="00874EDC" w:rsidRPr="00E61DBE" w:rsidRDefault="00874EDC" w:rsidP="00874EDC">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17915EF" w14:textId="77777777"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D4B37BB" w14:textId="77777777" w:rsidR="00874EDC" w:rsidRPr="00E61DBE" w:rsidRDefault="00874EDC" w:rsidP="00874EDC">
            <w:pPr>
              <w:jc w:val="center"/>
              <w:rPr>
                <w:rFonts w:ascii="Wingdings 2" w:eastAsia="Wingdings 2" w:hAnsi="Wingdings 2" w:cs="Wingdings 2"/>
                <w:lang w:eastAsia="en-US"/>
              </w:rPr>
            </w:pPr>
          </w:p>
        </w:tc>
      </w:tr>
      <w:tr w:rsidR="00874EDC" w14:paraId="4E1EFE55"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79D8FFE" w14:textId="6A8BAD7E" w:rsidR="00874EDC" w:rsidRPr="007D638F" w:rsidRDefault="007D638F" w:rsidP="007D638F">
            <w:pPr>
              <w:pStyle w:val="Bullets1"/>
              <w:numPr>
                <w:ilvl w:val="0"/>
                <w:numId w:val="28"/>
              </w:numPr>
              <w:spacing w:after="0" w:line="240" w:lineRule="auto"/>
              <w:ind w:left="465"/>
              <w:jc w:val="both"/>
              <w:rPr>
                <w:rFonts w:cs="Arial"/>
                <w:sz w:val="24"/>
                <w:szCs w:val="24"/>
              </w:rPr>
            </w:pPr>
            <w:r w:rsidRPr="007D638F">
              <w:rPr>
                <w:rFonts w:cs="Arial"/>
                <w:sz w:val="24"/>
                <w:szCs w:val="24"/>
              </w:rPr>
              <w:t>t</w:t>
            </w:r>
            <w:r w:rsidR="00874EDC" w:rsidRPr="007D638F">
              <w:rPr>
                <w:rFonts w:cs="Arial"/>
                <w:sz w:val="24"/>
                <w:szCs w:val="24"/>
              </w:rPr>
              <w:t>aking</w:t>
            </w:r>
            <w:r w:rsidR="00874EDC" w:rsidRPr="503B0629">
              <w:rPr>
                <w:sz w:val="24"/>
                <w:szCs w:val="24"/>
              </w:rPr>
              <w:t xml:space="preserve"> reasonable steps to obtain an up-to-date AIR Immunisation History Statement </w:t>
            </w:r>
            <w:r w:rsidR="00874EDC" w:rsidRPr="007D638F">
              <w:rPr>
                <w:rFonts w:cs="Arial"/>
                <w:sz w:val="24"/>
                <w:szCs w:val="24"/>
              </w:rPr>
              <w:t>(refer to Definitions)</w:t>
            </w:r>
            <w:r w:rsidR="00874EDC" w:rsidRPr="503B0629">
              <w:rPr>
                <w:sz w:val="24"/>
                <w:szCs w:val="24"/>
              </w:rPr>
              <w:t xml:space="preserve"> from a parent/guardian of a child enrolled under a grace period within 16 weeks from when the child begins attending (</w:t>
            </w:r>
            <w:r w:rsidR="00874EDC" w:rsidRPr="007D638F">
              <w:rPr>
                <w:rFonts w:cs="Arial"/>
                <w:sz w:val="24"/>
                <w:szCs w:val="24"/>
              </w:rPr>
              <w:t>Note:</w:t>
            </w:r>
            <w:r w:rsidR="00874EDC" w:rsidRPr="503B0629">
              <w:rPr>
                <w:sz w:val="24"/>
                <w:szCs w:val="24"/>
              </w:rPr>
              <w:t xml:space="preserve"> the child can continue to attend the service if acceptable immunisation documentation is not obtained).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1CEB01"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6435746D" w14:textId="0691A2BD"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95981"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2FC88801" w14:textId="1C703DA3"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0F5CC7"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34A298A" w14:textId="30EB61B0" w:rsidR="00874EDC" w:rsidRPr="00E61DBE" w:rsidRDefault="00874EDC" w:rsidP="00874EDC">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53C93644" w14:textId="4A26A05A"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78DDC23" w14:textId="085130A8" w:rsidR="00874EDC" w:rsidRPr="00E61DBE" w:rsidRDefault="00874EDC" w:rsidP="00874EDC">
            <w:pPr>
              <w:jc w:val="center"/>
              <w:rPr>
                <w:rFonts w:ascii="Wingdings 2" w:eastAsia="Wingdings 2" w:hAnsi="Wingdings 2" w:cs="Wingdings 2"/>
                <w:lang w:eastAsia="en-US"/>
              </w:rPr>
            </w:pPr>
          </w:p>
        </w:tc>
      </w:tr>
      <w:tr w:rsidR="00874EDC" w14:paraId="1C6D96FC"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4F8BB3BD" w14:textId="599AA090" w:rsidR="00874EDC" w:rsidRPr="007D638F" w:rsidRDefault="00874EDC" w:rsidP="007D638F">
            <w:pPr>
              <w:pStyle w:val="Bullets1"/>
              <w:numPr>
                <w:ilvl w:val="0"/>
                <w:numId w:val="28"/>
              </w:numPr>
              <w:spacing w:after="0" w:line="240" w:lineRule="auto"/>
              <w:ind w:left="465"/>
              <w:jc w:val="both"/>
              <w:rPr>
                <w:rFonts w:cs="Arial"/>
                <w:sz w:val="24"/>
                <w:szCs w:val="24"/>
              </w:rPr>
            </w:pPr>
            <w:r w:rsidRPr="007D638F">
              <w:rPr>
                <w:rFonts w:cs="Arial"/>
                <w:sz w:val="24"/>
                <w:szCs w:val="24"/>
              </w:rPr>
              <w:br w:type="page"/>
            </w:r>
            <w:r w:rsidR="007D638F" w:rsidRPr="007D638F">
              <w:rPr>
                <w:rFonts w:cs="Arial"/>
                <w:sz w:val="24"/>
                <w:szCs w:val="24"/>
              </w:rPr>
              <w:t>c</w:t>
            </w:r>
            <w:r w:rsidRPr="007D638F">
              <w:rPr>
                <w:rFonts w:cs="Arial"/>
                <w:sz w:val="24"/>
                <w:szCs w:val="24"/>
              </w:rPr>
              <w:t>ompleting</w:t>
            </w:r>
            <w:r w:rsidRPr="503B0629">
              <w:rPr>
                <w:sz w:val="24"/>
                <w:szCs w:val="24"/>
              </w:rPr>
              <w:t xml:space="preserve"> the enrolment record prior to their child’s commencement at the service and providing AIR Immunisation History Statement </w:t>
            </w:r>
            <w:r w:rsidRPr="007D638F">
              <w:rPr>
                <w:rFonts w:cs="Arial"/>
                <w:sz w:val="24"/>
                <w:szCs w:val="24"/>
              </w:rPr>
              <w:t>(refer to Definitions)</w:t>
            </w:r>
            <w:r w:rsidRPr="503B0629">
              <w:rPr>
                <w:sz w:val="24"/>
                <w:szCs w:val="24"/>
              </w:rPr>
              <w:t xml:space="preserve"> of their child’s immunisation status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33F0A91" w14:textId="39B0B8B8"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B6BAC5" w14:textId="31BB042D"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371A93" w14:textId="7E0C1D43"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41DA4F21"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AADD79D" w14:textId="48B954C6"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E78805" w14:textId="62B1BA50" w:rsidR="00874EDC" w:rsidRPr="00E61DBE" w:rsidRDefault="00874EDC" w:rsidP="00874EDC">
            <w:pPr>
              <w:jc w:val="center"/>
              <w:rPr>
                <w:rFonts w:ascii="Wingdings 2" w:eastAsia="Wingdings 2" w:hAnsi="Wingdings 2" w:cs="Wingdings 2"/>
                <w:lang w:eastAsia="en-US"/>
              </w:rPr>
            </w:pPr>
          </w:p>
        </w:tc>
      </w:tr>
      <w:tr w:rsidR="00874EDC" w14:paraId="265F71F4"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23A0145" w14:textId="223F8915" w:rsidR="00874EDC" w:rsidRPr="007D638F" w:rsidRDefault="00874EDC" w:rsidP="007D638F">
            <w:pPr>
              <w:pStyle w:val="Bullets1"/>
              <w:numPr>
                <w:ilvl w:val="0"/>
                <w:numId w:val="28"/>
              </w:numPr>
              <w:spacing w:after="0" w:line="240" w:lineRule="auto"/>
              <w:ind w:left="465"/>
              <w:jc w:val="both"/>
              <w:rPr>
                <w:rFonts w:cs="Arial"/>
                <w:sz w:val="24"/>
                <w:szCs w:val="24"/>
              </w:rPr>
            </w:pPr>
            <w:r w:rsidRPr="503B0629">
              <w:rPr>
                <w:rFonts w:cs="Arial"/>
                <w:sz w:val="24"/>
                <w:szCs w:val="24"/>
              </w:rPr>
              <w:t xml:space="preserve">Where a child is eligible for the 16 weeks grace period, ensuring that the child’s immunisations are updated in line with the schedule and providing an up-to-date AIR Immunisation History Statement </w:t>
            </w:r>
            <w:r w:rsidRPr="007D638F">
              <w:rPr>
                <w:i/>
              </w:rPr>
              <w:t>(refer to Definitions)</w:t>
            </w:r>
            <w:r w:rsidRPr="503B0629">
              <w:rPr>
                <w:rFonts w:cs="Arial"/>
                <w:sz w:val="24"/>
                <w:szCs w:val="24"/>
              </w:rPr>
              <w:t xml:space="preserve"> to the service</w:t>
            </w:r>
          </w:p>
          <w:p w14:paraId="19896363" w14:textId="77777777" w:rsidR="00874EDC" w:rsidRDefault="00874EDC" w:rsidP="007D638F">
            <w:pPr>
              <w:pStyle w:val="Bullets1"/>
              <w:tabs>
                <w:tab w:val="clear" w:pos="1260"/>
              </w:tabs>
              <w:spacing w:after="0" w:line="240" w:lineRule="auto"/>
              <w:ind w:left="465" w:firstLine="0"/>
              <w:jc w:val="both"/>
              <w:rPr>
                <w:rFonts w:cs="Arial"/>
                <w:sz w:val="24"/>
                <w:szCs w:val="24"/>
              </w:rPr>
            </w:pPr>
          </w:p>
          <w:p w14:paraId="618FCA8D" w14:textId="77777777" w:rsidR="007D638F" w:rsidRDefault="007D638F" w:rsidP="007D638F">
            <w:pPr>
              <w:pStyle w:val="Bullets1"/>
              <w:tabs>
                <w:tab w:val="clear" w:pos="1260"/>
              </w:tabs>
              <w:spacing w:after="0" w:line="240" w:lineRule="auto"/>
              <w:ind w:left="465" w:firstLine="0"/>
              <w:jc w:val="both"/>
              <w:rPr>
                <w:rFonts w:cs="Arial"/>
                <w:sz w:val="24"/>
                <w:szCs w:val="24"/>
              </w:rPr>
            </w:pPr>
          </w:p>
          <w:p w14:paraId="0CF554BD" w14:textId="77777777" w:rsidR="00DF176A" w:rsidRDefault="00DF176A" w:rsidP="007D638F">
            <w:pPr>
              <w:pStyle w:val="Bullets1"/>
              <w:tabs>
                <w:tab w:val="clear" w:pos="1260"/>
              </w:tabs>
              <w:spacing w:after="0" w:line="240" w:lineRule="auto"/>
              <w:ind w:left="465" w:firstLine="0"/>
              <w:jc w:val="both"/>
              <w:rPr>
                <w:rFonts w:cs="Arial"/>
                <w:sz w:val="24"/>
                <w:szCs w:val="24"/>
              </w:rPr>
            </w:pPr>
          </w:p>
          <w:p w14:paraId="1A3DB06B" w14:textId="77777777" w:rsidR="00730642" w:rsidRDefault="00730642" w:rsidP="00730642">
            <w:pPr>
              <w:pStyle w:val="Bullets1"/>
              <w:tabs>
                <w:tab w:val="clear" w:pos="1260"/>
              </w:tabs>
              <w:spacing w:after="0" w:line="240" w:lineRule="auto"/>
              <w:ind w:left="0" w:firstLine="0"/>
              <w:jc w:val="both"/>
              <w:rPr>
                <w:rFonts w:cs="Arial"/>
                <w:sz w:val="24"/>
                <w:szCs w:val="24"/>
              </w:rPr>
            </w:pPr>
          </w:p>
          <w:p w14:paraId="12FD345A" w14:textId="77777777" w:rsidR="007D638F" w:rsidRDefault="007D638F" w:rsidP="007D638F">
            <w:pPr>
              <w:pStyle w:val="Bullets1"/>
              <w:tabs>
                <w:tab w:val="clear" w:pos="1260"/>
              </w:tabs>
              <w:spacing w:after="0" w:line="240" w:lineRule="auto"/>
              <w:ind w:left="465" w:firstLine="0"/>
              <w:jc w:val="both"/>
              <w:rPr>
                <w:rFonts w:cs="Arial"/>
                <w:sz w:val="24"/>
                <w:szCs w:val="24"/>
              </w:rPr>
            </w:pPr>
          </w:p>
          <w:p w14:paraId="79086488" w14:textId="064F6779" w:rsidR="007D638F" w:rsidRPr="007D638F" w:rsidRDefault="007D638F" w:rsidP="007D638F">
            <w:pPr>
              <w:pStyle w:val="Bullets1"/>
              <w:tabs>
                <w:tab w:val="clear" w:pos="1260"/>
              </w:tabs>
              <w:spacing w:after="0" w:line="240" w:lineRule="auto"/>
              <w:ind w:left="465" w:firstLine="0"/>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A3C6FB7" w14:textId="77A02E89"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9E617" w14:textId="7C7AE001"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D4152C" w14:textId="030645D3"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096045FA"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4D7AA515" w14:textId="3A0B1A68"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01C76CE" w14:textId="622E1C7E" w:rsidR="00874EDC" w:rsidRPr="00E61DBE" w:rsidRDefault="00874EDC" w:rsidP="00874EDC">
            <w:pPr>
              <w:jc w:val="center"/>
              <w:rPr>
                <w:rFonts w:ascii="Wingdings 2" w:eastAsia="Wingdings 2" w:hAnsi="Wingdings 2" w:cs="Wingdings 2"/>
                <w:lang w:eastAsia="en-US"/>
              </w:rPr>
            </w:pPr>
          </w:p>
        </w:tc>
      </w:tr>
      <w:tr w:rsidR="00874EDC" w14:paraId="1DEA79E3"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78525C0" w14:textId="0D64D12D" w:rsidR="00874EDC" w:rsidRPr="503B0629" w:rsidRDefault="00874EDC" w:rsidP="00874EDC">
            <w:pPr>
              <w:pStyle w:val="Bullets1"/>
              <w:tabs>
                <w:tab w:val="clear" w:pos="1260"/>
              </w:tabs>
              <w:spacing w:line="240" w:lineRule="auto"/>
              <w:ind w:left="0" w:firstLine="0"/>
              <w:jc w:val="both"/>
              <w:rPr>
                <w:rFonts w:cs="Arial"/>
                <w:sz w:val="24"/>
                <w:szCs w:val="24"/>
              </w:rPr>
            </w:pPr>
            <w:r w:rsidRPr="00E61DBE">
              <w:rPr>
                <w:rFonts w:eastAsia="Calibri" w:cs="Arial"/>
                <w:b/>
                <w:lang w:eastAsia="en-US"/>
              </w:rPr>
              <w:lastRenderedPageBreak/>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6FB9627F"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5A061DED" w14:textId="360486FE" w:rsidR="00874EDC" w:rsidRPr="005452C4" w:rsidRDefault="00874EDC" w:rsidP="00874EDC">
            <w:pPr>
              <w:ind w:left="113" w:right="113"/>
              <w:rPr>
                <w:rFonts w:ascii="Wingdings 2" w:eastAsia="Wingdings 2" w:hAnsi="Wingdings 2" w:cs="Wingdings 2"/>
                <w:b/>
                <w:bC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37B6EB82" w14:textId="66BB84A1"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7F75AEF8" w14:textId="42DC03D5"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60C64AA4" w14:textId="0D8BD913"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322A5ACF" w14:textId="49136772"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14:paraId="22AFF9F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6E0530C" w14:textId="7A598377" w:rsidR="00874EDC" w:rsidRPr="00E61DBE" w:rsidRDefault="00DF176A" w:rsidP="00874EDC">
            <w:pPr>
              <w:pStyle w:val="Bullets1"/>
              <w:numPr>
                <w:ilvl w:val="0"/>
                <w:numId w:val="1"/>
              </w:numPr>
              <w:spacing w:line="240" w:lineRule="auto"/>
              <w:ind w:left="465" w:hanging="426"/>
              <w:jc w:val="both"/>
              <w:rPr>
                <w:rFonts w:cs="Arial"/>
                <w:sz w:val="24"/>
                <w:szCs w:val="24"/>
              </w:rPr>
            </w:pPr>
            <w:r>
              <w:rPr>
                <w:rFonts w:cs="Arial"/>
                <w:sz w:val="24"/>
                <w:szCs w:val="24"/>
              </w:rPr>
              <w:t>t</w:t>
            </w:r>
            <w:r w:rsidR="00874EDC" w:rsidRPr="503B0629">
              <w:rPr>
                <w:rFonts w:cs="Arial"/>
                <w:sz w:val="24"/>
                <w:szCs w:val="24"/>
              </w:rPr>
              <w:t xml:space="preserve">aking reasonable steps to obtain an up-to-date AIR Immunisation History Statement </w:t>
            </w:r>
            <w:r w:rsidR="00874EDC" w:rsidRPr="503B0629">
              <w:rPr>
                <w:rStyle w:val="RefertoSourceDefinitionsAttachmentChar"/>
                <w:rFonts w:ascii="Arial" w:hAnsi="Arial"/>
                <w:color w:val="auto"/>
                <w:sz w:val="24"/>
              </w:rPr>
              <w:t>(refer to Definitions)</w:t>
            </w:r>
            <w:r w:rsidR="00874EDC" w:rsidRPr="503B0629">
              <w:rPr>
                <w:rFonts w:cs="Arial"/>
                <w:sz w:val="24"/>
                <w:szCs w:val="24"/>
              </w:rPr>
              <w:t xml:space="preserve"> from all parents/guardians after enrolment, timing reminders to comply with the maximum seven-month interval </w:t>
            </w:r>
            <w:r w:rsidR="00874EDC" w:rsidRPr="503B0629">
              <w:rPr>
                <w:rStyle w:val="RegulationLawChar"/>
                <w:rFonts w:ascii="Arial" w:hAnsi="Arial"/>
                <w:color w:val="auto"/>
                <w:sz w:val="24"/>
              </w:rPr>
              <w:t xml:space="preserve">(Public Health and Wellbeing Regulations 2019 107, Public </w:t>
            </w:r>
            <w:proofErr w:type="gramStart"/>
            <w:r w:rsidR="00874EDC" w:rsidRPr="503B0629">
              <w:rPr>
                <w:rStyle w:val="RegulationLawChar"/>
                <w:rFonts w:ascii="Arial" w:hAnsi="Arial"/>
                <w:color w:val="auto"/>
                <w:sz w:val="24"/>
              </w:rPr>
              <w:t>Health</w:t>
            </w:r>
            <w:proofErr w:type="gramEnd"/>
            <w:r w:rsidR="00874EDC" w:rsidRPr="503B0629">
              <w:rPr>
                <w:rStyle w:val="RegulationLawChar"/>
                <w:rFonts w:ascii="Arial" w:hAnsi="Arial"/>
                <w:color w:val="auto"/>
                <w:sz w:val="24"/>
              </w:rPr>
              <w:t xml:space="preserve"> and Wellbeing Act 2008 Section 143E)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7695C9"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66DEA2F0" w14:textId="77777777"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D027B"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061DB825" w14:textId="77777777"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3506F2"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D2E0695"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9BF633D" w14:textId="77777777"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E4EDE39" w14:textId="77777777" w:rsidR="00874EDC" w:rsidRPr="00E61DBE" w:rsidRDefault="00874EDC" w:rsidP="00874EDC">
            <w:pPr>
              <w:jc w:val="center"/>
              <w:rPr>
                <w:rFonts w:ascii="Wingdings 2" w:eastAsia="Wingdings 2" w:hAnsi="Wingdings 2" w:cs="Wingdings 2"/>
                <w:lang w:eastAsia="en-US"/>
              </w:rPr>
            </w:pPr>
          </w:p>
        </w:tc>
      </w:tr>
      <w:tr w:rsidR="00874EDC" w14:paraId="66448F5C"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5C79612" w14:textId="691390EB" w:rsidR="00874EDC" w:rsidRPr="00E61DBE" w:rsidRDefault="00DF176A" w:rsidP="00874EDC">
            <w:pPr>
              <w:pStyle w:val="Bullets1"/>
              <w:numPr>
                <w:ilvl w:val="0"/>
                <w:numId w:val="1"/>
              </w:numPr>
              <w:spacing w:line="240" w:lineRule="auto"/>
              <w:ind w:left="465" w:hanging="426"/>
              <w:jc w:val="both"/>
              <w:rPr>
                <w:rFonts w:cs="Arial"/>
                <w:sz w:val="24"/>
                <w:szCs w:val="24"/>
              </w:rPr>
            </w:pPr>
            <w:r>
              <w:rPr>
                <w:rFonts w:cs="Arial"/>
                <w:sz w:val="24"/>
                <w:szCs w:val="24"/>
              </w:rPr>
              <w:t>e</w:t>
            </w:r>
            <w:r w:rsidR="00874EDC" w:rsidRPr="503B0629">
              <w:rPr>
                <w:rFonts w:cs="Arial"/>
                <w:sz w:val="24"/>
                <w:szCs w:val="24"/>
              </w:rPr>
              <w:t xml:space="preserve">nsuring all authorised nominees </w:t>
            </w:r>
            <w:r w:rsidR="00874EDC" w:rsidRPr="503B0629">
              <w:rPr>
                <w:rStyle w:val="RefertoSourceDefinitionsAttachmentChar"/>
                <w:rFonts w:ascii="Arial" w:hAnsi="Arial"/>
                <w:color w:val="auto"/>
                <w:sz w:val="24"/>
              </w:rPr>
              <w:t>(refer to Definitions)</w:t>
            </w:r>
            <w:r w:rsidR="00874EDC" w:rsidRPr="503B0629">
              <w:rPr>
                <w:rFonts w:cs="Arial"/>
                <w:sz w:val="24"/>
                <w:szCs w:val="24"/>
              </w:rPr>
              <w:t xml:space="preserve"> have been completed on the enrolment record </w:t>
            </w:r>
            <w:r w:rsidR="00874EDC" w:rsidRPr="503B0629">
              <w:rPr>
                <w:rStyle w:val="RefertoSourceDefinitionsAttachmentChar"/>
                <w:rFonts w:ascii="Arial" w:hAnsi="Arial"/>
                <w:color w:val="auto"/>
                <w:sz w:val="24"/>
              </w:rPr>
              <w:t>(refer to Definitions)</w:t>
            </w:r>
            <w:r w:rsidR="00874EDC" w:rsidRPr="503B0629">
              <w:rPr>
                <w:rFonts w:cs="Arial"/>
                <w:sz w:val="24"/>
                <w:szCs w:val="24"/>
              </w:rPr>
              <w:t xml:space="preserve"> (</w:t>
            </w:r>
            <w:r w:rsidR="00874EDC" w:rsidRPr="503B0629">
              <w:rPr>
                <w:rStyle w:val="RegulationLawChar"/>
                <w:rFonts w:ascii="Arial" w:hAnsi="Arial"/>
                <w:color w:val="auto"/>
                <w:sz w:val="24"/>
              </w:rPr>
              <w:t>Regulations 160 and 161)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37742E"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14D51459" w14:textId="77777777"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0EADD"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4D7A4BB6" w14:textId="77777777"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B7537D"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8EF1E8A"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7F0AE276" w14:textId="77777777"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9EB2F7" w14:textId="77777777" w:rsidR="00874EDC" w:rsidRPr="00E61DBE" w:rsidRDefault="00874EDC" w:rsidP="00874EDC">
            <w:pPr>
              <w:jc w:val="center"/>
              <w:rPr>
                <w:rFonts w:ascii="Wingdings 2" w:eastAsia="Wingdings 2" w:hAnsi="Wingdings 2" w:cs="Wingdings 2"/>
                <w:lang w:eastAsia="en-US"/>
              </w:rPr>
            </w:pPr>
          </w:p>
        </w:tc>
      </w:tr>
      <w:tr w:rsidR="00874EDC" w14:paraId="3B4EC574"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0B88BF2" w14:textId="025AE829" w:rsidR="00874EDC" w:rsidRPr="00E61DBE" w:rsidRDefault="00DF176A" w:rsidP="00874EDC">
            <w:pPr>
              <w:pStyle w:val="Bullets1"/>
              <w:numPr>
                <w:ilvl w:val="0"/>
                <w:numId w:val="1"/>
              </w:numPr>
              <w:spacing w:line="240" w:lineRule="auto"/>
              <w:ind w:left="465" w:hanging="426"/>
              <w:jc w:val="both"/>
              <w:rPr>
                <w:rFonts w:cs="Arial"/>
                <w:sz w:val="24"/>
                <w:szCs w:val="24"/>
              </w:rPr>
            </w:pPr>
            <w:r>
              <w:rPr>
                <w:rFonts w:cs="Arial"/>
                <w:sz w:val="24"/>
                <w:szCs w:val="24"/>
              </w:rPr>
              <w:t>e</w:t>
            </w:r>
            <w:r w:rsidR="00874EDC" w:rsidRPr="503B0629">
              <w:rPr>
                <w:rFonts w:cs="Arial"/>
                <w:sz w:val="24"/>
                <w:szCs w:val="24"/>
              </w:rPr>
              <w:t xml:space="preserve">nsuring that the enrolment record </w:t>
            </w:r>
            <w:r w:rsidR="00874EDC" w:rsidRPr="503B0629">
              <w:rPr>
                <w:rStyle w:val="RefertoSourceDefinitionsAttachmentChar"/>
                <w:rFonts w:ascii="Arial" w:hAnsi="Arial"/>
                <w:color w:val="auto"/>
                <w:sz w:val="24"/>
              </w:rPr>
              <w:t xml:space="preserve">(refer to Definitions) </w:t>
            </w:r>
            <w:r w:rsidR="00874EDC" w:rsidRPr="503B0629">
              <w:rPr>
                <w:rFonts w:cs="Arial"/>
                <w:sz w:val="24"/>
                <w:szCs w:val="24"/>
              </w:rPr>
              <w:t>both digital and/or hard copy</w:t>
            </w:r>
            <w:r w:rsidR="00874EDC" w:rsidRPr="503B0629">
              <w:rPr>
                <w:rStyle w:val="RefertoSourceDefinitionsAttachmentChar"/>
                <w:rFonts w:ascii="Arial" w:hAnsi="Arial"/>
                <w:color w:val="auto"/>
                <w:sz w:val="24"/>
              </w:rPr>
              <w:t xml:space="preserve"> </w:t>
            </w:r>
            <w:r w:rsidR="00874EDC" w:rsidRPr="503B0629">
              <w:rPr>
                <w:rFonts w:cs="Arial"/>
                <w:sz w:val="24"/>
                <w:szCs w:val="24"/>
              </w:rPr>
              <w:t xml:space="preserve">complies with the requirements of </w:t>
            </w:r>
            <w:r w:rsidR="00874EDC" w:rsidRPr="503B0629">
              <w:rPr>
                <w:rStyle w:val="RegulationLawChar"/>
                <w:rFonts w:ascii="Arial" w:hAnsi="Arial"/>
                <w:color w:val="auto"/>
                <w:sz w:val="24"/>
              </w:rPr>
              <w:t>Regulations 160, 161, 162</w:t>
            </w:r>
            <w:r w:rsidR="00874EDC" w:rsidRPr="503B0629">
              <w:rPr>
                <w:rFonts w:cs="Arial"/>
                <w:sz w:val="24"/>
                <w:szCs w:val="24"/>
              </w:rPr>
              <w:t xml:space="preserve"> and that it effectively meets the management requirements of the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C7CAAA"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62DD74E4" w14:textId="77777777" w:rsidR="00874EDC" w:rsidRPr="00E61DBE" w:rsidRDefault="00874EDC" w:rsidP="00874EDC">
            <w:pPr>
              <w:jc w:val="center"/>
              <w:rPr>
                <w:rFonts w:ascii="Wingdings 2" w:eastAsia="Wingdings 2" w:hAnsi="Wingdings 2" w:cs="Wingdings 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6905B"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64DA2E96" w14:textId="77777777" w:rsidR="00874EDC" w:rsidRPr="00E61DBE" w:rsidRDefault="00874EDC" w:rsidP="00874EDC">
            <w:pPr>
              <w:jc w:val="center"/>
              <w:rPr>
                <w:rFonts w:ascii="Wingdings 2" w:eastAsia="Wingdings 2" w:hAnsi="Wingdings 2" w:cs="Wingdings 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CCE087"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213A0F94"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B74677F" w14:textId="77777777" w:rsidR="00874EDC" w:rsidRPr="00E61DBE" w:rsidRDefault="00874EDC" w:rsidP="00874EDC">
            <w:pPr>
              <w:jc w:val="center"/>
              <w:rPr>
                <w:rFonts w:ascii="Wingdings 2" w:eastAsia="Wingdings 2" w:hAnsi="Wingdings 2" w:cs="Wingdings 2"/>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35EF5" w14:textId="77777777" w:rsidR="00874EDC" w:rsidRPr="00E61DBE" w:rsidRDefault="00874EDC" w:rsidP="00874EDC">
            <w:pPr>
              <w:jc w:val="center"/>
              <w:rPr>
                <w:rFonts w:ascii="Wingdings 2" w:eastAsia="Wingdings 2" w:hAnsi="Wingdings 2" w:cs="Wingdings 2"/>
                <w:lang w:eastAsia="en-US"/>
              </w:rPr>
            </w:pPr>
          </w:p>
        </w:tc>
      </w:tr>
      <w:tr w:rsidR="00874EDC" w14:paraId="069DC4A1"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914F09E" w14:textId="4B6F50E7" w:rsidR="00874EDC" w:rsidRPr="00E61DBE" w:rsidRDefault="00DF176A" w:rsidP="00874EDC">
            <w:pPr>
              <w:pStyle w:val="Bullets1"/>
              <w:tabs>
                <w:tab w:val="clear" w:pos="1260"/>
              </w:tabs>
              <w:spacing w:line="240" w:lineRule="auto"/>
              <w:ind w:left="465" w:firstLine="0"/>
              <w:jc w:val="both"/>
              <w:rPr>
                <w:rFonts w:cs="Arial"/>
                <w:sz w:val="24"/>
                <w:szCs w:val="24"/>
              </w:rPr>
            </w:pPr>
            <w:r>
              <w:rPr>
                <w:rFonts w:cs="Arial"/>
                <w:sz w:val="24"/>
                <w:szCs w:val="24"/>
              </w:rPr>
              <w:t>e</w:t>
            </w:r>
            <w:r w:rsidR="00874EDC" w:rsidRPr="503B0629">
              <w:rPr>
                <w:rFonts w:cs="Arial"/>
                <w:sz w:val="24"/>
                <w:szCs w:val="24"/>
              </w:rPr>
              <w:t xml:space="preserve">nsuring that enrolment record </w:t>
            </w:r>
            <w:r w:rsidR="00874EDC" w:rsidRPr="503B0629">
              <w:rPr>
                <w:rStyle w:val="RefertoSourceDefinitionsAttachmentChar"/>
                <w:rFonts w:ascii="Arial" w:hAnsi="Arial"/>
                <w:color w:val="auto"/>
                <w:sz w:val="24"/>
              </w:rPr>
              <w:t>(refer to Definitions)</w:t>
            </w:r>
            <w:r w:rsidR="00874EDC" w:rsidRPr="503B0629">
              <w:rPr>
                <w:rFonts w:cs="Arial"/>
                <w:sz w:val="24"/>
                <w:szCs w:val="24"/>
              </w:rPr>
              <w:t xml:space="preserve"> is kept up to date if family circumstances change, and that services are made aware if they become eligible for additional funding </w:t>
            </w:r>
            <w:proofErr w:type="gramStart"/>
            <w:r w:rsidR="00874EDC" w:rsidRPr="503B0629">
              <w:rPr>
                <w:rFonts w:cs="Arial"/>
                <w:sz w:val="24"/>
                <w:szCs w:val="24"/>
              </w:rPr>
              <w:t>as a result of</w:t>
            </w:r>
            <w:proofErr w:type="gramEnd"/>
            <w:r w:rsidR="00874EDC" w:rsidRPr="503B0629">
              <w:rPr>
                <w:rFonts w:cs="Arial"/>
                <w:sz w:val="24"/>
                <w:szCs w:val="24"/>
              </w:rPr>
              <w:t xml:space="preserve"> changed circumstances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D014A"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735FB73C"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76B05"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A0570D5"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B17151"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7DC674EA"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854E360"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41803788"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DF466D" w14:textId="77777777" w:rsidR="00874EDC" w:rsidRPr="00E61DBE" w:rsidRDefault="00874EDC" w:rsidP="00874EDC">
            <w:pPr>
              <w:jc w:val="center"/>
              <w:rPr>
                <w:rFonts w:ascii="Wingdings 2" w:eastAsia="Wingdings 2" w:hAnsi="Wingdings 2" w:cs="Wingdings 2"/>
                <w:lang w:eastAsia="en-US"/>
              </w:rPr>
            </w:pPr>
          </w:p>
        </w:tc>
      </w:tr>
      <w:tr w:rsidR="00874EDC" w14:paraId="537387F5"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C1F796E" w14:textId="1EA1F97F" w:rsidR="00874EDC" w:rsidRPr="00874EDC" w:rsidRDefault="00DF176A" w:rsidP="00874EDC">
            <w:pPr>
              <w:pStyle w:val="Bullets1"/>
              <w:numPr>
                <w:ilvl w:val="0"/>
                <w:numId w:val="1"/>
              </w:numPr>
              <w:spacing w:line="240" w:lineRule="auto"/>
              <w:ind w:left="465" w:hanging="465"/>
              <w:jc w:val="both"/>
              <w:rPr>
                <w:rStyle w:val="RegulationLawChar"/>
                <w:rFonts w:ascii="Arial" w:eastAsia="Arial" w:hAnsi="Arial"/>
                <w:i w:val="0"/>
                <w:color w:val="auto"/>
                <w:sz w:val="24"/>
              </w:rPr>
            </w:pPr>
            <w:r>
              <w:rPr>
                <w:rFonts w:cs="Arial"/>
                <w:sz w:val="24"/>
                <w:szCs w:val="24"/>
              </w:rPr>
              <w:t>e</w:t>
            </w:r>
            <w:r w:rsidR="00874EDC" w:rsidRPr="503B0629">
              <w:rPr>
                <w:rFonts w:cs="Arial"/>
                <w:sz w:val="24"/>
                <w:szCs w:val="24"/>
              </w:rPr>
              <w:t xml:space="preserve">nsuring that enrolment records </w:t>
            </w:r>
            <w:r w:rsidR="00874EDC" w:rsidRPr="503B0629">
              <w:rPr>
                <w:rStyle w:val="RefertoSourceDefinitionsAttachmentChar"/>
                <w:rFonts w:ascii="Arial" w:hAnsi="Arial"/>
                <w:color w:val="auto"/>
                <w:sz w:val="24"/>
              </w:rPr>
              <w:t>(refer to Definitions)</w:t>
            </w:r>
            <w:r w:rsidR="00874EDC" w:rsidRPr="503B0629">
              <w:rPr>
                <w:rFonts w:cs="Arial"/>
                <w:sz w:val="24"/>
                <w:szCs w:val="24"/>
              </w:rPr>
              <w:t xml:space="preserve"> are stored in a safe and secure place, and kept for three years after the last date on which the child was educated and cared for by the service </w:t>
            </w:r>
            <w:r w:rsidR="00874EDC" w:rsidRPr="503B0629">
              <w:rPr>
                <w:rStyle w:val="RegulationLawChar"/>
                <w:rFonts w:ascii="Arial" w:hAnsi="Arial"/>
                <w:color w:val="auto"/>
                <w:sz w:val="24"/>
              </w:rPr>
              <w:t>(Regulation 183 (1a) (2d))</w:t>
            </w:r>
          </w:p>
          <w:p w14:paraId="09765563" w14:textId="77777777" w:rsidR="00874EDC" w:rsidRDefault="00874EDC" w:rsidP="00874EDC">
            <w:pPr>
              <w:pStyle w:val="Bullets1"/>
              <w:tabs>
                <w:tab w:val="clear" w:pos="1260"/>
              </w:tabs>
              <w:spacing w:line="240" w:lineRule="auto"/>
              <w:jc w:val="both"/>
              <w:rPr>
                <w:rStyle w:val="RegulationLawChar"/>
                <w:rFonts w:ascii="Arial" w:hAnsi="Arial"/>
                <w:color w:val="auto"/>
                <w:sz w:val="24"/>
              </w:rPr>
            </w:pPr>
          </w:p>
          <w:p w14:paraId="4096FD4B" w14:textId="77777777" w:rsidR="00874EDC" w:rsidRDefault="00874EDC" w:rsidP="00874EDC">
            <w:pPr>
              <w:pStyle w:val="Bullets1"/>
              <w:tabs>
                <w:tab w:val="clear" w:pos="1260"/>
              </w:tabs>
              <w:spacing w:line="240" w:lineRule="auto"/>
              <w:jc w:val="both"/>
              <w:rPr>
                <w:rStyle w:val="RegulationLawChar"/>
                <w:rFonts w:ascii="Arial" w:hAnsi="Arial"/>
                <w:color w:val="auto"/>
                <w:sz w:val="24"/>
              </w:rPr>
            </w:pPr>
          </w:p>
          <w:p w14:paraId="758DC052" w14:textId="77777777" w:rsidR="00874EDC" w:rsidRDefault="00874EDC" w:rsidP="00874EDC">
            <w:pPr>
              <w:pStyle w:val="Bullets1"/>
              <w:tabs>
                <w:tab w:val="clear" w:pos="1260"/>
              </w:tabs>
              <w:spacing w:line="240" w:lineRule="auto"/>
              <w:jc w:val="both"/>
              <w:rPr>
                <w:rStyle w:val="RegulationLawChar"/>
                <w:rFonts w:ascii="Arial" w:hAnsi="Arial"/>
                <w:color w:val="auto"/>
                <w:sz w:val="24"/>
              </w:rPr>
            </w:pPr>
          </w:p>
          <w:p w14:paraId="24FC1707" w14:textId="5C659B7A" w:rsidR="00874EDC" w:rsidRPr="00E61DBE" w:rsidRDefault="00874EDC" w:rsidP="00730642">
            <w:pPr>
              <w:pStyle w:val="Bullets1"/>
              <w:tabs>
                <w:tab w:val="clear" w:pos="1260"/>
              </w:tabs>
              <w:spacing w:line="240" w:lineRule="auto"/>
              <w:ind w:left="0" w:firstLine="0"/>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0F5D8"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760C3E28"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42B72"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4EB983D5"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13954D"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E037399"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57679AB"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265ABB" w14:textId="355251B1" w:rsidR="00874EDC" w:rsidRPr="00E61DBE" w:rsidRDefault="00874EDC" w:rsidP="00874EDC">
            <w:pPr>
              <w:jc w:val="center"/>
              <w:rPr>
                <w:rFonts w:ascii="Wingdings 2" w:eastAsia="Wingdings 2" w:hAnsi="Wingdings 2" w:cs="Wingdings 2"/>
                <w:lang w:eastAsia="en-US"/>
              </w:rPr>
            </w:pPr>
          </w:p>
        </w:tc>
      </w:tr>
      <w:tr w:rsidR="00874EDC" w14:paraId="2F048B6D"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63A6C8C" w14:textId="0C2A2A2F" w:rsidR="00874EDC" w:rsidRPr="00E61DBE" w:rsidRDefault="00874EDC" w:rsidP="00874EDC">
            <w:pPr>
              <w:pStyle w:val="Bullets1"/>
              <w:tabs>
                <w:tab w:val="clear" w:pos="1260"/>
              </w:tabs>
              <w:spacing w:line="240" w:lineRule="auto"/>
              <w:ind w:left="0" w:firstLine="0"/>
              <w:jc w:val="both"/>
              <w:rPr>
                <w:rFonts w:cs="Arial"/>
                <w:sz w:val="24"/>
                <w:szCs w:val="24"/>
              </w:rPr>
            </w:pPr>
            <w:r w:rsidRPr="00E61DBE">
              <w:rPr>
                <w:rFonts w:eastAsia="Calibri" w:cs="Arial"/>
                <w:b/>
                <w:lang w:eastAsia="en-US"/>
              </w:rPr>
              <w:lastRenderedPageBreak/>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48A106EB" w14:textId="77777777" w:rsidR="00874EDC" w:rsidRPr="00E61DBE" w:rsidRDefault="00874EDC" w:rsidP="00874EDC">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2A62F281" w14:textId="649347E6" w:rsidR="00874EDC" w:rsidRPr="005452C4" w:rsidRDefault="00874EDC" w:rsidP="00874EDC">
            <w:pPr>
              <w:ind w:left="113" w:right="113"/>
              <w:rPr>
                <w:rFonts w:ascii="Wingdings 2" w:eastAsia="Wingdings 2" w:hAnsi="Wingdings 2" w:cs="Wingdings 2"/>
                <w:b/>
                <w:bCs/>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30FE08D2" w14:textId="013A3D4B"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1CA51E7B" w14:textId="324E0797"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058F2563" w14:textId="7685FF2D" w:rsidR="00874EDC" w:rsidRPr="00E61DBE" w:rsidRDefault="00874EDC" w:rsidP="00874EDC">
            <w:pPr>
              <w:ind w:left="113" w:right="113"/>
              <w:rPr>
                <w:rFonts w:ascii="Wingdings 2" w:eastAsia="Wingdings 2" w:hAnsi="Wingdings 2" w:cs="Wingdings 2"/>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5F99EC21" w14:textId="0D9B4618" w:rsidR="00874EDC" w:rsidRPr="00E61DBE" w:rsidRDefault="00874EDC" w:rsidP="00874EDC">
            <w:pPr>
              <w:ind w:left="113" w:right="113"/>
              <w:rPr>
                <w:rFonts w:ascii="Wingdings 2" w:eastAsia="Wingdings 2" w:hAnsi="Wingdings 2" w:cs="Wingdings 2"/>
                <w:lang w:eastAsia="en-US"/>
              </w:rPr>
            </w:pPr>
            <w:r w:rsidRPr="00E61DBE">
              <w:rPr>
                <w:rFonts w:ascii="Arial" w:eastAsia="Calibri" w:hAnsi="Arial" w:cs="Arial"/>
                <w:b/>
                <w:bCs/>
                <w:lang w:eastAsia="en-US"/>
              </w:rPr>
              <w:t>Contactors, volunteers and students</w:t>
            </w:r>
          </w:p>
        </w:tc>
      </w:tr>
      <w:tr w:rsidR="00874EDC" w14:paraId="2A3DA027"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9C00595" w14:textId="17C7622C" w:rsidR="00874EDC" w:rsidRPr="00581DD6" w:rsidRDefault="00DF176A" w:rsidP="00874EDC">
            <w:pPr>
              <w:pStyle w:val="Bullets1"/>
              <w:numPr>
                <w:ilvl w:val="0"/>
                <w:numId w:val="1"/>
              </w:numPr>
              <w:spacing w:line="240" w:lineRule="auto"/>
              <w:ind w:left="465" w:hanging="465"/>
              <w:jc w:val="both"/>
              <w:rPr>
                <w:rFonts w:cs="Arial"/>
                <w:sz w:val="24"/>
                <w:szCs w:val="24"/>
              </w:rPr>
            </w:pPr>
            <w:r>
              <w:rPr>
                <w:rFonts w:cs="Arial"/>
                <w:sz w:val="24"/>
                <w:szCs w:val="24"/>
              </w:rPr>
              <w:t>d</w:t>
            </w:r>
            <w:r w:rsidR="00874EDC" w:rsidRPr="00E61DBE">
              <w:rPr>
                <w:rFonts w:cs="Arial"/>
                <w:sz w:val="24"/>
                <w:szCs w:val="24"/>
              </w:rPr>
              <w:t>iscussing the individual child’s needs with parents/guardians and developing an orientation program to assist them to settle into the service. The service should take into consideration barriers parents/guardians may have in disclosing sensitive information including communication and information barriers and the development of trusting relationships.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4A3DEE"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46A2FB26"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36AD9A"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7589A85C"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AEB421"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3D0CBD2B"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CC1FC41"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F71717" w14:textId="2E46C49F" w:rsidR="00874EDC" w:rsidRPr="00E61DBE" w:rsidRDefault="00874EDC" w:rsidP="00874EDC">
            <w:pPr>
              <w:jc w:val="center"/>
              <w:rPr>
                <w:rFonts w:ascii="Wingdings 2" w:eastAsia="Wingdings 2" w:hAnsi="Wingdings 2" w:cs="Wingdings 2"/>
                <w:lang w:eastAsia="en-US"/>
              </w:rPr>
            </w:pPr>
          </w:p>
        </w:tc>
      </w:tr>
      <w:tr w:rsidR="00874EDC" w14:paraId="612AC3F6"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39F12BA" w14:textId="4B063317" w:rsidR="00874EDC" w:rsidRPr="00E61DBE" w:rsidRDefault="00DF176A" w:rsidP="00874EDC">
            <w:pPr>
              <w:pStyle w:val="Bullets1"/>
              <w:numPr>
                <w:ilvl w:val="0"/>
                <w:numId w:val="1"/>
              </w:numPr>
              <w:spacing w:line="240" w:lineRule="auto"/>
              <w:ind w:left="465" w:hanging="465"/>
              <w:jc w:val="both"/>
              <w:rPr>
                <w:rFonts w:cs="Arial"/>
                <w:sz w:val="24"/>
                <w:szCs w:val="24"/>
              </w:rPr>
            </w:pPr>
            <w:r>
              <w:rPr>
                <w:sz w:val="24"/>
                <w:szCs w:val="24"/>
              </w:rPr>
              <w:t>r</w:t>
            </w:r>
            <w:r w:rsidR="00874EDC" w:rsidRPr="503B0629">
              <w:rPr>
                <w:sz w:val="24"/>
                <w:szCs w:val="24"/>
              </w:rPr>
              <w:t>eviewing the orientation processes for new families and children to ensure the objectives of this policy are met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552309"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689E5C6F"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2DFCEB"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1E4CF9A0"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4C8562"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0A1126CD"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2A5DB6B"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4F0A3860"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62193AA" w14:textId="527FEFBF" w:rsidR="00874EDC" w:rsidRPr="00E61DBE" w:rsidRDefault="00874EDC" w:rsidP="00874EDC">
            <w:pPr>
              <w:jc w:val="center"/>
              <w:rPr>
                <w:rFonts w:ascii="Wingdings 2" w:eastAsia="Wingdings 2" w:hAnsi="Wingdings 2" w:cs="Wingdings 2"/>
                <w:lang w:eastAsia="en-US"/>
              </w:rPr>
            </w:pPr>
          </w:p>
        </w:tc>
      </w:tr>
      <w:tr w:rsidR="00874EDC" w14:paraId="6427A76B"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9EB2870" w14:textId="65652478" w:rsidR="00874EDC" w:rsidRPr="00E61DBE" w:rsidRDefault="00DF176A" w:rsidP="00874EDC">
            <w:pPr>
              <w:pStyle w:val="Bullets1"/>
              <w:numPr>
                <w:ilvl w:val="0"/>
                <w:numId w:val="1"/>
              </w:numPr>
              <w:spacing w:line="240" w:lineRule="auto"/>
              <w:ind w:left="465" w:hanging="465"/>
              <w:jc w:val="both"/>
              <w:rPr>
                <w:rFonts w:cs="Arial"/>
                <w:sz w:val="24"/>
                <w:szCs w:val="24"/>
              </w:rPr>
            </w:pPr>
            <w:r>
              <w:rPr>
                <w:rFonts w:cs="Arial"/>
                <w:sz w:val="24"/>
                <w:szCs w:val="24"/>
              </w:rPr>
              <w:t>e</w:t>
            </w:r>
            <w:r w:rsidR="00874EDC" w:rsidRPr="503B0629">
              <w:rPr>
                <w:rFonts w:cs="Arial"/>
                <w:sz w:val="24"/>
                <w:szCs w:val="24"/>
              </w:rPr>
              <w:t xml:space="preserve">nsuring that parents/guardians of a child attending the service can enter the service premises at any time whilst the child is being educated and cared for </w:t>
            </w:r>
            <w:r w:rsidR="00874EDC" w:rsidRPr="503B0629">
              <w:rPr>
                <w:rStyle w:val="RegulationLawChar"/>
                <w:rFonts w:ascii="Arial" w:hAnsi="Arial"/>
                <w:color w:val="auto"/>
                <w:sz w:val="24"/>
              </w:rPr>
              <w:t>(Regulation 157)</w:t>
            </w:r>
            <w:r w:rsidR="00874EDC" w:rsidRPr="503B0629">
              <w:rPr>
                <w:rFonts w:cs="Arial"/>
                <w:sz w:val="24"/>
                <w:szCs w:val="24"/>
              </w:rPr>
              <w:t xml:space="preserve">, except where this may pose a risk to the safety of children or staff, or conflict with any duty of the approved provider, nominated supervisor, early childhood teachers or educators under the </w:t>
            </w:r>
            <w:r w:rsidR="00874EDC" w:rsidRPr="503B0629">
              <w:rPr>
                <w:rStyle w:val="RegulationLawChar"/>
                <w:rFonts w:ascii="Arial" w:hAnsi="Arial"/>
                <w:color w:val="auto"/>
                <w:sz w:val="24"/>
              </w:rPr>
              <w:t>National Law: Section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5DA72"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3D7B115A"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A0BC0" w14:textId="77777777" w:rsidR="00874EDC" w:rsidRPr="005452C4" w:rsidRDefault="00874EDC" w:rsidP="00874EDC">
            <w:pPr>
              <w:jc w:val="center"/>
              <w:rPr>
                <w:rFonts w:ascii="Wingdings 2" w:eastAsia="Wingdings 2" w:hAnsi="Wingdings 2" w:cs="Wingdings 2"/>
                <w:b/>
                <w:bCs/>
              </w:rPr>
            </w:pPr>
            <w:r w:rsidRPr="005452C4">
              <w:rPr>
                <w:rFonts w:ascii="Wingdings 2" w:eastAsia="Wingdings 2" w:hAnsi="Wingdings 2" w:cs="Wingdings 2"/>
                <w:b/>
                <w:bCs/>
              </w:rPr>
              <w:t></w:t>
            </w:r>
          </w:p>
          <w:p w14:paraId="35557A2B"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519168"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2B3CA09C"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1843EF4B"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4FEA441B"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3FBFAE"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6943ABEE" w14:textId="52A19549" w:rsidR="00874EDC" w:rsidRPr="00E61DBE" w:rsidRDefault="00874EDC" w:rsidP="00874EDC">
            <w:pPr>
              <w:jc w:val="center"/>
              <w:rPr>
                <w:rFonts w:ascii="Wingdings 2" w:eastAsia="Wingdings 2" w:hAnsi="Wingdings 2" w:cs="Wingdings 2"/>
                <w:lang w:eastAsia="en-US"/>
              </w:rPr>
            </w:pPr>
          </w:p>
        </w:tc>
      </w:tr>
      <w:tr w:rsidR="00874EDC" w14:paraId="39E95212"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92A1A13" w14:textId="030839BD" w:rsidR="00874EDC" w:rsidRPr="00581DD6" w:rsidRDefault="00DF176A" w:rsidP="00874EDC">
            <w:pPr>
              <w:pStyle w:val="Bullets1"/>
              <w:numPr>
                <w:ilvl w:val="0"/>
                <w:numId w:val="1"/>
              </w:numPr>
              <w:spacing w:line="240" w:lineRule="auto"/>
              <w:ind w:left="465" w:hanging="465"/>
              <w:jc w:val="both"/>
              <w:rPr>
                <w:rFonts w:cs="Arial"/>
                <w:sz w:val="24"/>
                <w:szCs w:val="24"/>
              </w:rPr>
            </w:pPr>
            <w:r>
              <w:rPr>
                <w:rFonts w:cs="Arial"/>
                <w:sz w:val="24"/>
                <w:szCs w:val="24"/>
              </w:rPr>
              <w:t>t</w:t>
            </w:r>
            <w:r w:rsidR="00874EDC" w:rsidRPr="503B0629">
              <w:rPr>
                <w:rFonts w:cs="Arial"/>
                <w:sz w:val="24"/>
                <w:szCs w:val="24"/>
              </w:rPr>
              <w:t xml:space="preserve">aking reasonable steps to contact non-attending families prior to the cancellation of their enrolment </w:t>
            </w:r>
            <w:r w:rsidR="00874EDC" w:rsidRPr="503B0629">
              <w:rPr>
                <w:rStyle w:val="RefertoSourceDefinitionsAttachmentChar"/>
                <w:rFonts w:ascii="Arial" w:hAnsi="Arial"/>
                <w:color w:val="auto"/>
                <w:sz w:val="24"/>
              </w:rPr>
              <w:t>(refer to Attachment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B6B6C2"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1F372950"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E27FD"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2238B6CF"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A0E3F6"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74C9E762" w14:textId="77777777" w:rsidR="00874EDC" w:rsidRPr="00E61DBE" w:rsidRDefault="00874EDC" w:rsidP="00874EDC">
            <w:pPr>
              <w:jc w:val="center"/>
              <w:rPr>
                <w:rFonts w:ascii="Wingdings 2" w:eastAsia="Wingdings 2" w:hAnsi="Wingdings 2" w:cs="Wingdings 2"/>
                <w:lang w:eastAsia="en-U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00BE7FAF"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351167" w14:textId="2CEF863E" w:rsidR="00874EDC" w:rsidRPr="00E61DBE" w:rsidRDefault="00874EDC" w:rsidP="00874EDC">
            <w:pPr>
              <w:jc w:val="center"/>
              <w:rPr>
                <w:rFonts w:ascii="Wingdings 2" w:eastAsia="Wingdings 2" w:hAnsi="Wingdings 2" w:cs="Wingdings 2"/>
                <w:lang w:eastAsia="en-US"/>
              </w:rPr>
            </w:pPr>
          </w:p>
        </w:tc>
      </w:tr>
      <w:tr w:rsidR="00874EDC" w14:paraId="440E9A88"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258997F" w14:textId="0B3BB5D3" w:rsidR="00874EDC" w:rsidRPr="00E61DBE" w:rsidRDefault="00DF176A" w:rsidP="00874EDC">
            <w:pPr>
              <w:pStyle w:val="Bullets1"/>
              <w:numPr>
                <w:ilvl w:val="0"/>
                <w:numId w:val="1"/>
              </w:numPr>
              <w:spacing w:line="240" w:lineRule="auto"/>
              <w:ind w:left="465" w:hanging="465"/>
              <w:jc w:val="both"/>
              <w:rPr>
                <w:rFonts w:cs="Arial"/>
                <w:sz w:val="24"/>
                <w:szCs w:val="24"/>
              </w:rPr>
            </w:pPr>
            <w:r>
              <w:rPr>
                <w:rFonts w:cs="Arial"/>
                <w:sz w:val="24"/>
                <w:szCs w:val="24"/>
              </w:rPr>
              <w:t>r</w:t>
            </w:r>
            <w:r w:rsidR="00874EDC" w:rsidRPr="503B0629">
              <w:rPr>
                <w:rFonts w:cs="Arial"/>
                <w:sz w:val="24"/>
                <w:szCs w:val="24"/>
              </w:rPr>
              <w:t>eviewing enrolment applications to identify children with additional needs (</w:t>
            </w:r>
            <w:r w:rsidR="00874EDC" w:rsidRPr="503B0629">
              <w:rPr>
                <w:rStyle w:val="RefertoSourceDefinitionsAttachmentChar"/>
                <w:rFonts w:ascii="Arial" w:hAnsi="Arial"/>
                <w:color w:val="auto"/>
                <w:sz w:val="24"/>
              </w:rPr>
              <w:t>refer to Definitions</w:t>
            </w:r>
            <w:r w:rsidR="00874EDC" w:rsidRPr="503B0629">
              <w:rPr>
                <w:rFonts w:cs="Arial"/>
                <w:sz w:val="24"/>
                <w:szCs w:val="24"/>
              </w:rPr>
              <w:t xml:space="preserve"> and the </w:t>
            </w:r>
            <w:r w:rsidR="00874EDC" w:rsidRPr="503B0629">
              <w:rPr>
                <w:rStyle w:val="PolicyNameChar"/>
                <w:rFonts w:ascii="Arial" w:hAnsi="Arial"/>
                <w:color w:val="auto"/>
                <w:sz w:val="24"/>
              </w:rPr>
              <w:t>Inclusion and Equity Policy</w:t>
            </w:r>
            <w:r w:rsidR="00874EDC" w:rsidRPr="503B0629">
              <w:rPr>
                <w:rFonts w:cs="Arial"/>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2AC826"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2C0581EB"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D5450"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6A55D39C"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A85A3B"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79A3ED32" w14:textId="77777777" w:rsidR="00874EDC" w:rsidRPr="00E61DBE" w:rsidRDefault="00874EDC" w:rsidP="00874EDC">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0CF9C17"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7A3DAD2" w14:textId="77777777" w:rsidR="00874EDC" w:rsidRPr="00E61DBE" w:rsidRDefault="00874EDC" w:rsidP="00874EDC">
            <w:pPr>
              <w:jc w:val="center"/>
              <w:rPr>
                <w:rFonts w:ascii="Wingdings 2" w:eastAsia="Wingdings 2" w:hAnsi="Wingdings 2" w:cs="Wingdings 2"/>
              </w:rPr>
            </w:pPr>
          </w:p>
        </w:tc>
      </w:tr>
      <w:tr w:rsidR="00874EDC" w14:paraId="7956FA0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3FFBE3B" w14:textId="7DC8C274" w:rsidR="00874EDC" w:rsidRPr="00874EDC" w:rsidRDefault="00DF176A" w:rsidP="001F6904">
            <w:pPr>
              <w:pStyle w:val="ListParagraph"/>
              <w:numPr>
                <w:ilvl w:val="0"/>
                <w:numId w:val="28"/>
              </w:numPr>
              <w:ind w:left="342"/>
              <w:rPr>
                <w:rFonts w:ascii="Arial" w:hAnsi="Arial" w:cs="Arial"/>
              </w:rPr>
            </w:pPr>
            <w:r>
              <w:rPr>
                <w:rFonts w:ascii="Arial" w:hAnsi="Arial" w:cs="Arial"/>
              </w:rPr>
              <w:t>e</w:t>
            </w:r>
            <w:r w:rsidR="00874EDC" w:rsidRPr="00874EDC">
              <w:rPr>
                <w:rFonts w:ascii="Arial" w:hAnsi="Arial" w:cs="Arial"/>
              </w:rPr>
              <w:t>ncouraging parents/guardians to</w:t>
            </w:r>
          </w:p>
          <w:p w14:paraId="02C276F2" w14:textId="77777777" w:rsidR="00874EDC" w:rsidRDefault="00874EDC" w:rsidP="00874EDC">
            <w:pPr>
              <w:pStyle w:val="TableAttachmentTextBullet1"/>
            </w:pPr>
            <w:r w:rsidRPr="00581DD6">
              <w:t>stay with their child as long as required during the settling in period</w:t>
            </w:r>
          </w:p>
          <w:p w14:paraId="04C4185E" w14:textId="77777777" w:rsidR="00C024DB" w:rsidRDefault="00C024DB" w:rsidP="00C024DB">
            <w:pPr>
              <w:pStyle w:val="TableAttachmentTextBullet1"/>
              <w:numPr>
                <w:ilvl w:val="0"/>
                <w:numId w:val="0"/>
              </w:numPr>
              <w:ind w:left="720" w:hanging="360"/>
            </w:pPr>
          </w:p>
          <w:p w14:paraId="498E82A1" w14:textId="7959CAC0" w:rsidR="00C024DB" w:rsidRPr="00581DD6" w:rsidRDefault="00C024DB" w:rsidP="00C024DB">
            <w:pPr>
              <w:pStyle w:val="TableAttachmentTextBullet1"/>
              <w:numPr>
                <w:ilvl w:val="0"/>
                <w:numId w:val="0"/>
              </w:numPr>
              <w:ind w:left="720" w:hanging="36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6366B3"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7B3629AF" w14:textId="77777777" w:rsidR="00874EDC" w:rsidRPr="00E61DBE" w:rsidRDefault="00874EDC" w:rsidP="00874EDC">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7D77E"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67EA1E8D" w14:textId="77777777" w:rsidR="00874EDC" w:rsidRPr="00E61DBE" w:rsidRDefault="00874EDC" w:rsidP="00874EDC">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C2B6EC"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1BA2EA5B" w14:textId="77777777" w:rsidR="00874EDC" w:rsidRPr="00E61DBE" w:rsidRDefault="00874EDC" w:rsidP="00874EDC">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74F02D69" w14:textId="77777777" w:rsidR="00874EDC" w:rsidRPr="00E61DBE" w:rsidRDefault="00874EDC" w:rsidP="00874EDC">
            <w:pPr>
              <w:jc w:val="center"/>
              <w:rPr>
                <w:rFonts w:ascii="Wingdings 2" w:eastAsia="Wingdings 2" w:hAnsi="Wingdings 2" w:cs="Wingdings 2"/>
              </w:rPr>
            </w:pPr>
            <w:r w:rsidRPr="00E61DBE">
              <w:rPr>
                <w:rFonts w:ascii="Wingdings 2" w:eastAsia="Wingdings 2" w:hAnsi="Wingdings 2" w:cs="Wingdings 2"/>
              </w:rPr>
              <w:t></w:t>
            </w:r>
          </w:p>
          <w:p w14:paraId="54056472" w14:textId="77777777" w:rsidR="00874EDC" w:rsidRPr="00E61DBE" w:rsidRDefault="00874EDC" w:rsidP="00874EDC">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EB5CE0" w14:textId="77777777" w:rsidR="00874EDC" w:rsidRPr="00E61DBE" w:rsidRDefault="00874EDC" w:rsidP="00874EDC">
            <w:pPr>
              <w:jc w:val="center"/>
              <w:rPr>
                <w:rFonts w:ascii="Wingdings 2" w:eastAsia="Wingdings 2" w:hAnsi="Wingdings 2" w:cs="Wingdings 2"/>
              </w:rPr>
            </w:pPr>
          </w:p>
        </w:tc>
      </w:tr>
      <w:tr w:rsidR="00C024DB" w14:paraId="4A037D0A" w14:textId="77777777" w:rsidTr="384BCFE8">
        <w:trPr>
          <w:cantSplit/>
          <w:trHeight w:val="24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7FE063D" w14:textId="3DEA1029" w:rsidR="00C024DB" w:rsidRDefault="00C024DB" w:rsidP="00C024DB">
            <w:pPr>
              <w:pStyle w:val="Bullets1"/>
              <w:tabs>
                <w:tab w:val="clear" w:pos="1260"/>
              </w:tabs>
              <w:spacing w:line="240" w:lineRule="auto"/>
              <w:ind w:left="0" w:firstLine="0"/>
              <w:jc w:val="both"/>
              <w:rPr>
                <w:sz w:val="24"/>
                <w:szCs w:val="24"/>
              </w:rPr>
            </w:pPr>
            <w:r w:rsidRPr="00E61DBE">
              <w:rPr>
                <w:rFonts w:eastAsia="Calibri" w:cs="Arial"/>
                <w:b/>
                <w:lang w:eastAsia="en-US"/>
              </w:rPr>
              <w:lastRenderedPageBreak/>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577AD94C" w14:textId="77777777" w:rsidR="00C024DB" w:rsidRPr="00E61DBE" w:rsidRDefault="00C024DB" w:rsidP="00C024DB">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274220C3" w14:textId="1EEF2D33"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2EEFA112" w14:textId="58A5C947"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3A030D46" w14:textId="6B279B22"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22211930" w14:textId="6977483B"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6AD00959" w14:textId="201AFA65"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Contactors, volunteers and students</w:t>
            </w:r>
          </w:p>
        </w:tc>
      </w:tr>
      <w:tr w:rsidR="00C024DB" w14:paraId="482C9BCC"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8A23B3D" w14:textId="2E1FBE03" w:rsidR="00C024DB" w:rsidRPr="503B0629" w:rsidRDefault="00DF176A" w:rsidP="00C024DB">
            <w:pPr>
              <w:pStyle w:val="Bullets1"/>
              <w:numPr>
                <w:ilvl w:val="0"/>
                <w:numId w:val="1"/>
              </w:numPr>
              <w:spacing w:line="240" w:lineRule="auto"/>
              <w:ind w:left="465" w:hanging="465"/>
              <w:jc w:val="both"/>
              <w:rPr>
                <w:sz w:val="24"/>
                <w:szCs w:val="24"/>
              </w:rPr>
            </w:pPr>
            <w:r>
              <w:rPr>
                <w:sz w:val="24"/>
                <w:szCs w:val="24"/>
              </w:rPr>
              <w:t>e</w:t>
            </w:r>
            <w:r w:rsidR="00C024DB">
              <w:rPr>
                <w:sz w:val="24"/>
                <w:szCs w:val="24"/>
              </w:rPr>
              <w:t xml:space="preserve">ncouraging parents/guardians to </w:t>
            </w:r>
            <w:proofErr w:type="gramStart"/>
            <w:r w:rsidR="00C024DB">
              <w:rPr>
                <w:sz w:val="24"/>
                <w:szCs w:val="24"/>
              </w:rPr>
              <w:t>make contact with</w:t>
            </w:r>
            <w:proofErr w:type="gramEnd"/>
            <w:r w:rsidR="00C024DB">
              <w:rPr>
                <w:sz w:val="24"/>
                <w:szCs w:val="24"/>
              </w:rPr>
              <w:t xml:space="preserve"> educators at the service, when required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177C31"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2C75925"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44F1A"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74B3ACF1"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5AE65C"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2BFE84DA"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E3B56DE"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805AEA" w14:textId="77777777" w:rsidR="00C024DB" w:rsidRPr="00E61DBE" w:rsidRDefault="00C024DB" w:rsidP="00C024DB">
            <w:pPr>
              <w:jc w:val="center"/>
              <w:rPr>
                <w:rFonts w:ascii="Wingdings 2" w:eastAsia="Wingdings 2" w:hAnsi="Wingdings 2" w:cs="Wingdings 2"/>
              </w:rPr>
            </w:pPr>
          </w:p>
        </w:tc>
      </w:tr>
      <w:tr w:rsidR="00C024DB" w14:paraId="16C6610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954218D" w14:textId="0F9ECD21" w:rsidR="00C024DB" w:rsidRPr="00E61DBE" w:rsidRDefault="00326318" w:rsidP="00C024DB">
            <w:pPr>
              <w:pStyle w:val="Bullets1"/>
              <w:numPr>
                <w:ilvl w:val="0"/>
                <w:numId w:val="1"/>
              </w:numPr>
              <w:spacing w:line="240" w:lineRule="auto"/>
              <w:ind w:left="465" w:hanging="465"/>
              <w:jc w:val="both"/>
              <w:rPr>
                <w:rFonts w:cs="Arial"/>
                <w:sz w:val="24"/>
                <w:szCs w:val="24"/>
              </w:rPr>
            </w:pPr>
            <w:r>
              <w:rPr>
                <w:sz w:val="24"/>
                <w:szCs w:val="24"/>
              </w:rPr>
              <w:t>a</w:t>
            </w:r>
            <w:r w:rsidR="00C024DB" w:rsidRPr="503B0629">
              <w:rPr>
                <w:sz w:val="24"/>
                <w:szCs w:val="24"/>
              </w:rPr>
              <w:t>ssisting parents/guardians to develop and maintain a routine for saying goodbye to their child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209287"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3B9808B2"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A236B6"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529272C6"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9ACA7"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5749F52A"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0012F8D"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B4F20ED"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5AF07AE" w14:textId="77777777" w:rsidR="00C024DB" w:rsidRPr="00E61DBE" w:rsidRDefault="00C024DB" w:rsidP="00C024DB">
            <w:pPr>
              <w:jc w:val="center"/>
              <w:rPr>
                <w:rFonts w:ascii="Wingdings 2" w:eastAsia="Wingdings 2" w:hAnsi="Wingdings 2" w:cs="Wingdings 2"/>
              </w:rPr>
            </w:pPr>
          </w:p>
        </w:tc>
      </w:tr>
      <w:tr w:rsidR="00C024DB" w14:paraId="0E3A4DB0"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3665F37" w14:textId="062F88D3" w:rsidR="00C024DB" w:rsidRPr="00E61DBE" w:rsidRDefault="00326318" w:rsidP="00C024DB">
            <w:pPr>
              <w:pStyle w:val="Bullets1"/>
              <w:numPr>
                <w:ilvl w:val="0"/>
                <w:numId w:val="1"/>
              </w:numPr>
              <w:spacing w:line="240" w:lineRule="auto"/>
              <w:ind w:left="465" w:hanging="465"/>
              <w:jc w:val="both"/>
              <w:rPr>
                <w:rFonts w:cs="Arial"/>
                <w:sz w:val="24"/>
                <w:szCs w:val="24"/>
              </w:rPr>
            </w:pPr>
            <w:r>
              <w:rPr>
                <w:sz w:val="24"/>
                <w:szCs w:val="24"/>
              </w:rPr>
              <w:t>s</w:t>
            </w:r>
            <w:r w:rsidR="00C024DB" w:rsidRPr="503B0629">
              <w:rPr>
                <w:sz w:val="24"/>
                <w:szCs w:val="24"/>
              </w:rPr>
              <w:t>haring information with parents/guardians concerning their child’s progress regarding settling into the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C3A07C"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595F88FC"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F05D6E"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1171ABE"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3D417E"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2E69B3C8"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606546B"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2822C172"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63F852" w14:textId="08C48888" w:rsidR="00C024DB" w:rsidRPr="00E61DBE" w:rsidRDefault="00C024DB" w:rsidP="00C024DB">
            <w:pPr>
              <w:jc w:val="center"/>
              <w:rPr>
                <w:rFonts w:ascii="Wingdings 2" w:eastAsia="Wingdings 2" w:hAnsi="Wingdings 2" w:cs="Wingdings 2"/>
              </w:rPr>
            </w:pPr>
          </w:p>
        </w:tc>
      </w:tr>
      <w:tr w:rsidR="00C024DB" w14:paraId="27233B98"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471EA9A" w14:textId="792B347E" w:rsidR="00C024DB" w:rsidRPr="00581DD6" w:rsidRDefault="00326318" w:rsidP="00C024DB">
            <w:pPr>
              <w:pStyle w:val="Bullets1"/>
              <w:numPr>
                <w:ilvl w:val="0"/>
                <w:numId w:val="1"/>
              </w:numPr>
              <w:spacing w:line="240" w:lineRule="auto"/>
              <w:ind w:left="465" w:hanging="465"/>
              <w:jc w:val="both"/>
              <w:rPr>
                <w:rFonts w:cs="Arial"/>
                <w:sz w:val="24"/>
                <w:szCs w:val="24"/>
              </w:rPr>
            </w:pPr>
            <w:r>
              <w:rPr>
                <w:sz w:val="24"/>
                <w:szCs w:val="24"/>
              </w:rPr>
              <w:t>d</w:t>
            </w:r>
            <w:r w:rsidR="00C024DB" w:rsidRPr="503B0629">
              <w:rPr>
                <w:sz w:val="24"/>
                <w:szCs w:val="24"/>
              </w:rPr>
              <w:t xml:space="preserve">iscussing support services for children with parents/guardians, where required such as </w:t>
            </w:r>
            <w:proofErr w:type="gramStart"/>
            <w:r w:rsidR="00C024DB" w:rsidRPr="503B0629">
              <w:rPr>
                <w:sz w:val="24"/>
                <w:szCs w:val="24"/>
              </w:rPr>
              <w:t>Pre School Field Officer</w:t>
            </w:r>
            <w:proofErr w:type="gramEnd"/>
            <w:r w:rsidR="00C024DB" w:rsidRPr="503B0629">
              <w:rPr>
                <w:sz w:val="24"/>
                <w:szCs w:val="24"/>
              </w:rPr>
              <w:t>, Early Intervention Programs, and Maternal Health Services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D1363"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514200F1"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1D9516"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6C2B0613"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ED117C"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994EFA7"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66C48721"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71BAB11B"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29580A" w14:textId="77777777" w:rsidR="00C024DB" w:rsidRPr="00E61DBE" w:rsidRDefault="00C024DB" w:rsidP="00C024DB">
            <w:pPr>
              <w:jc w:val="center"/>
              <w:rPr>
                <w:rFonts w:ascii="Wingdings 2" w:eastAsia="Wingdings 2" w:hAnsi="Wingdings 2" w:cs="Wingdings 2"/>
              </w:rPr>
            </w:pPr>
          </w:p>
        </w:tc>
      </w:tr>
      <w:tr w:rsidR="00C024DB" w14:paraId="7B9F1FBF"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A9D808D" w14:textId="049A7714" w:rsidR="00C024DB" w:rsidRPr="00874EDC" w:rsidRDefault="00134620" w:rsidP="001F6904">
            <w:pPr>
              <w:pStyle w:val="ListParagraph"/>
              <w:numPr>
                <w:ilvl w:val="0"/>
                <w:numId w:val="28"/>
              </w:numPr>
              <w:ind w:left="342"/>
              <w:rPr>
                <w:rFonts w:ascii="Arial" w:hAnsi="Arial" w:cs="Arial"/>
              </w:rPr>
            </w:pPr>
            <w:r>
              <w:rPr>
                <w:rFonts w:ascii="Arial" w:hAnsi="Arial" w:cs="Arial"/>
              </w:rPr>
              <w:t>d</w:t>
            </w:r>
            <w:r w:rsidR="00C024DB" w:rsidRPr="00874EDC">
              <w:rPr>
                <w:rFonts w:ascii="Arial" w:hAnsi="Arial" w:cs="Arial"/>
              </w:rPr>
              <w:t>eveloping strategies to assist new families to:</w:t>
            </w:r>
          </w:p>
          <w:p w14:paraId="275960B0" w14:textId="09321CAC" w:rsidR="00C024DB" w:rsidRPr="006B6626" w:rsidRDefault="00C024DB" w:rsidP="00C024DB">
            <w:pPr>
              <w:pStyle w:val="TableAttachmentTextBullet1"/>
            </w:pPr>
            <w:r w:rsidRPr="006B6626">
              <w:t>feel welcomed into the service become familiar with service policies and procedures</w:t>
            </w:r>
          </w:p>
          <w:p w14:paraId="2ADF1402" w14:textId="77777777" w:rsidR="00C024DB" w:rsidRPr="006B6626" w:rsidRDefault="00C024DB" w:rsidP="00C024DB">
            <w:pPr>
              <w:pStyle w:val="TableAttachmentTextBullet1"/>
            </w:pPr>
            <w:r w:rsidRPr="006B6626">
              <w:t>share information about their family beliefs, values and culture and feel culturally safe</w:t>
            </w:r>
          </w:p>
          <w:p w14:paraId="4B0F62EC" w14:textId="77777777" w:rsidR="00C024DB" w:rsidRPr="006B6626" w:rsidRDefault="00C024DB" w:rsidP="00C024DB">
            <w:pPr>
              <w:pStyle w:val="TableAttachmentTextBullet1"/>
            </w:pPr>
            <w:r w:rsidRPr="006B6626">
              <w:t>share their understanding of their child’s strengths, interests, abilities and needs</w:t>
            </w:r>
          </w:p>
          <w:p w14:paraId="2852DB8A" w14:textId="77777777" w:rsidR="00C024DB" w:rsidRPr="006B6626" w:rsidRDefault="00C024DB" w:rsidP="00C024DB">
            <w:pPr>
              <w:pStyle w:val="TableAttachmentTextBullet1"/>
            </w:pPr>
            <w:r w:rsidRPr="006B6626">
              <w:t>value the voice of the child, ensuring they have opportunity to articulate their individual interests and needs</w:t>
            </w:r>
          </w:p>
          <w:p w14:paraId="1AC3FCBB" w14:textId="31739427" w:rsidR="00C024DB" w:rsidRPr="00581DD6" w:rsidRDefault="00C024DB" w:rsidP="001F6904">
            <w:pPr>
              <w:pStyle w:val="TableAttachmentTextBullet1"/>
            </w:pPr>
            <w:r w:rsidRPr="006B6626">
              <w:t>discuss the values and expectations they hold in relation to their child’s learning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54D671"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6BC35AC3" w14:textId="33E762A2" w:rsidR="00C024DB" w:rsidRPr="00E61DBE" w:rsidRDefault="00C024DB" w:rsidP="00C024DB">
            <w:pP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370CA"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07DD9F5"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FAB0A6"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371F743B" w14:textId="52E9D7A0"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D57C424"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CBAC84F" w14:textId="713668B8" w:rsidR="00C024DB" w:rsidRPr="00E61DBE" w:rsidRDefault="00C024DB" w:rsidP="00C024DB">
            <w:pP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A3667A" w14:textId="77777777" w:rsidR="00C024DB" w:rsidRPr="00E61DBE" w:rsidRDefault="00C024DB" w:rsidP="00C024DB">
            <w:pPr>
              <w:jc w:val="center"/>
              <w:rPr>
                <w:rFonts w:ascii="Wingdings 2" w:eastAsia="Wingdings 2" w:hAnsi="Wingdings 2" w:cs="Wingdings 2"/>
              </w:rPr>
            </w:pPr>
          </w:p>
        </w:tc>
      </w:tr>
      <w:tr w:rsidR="00C024DB" w14:paraId="4E5A07D4"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93A6FFE" w14:textId="3FF67865" w:rsidR="00C024DB" w:rsidRPr="503B0629" w:rsidRDefault="00C024DB" w:rsidP="00C024DB">
            <w:pPr>
              <w:pStyle w:val="Bullets1"/>
              <w:numPr>
                <w:ilvl w:val="0"/>
                <w:numId w:val="1"/>
              </w:numPr>
              <w:spacing w:line="240" w:lineRule="auto"/>
              <w:ind w:left="465" w:hanging="465"/>
              <w:jc w:val="both"/>
              <w:rPr>
                <w:rFonts w:cs="Arial"/>
                <w:sz w:val="24"/>
                <w:szCs w:val="24"/>
              </w:rPr>
            </w:pPr>
            <w:r w:rsidRPr="503B0629">
              <w:rPr>
                <w:rFonts w:cs="Arial"/>
                <w:sz w:val="24"/>
                <w:szCs w:val="24"/>
              </w:rPr>
              <w:t>providing comfort and reassurance to children who are showing signs of distress when separating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E76712" w14:textId="77777777" w:rsidR="00C024DB" w:rsidRPr="006B6626" w:rsidRDefault="00C024DB" w:rsidP="00C024DB">
            <w:pPr>
              <w:jc w:val="center"/>
              <w:rPr>
                <w:rFonts w:ascii="Wingdings 2" w:eastAsia="Wingdings 2" w:hAnsi="Wingdings 2" w:cs="Wingdings 2"/>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A285F"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356A0ADC" w14:textId="77777777" w:rsidR="00C024DB" w:rsidRPr="006B6626" w:rsidRDefault="00C024DB" w:rsidP="00C024DB">
            <w:pPr>
              <w:jc w:val="center"/>
              <w:rPr>
                <w:rFonts w:ascii="Wingdings 2" w:eastAsia="Wingdings 2" w:hAnsi="Wingdings 2" w:cs="Wingdings 2"/>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CBF19B"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02F7449" w14:textId="77777777" w:rsidR="00C024DB" w:rsidRPr="006B6626" w:rsidRDefault="00C024DB" w:rsidP="00C024DB">
            <w:pPr>
              <w:jc w:val="center"/>
              <w:rPr>
                <w:rFonts w:ascii="Wingdings 2" w:eastAsia="Wingdings 2" w:hAnsi="Wingdings 2" w:cs="Wingdings 2"/>
                <w:b/>
                <w:bC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778CF09A"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BF1175"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74F74D36" w14:textId="77777777" w:rsidR="00C024DB" w:rsidRPr="00E61DBE" w:rsidRDefault="00C024DB" w:rsidP="00C024DB">
            <w:pPr>
              <w:jc w:val="center"/>
              <w:rPr>
                <w:rFonts w:ascii="Wingdings 2" w:eastAsia="Wingdings 2" w:hAnsi="Wingdings 2" w:cs="Wingdings 2"/>
              </w:rPr>
            </w:pPr>
          </w:p>
        </w:tc>
      </w:tr>
      <w:tr w:rsidR="00C024DB" w14:paraId="1206F076"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24A1DF0" w14:textId="31C50238" w:rsidR="00C024DB" w:rsidRPr="00C024DB" w:rsidRDefault="00134620" w:rsidP="00C024DB">
            <w:pPr>
              <w:pStyle w:val="Bullets1"/>
              <w:numPr>
                <w:ilvl w:val="0"/>
                <w:numId w:val="1"/>
              </w:numPr>
              <w:spacing w:line="240" w:lineRule="auto"/>
              <w:ind w:left="465" w:hanging="465"/>
              <w:jc w:val="both"/>
              <w:rPr>
                <w:rStyle w:val="PolicyNameChar"/>
                <w:rFonts w:ascii="Arial" w:eastAsia="Arial" w:hAnsi="Arial"/>
                <w:i w:val="0"/>
                <w:iCs w:val="0"/>
                <w:color w:val="auto"/>
                <w:sz w:val="24"/>
              </w:rPr>
            </w:pPr>
            <w:r>
              <w:rPr>
                <w:rFonts w:cs="Arial"/>
                <w:sz w:val="24"/>
                <w:szCs w:val="24"/>
              </w:rPr>
              <w:t>r</w:t>
            </w:r>
            <w:r w:rsidR="00C024DB" w:rsidRPr="503B0629">
              <w:rPr>
                <w:rFonts w:cs="Arial"/>
                <w:sz w:val="24"/>
                <w:szCs w:val="24"/>
              </w:rPr>
              <w:t xml:space="preserve">eading and complying with this </w:t>
            </w:r>
            <w:r w:rsidR="00C024DB" w:rsidRPr="503B0629">
              <w:rPr>
                <w:rStyle w:val="PolicyNameChar"/>
                <w:rFonts w:ascii="Arial" w:hAnsi="Arial"/>
                <w:color w:val="auto"/>
                <w:sz w:val="24"/>
              </w:rPr>
              <w:t>Enrolment and Orientation Policy</w:t>
            </w:r>
          </w:p>
          <w:p w14:paraId="44E18FF9" w14:textId="405D3AC3" w:rsidR="00C024DB" w:rsidRPr="00E61DBE" w:rsidRDefault="00C024DB" w:rsidP="00730642">
            <w:pPr>
              <w:pStyle w:val="Bullets1"/>
              <w:tabs>
                <w:tab w:val="clear" w:pos="1260"/>
              </w:tabs>
              <w:spacing w:line="240" w:lineRule="auto"/>
              <w:ind w:left="0" w:firstLine="0"/>
              <w:jc w:val="both"/>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02CB0" w14:textId="77777777" w:rsidR="00C024DB" w:rsidRPr="005452C4" w:rsidRDefault="00C024DB" w:rsidP="00C024DB">
            <w:pPr>
              <w:jc w:val="center"/>
              <w:rPr>
                <w:rFonts w:ascii="Wingdings 2" w:eastAsia="Wingdings 2" w:hAnsi="Wingdings 2" w:cs="Wingdings 2"/>
                <w:b/>
                <w:bCs/>
              </w:rPr>
            </w:pPr>
            <w:r w:rsidRPr="005452C4">
              <w:rPr>
                <w:rFonts w:ascii="Wingdings 2" w:eastAsia="Wingdings 2" w:hAnsi="Wingdings 2" w:cs="Wingdings 2"/>
                <w:b/>
                <w:bCs/>
              </w:rPr>
              <w:t></w:t>
            </w:r>
          </w:p>
          <w:p w14:paraId="1C5D1069" w14:textId="77777777" w:rsidR="00C024DB" w:rsidRPr="005452C4" w:rsidRDefault="00C024DB" w:rsidP="00C024DB">
            <w:pPr>
              <w:jc w:val="center"/>
              <w:rPr>
                <w:rFonts w:ascii="Wingdings 2" w:eastAsia="Wingdings 2" w:hAnsi="Wingdings 2" w:cs="Wingdings 2"/>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F0705" w14:textId="77777777" w:rsidR="00C024DB" w:rsidRPr="005452C4" w:rsidRDefault="00C024DB" w:rsidP="00C024DB">
            <w:pPr>
              <w:jc w:val="center"/>
              <w:rPr>
                <w:rFonts w:ascii="Wingdings 2" w:eastAsia="Wingdings 2" w:hAnsi="Wingdings 2" w:cs="Wingdings 2"/>
                <w:b/>
                <w:bCs/>
              </w:rPr>
            </w:pPr>
            <w:r w:rsidRPr="005452C4">
              <w:rPr>
                <w:rFonts w:ascii="Wingdings 2" w:eastAsia="Wingdings 2" w:hAnsi="Wingdings 2" w:cs="Wingdings 2"/>
                <w:b/>
                <w:bCs/>
              </w:rPr>
              <w:t></w:t>
            </w:r>
          </w:p>
          <w:p w14:paraId="394B5487" w14:textId="77777777" w:rsidR="00C024DB" w:rsidRPr="005452C4" w:rsidRDefault="00C024DB" w:rsidP="00C024DB">
            <w:pPr>
              <w:jc w:val="center"/>
              <w:rPr>
                <w:rFonts w:ascii="Wingdings 2" w:eastAsia="Wingdings 2" w:hAnsi="Wingdings 2" w:cs="Wingdings 2"/>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3D35AA" w14:textId="77777777" w:rsidR="00C024DB" w:rsidRPr="005452C4" w:rsidRDefault="00C024DB" w:rsidP="00C024DB">
            <w:pPr>
              <w:jc w:val="center"/>
              <w:rPr>
                <w:rFonts w:ascii="Wingdings 2" w:eastAsia="Wingdings 2" w:hAnsi="Wingdings 2" w:cs="Wingdings 2"/>
                <w:b/>
                <w:bCs/>
              </w:rPr>
            </w:pPr>
            <w:r w:rsidRPr="005452C4">
              <w:rPr>
                <w:rFonts w:ascii="Wingdings 2" w:eastAsia="Wingdings 2" w:hAnsi="Wingdings 2" w:cs="Wingdings 2"/>
                <w:b/>
                <w:bCs/>
              </w:rPr>
              <w:t></w:t>
            </w:r>
          </w:p>
          <w:p w14:paraId="19F6845B" w14:textId="77777777" w:rsidR="00C024DB" w:rsidRPr="005452C4" w:rsidRDefault="00C024DB" w:rsidP="00C024DB">
            <w:pPr>
              <w:jc w:val="center"/>
              <w:rPr>
                <w:rFonts w:ascii="Wingdings 2" w:eastAsia="Wingdings 2" w:hAnsi="Wingdings 2" w:cs="Wingdings 2"/>
                <w:b/>
                <w:bCs/>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8409559"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21404B36"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A921A47" w14:textId="77777777" w:rsidR="00C024DB" w:rsidRPr="00E61DBE" w:rsidRDefault="00C024DB" w:rsidP="00C024DB">
            <w:pPr>
              <w:jc w:val="center"/>
              <w:rPr>
                <w:rFonts w:ascii="Wingdings 2" w:eastAsia="Wingdings 2" w:hAnsi="Wingdings 2" w:cs="Wingdings 2"/>
              </w:rPr>
            </w:pPr>
          </w:p>
        </w:tc>
      </w:tr>
      <w:tr w:rsidR="00C024DB" w14:paraId="3A7BF470" w14:textId="77777777" w:rsidTr="384BCFE8">
        <w:trPr>
          <w:cantSplit/>
          <w:trHeight w:val="21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7E89B6C" w14:textId="7AA5C32D" w:rsidR="00C024DB" w:rsidRPr="503B0629" w:rsidRDefault="00C024DB" w:rsidP="00C024DB">
            <w:pPr>
              <w:pStyle w:val="Bullets1"/>
              <w:tabs>
                <w:tab w:val="clear" w:pos="1260"/>
              </w:tabs>
              <w:spacing w:line="240" w:lineRule="auto"/>
              <w:ind w:left="0" w:firstLine="0"/>
              <w:jc w:val="both"/>
              <w:rPr>
                <w:sz w:val="24"/>
                <w:szCs w:val="24"/>
              </w:rPr>
            </w:pPr>
            <w:r w:rsidRPr="00E61DBE">
              <w:rPr>
                <w:rFonts w:eastAsia="Calibri" w:cs="Arial"/>
                <w:b/>
                <w:lang w:eastAsia="en-US"/>
              </w:rPr>
              <w:lastRenderedPageBreak/>
              <w:t>Procedures / Guidelines</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14:paraId="443D928E" w14:textId="77777777" w:rsidR="00C024DB" w:rsidRPr="00E61DBE" w:rsidRDefault="00C024DB" w:rsidP="00C024DB">
            <w:pPr>
              <w:ind w:left="113" w:right="113"/>
              <w:rPr>
                <w:rFonts w:ascii="Arial" w:eastAsia="Calibri" w:hAnsi="Arial" w:cs="Arial"/>
                <w:b/>
                <w:lang w:eastAsia="en-US"/>
              </w:rPr>
            </w:pPr>
            <w:r w:rsidRPr="00E61DBE">
              <w:rPr>
                <w:rFonts w:ascii="Arial" w:eastAsia="Calibri" w:hAnsi="Arial" w:cs="Arial"/>
                <w:b/>
                <w:lang w:eastAsia="en-US"/>
              </w:rPr>
              <w:t xml:space="preserve">Approved </w:t>
            </w:r>
          </w:p>
          <w:p w14:paraId="219F44E5" w14:textId="092C1925"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Provider</w:t>
            </w:r>
            <w:r>
              <w:rPr>
                <w:rFonts w:ascii="Arial" w:eastAsia="Calibri" w:hAnsi="Arial" w:cs="Arial"/>
                <w:b/>
                <w:bCs/>
                <w:lang w:eastAsia="en-US"/>
              </w:rPr>
              <w:t xml:space="preserve"> </w:t>
            </w:r>
            <w:r w:rsidRPr="00E61DBE">
              <w:rPr>
                <w:rFonts w:ascii="Arial" w:eastAsia="Calibri" w:hAnsi="Arial" w:cs="Arial"/>
                <w:b/>
                <w:bCs/>
                <w:lang w:eastAsia="en-US"/>
              </w:rPr>
              <w:t>and persons with management or control</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7622C3AE" w14:textId="7BCD65D2"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Nominated Supervisor</w:t>
            </w:r>
            <w:r>
              <w:rPr>
                <w:rFonts w:ascii="Arial" w:eastAsia="Calibri" w:hAnsi="Arial" w:cs="Arial"/>
                <w:b/>
                <w:bCs/>
                <w:lang w:eastAsia="en-US"/>
              </w:rPr>
              <w:t xml:space="preserve"> </w:t>
            </w:r>
            <w:r w:rsidRPr="00E61DBE">
              <w:rPr>
                <w:rFonts w:ascii="Arial" w:eastAsia="Calibri" w:hAnsi="Arial" w:cs="Arial"/>
                <w:b/>
                <w:bCs/>
                <w:lang w:eastAsia="en-US"/>
              </w:rPr>
              <w:t>and persons in day to day charge</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tcPr>
          <w:p w14:paraId="2EB9D6C9" w14:textId="11C83123"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Early Childhood Teacher, educators and all other staff</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tcPr>
          <w:p w14:paraId="2A719824" w14:textId="4811CB54"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Parents/guardians</w:t>
            </w:r>
          </w:p>
        </w:tc>
        <w:tc>
          <w:tcPr>
            <w:tcW w:w="1111" w:type="dxa"/>
            <w:tcBorders>
              <w:top w:val="single" w:sz="4" w:space="0" w:color="auto"/>
              <w:left w:val="single" w:sz="4" w:space="0" w:color="auto"/>
              <w:bottom w:val="single" w:sz="4" w:space="0" w:color="auto"/>
              <w:right w:val="single" w:sz="4" w:space="0" w:color="auto"/>
            </w:tcBorders>
            <w:shd w:val="clear" w:color="auto" w:fill="auto"/>
            <w:textDirection w:val="btLr"/>
          </w:tcPr>
          <w:p w14:paraId="62E65C9E" w14:textId="6DB23785" w:rsidR="00C024DB" w:rsidRPr="00E61DBE" w:rsidRDefault="00C024DB" w:rsidP="00C024DB">
            <w:pPr>
              <w:ind w:left="113" w:right="113"/>
              <w:rPr>
                <w:rFonts w:ascii="Wingdings 2" w:eastAsia="Wingdings 2" w:hAnsi="Wingdings 2" w:cs="Wingdings 2"/>
              </w:rPr>
            </w:pPr>
            <w:r w:rsidRPr="00E61DBE">
              <w:rPr>
                <w:rFonts w:ascii="Arial" w:eastAsia="Calibri" w:hAnsi="Arial" w:cs="Arial"/>
                <w:b/>
                <w:bCs/>
                <w:lang w:eastAsia="en-US"/>
              </w:rPr>
              <w:t>Contactors, volunteers and students</w:t>
            </w:r>
          </w:p>
        </w:tc>
      </w:tr>
      <w:tr w:rsidR="00C024DB" w14:paraId="7943E1CF"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34E188B" w14:textId="195C6076" w:rsidR="00C024DB" w:rsidRPr="00E61DBE" w:rsidRDefault="00134620" w:rsidP="00C024DB">
            <w:pPr>
              <w:pStyle w:val="Bullets1"/>
              <w:numPr>
                <w:ilvl w:val="0"/>
                <w:numId w:val="1"/>
              </w:numPr>
              <w:spacing w:line="240" w:lineRule="auto"/>
              <w:ind w:left="465" w:hanging="465"/>
              <w:jc w:val="both"/>
              <w:rPr>
                <w:rFonts w:cs="Arial"/>
                <w:sz w:val="24"/>
                <w:szCs w:val="24"/>
              </w:rPr>
            </w:pPr>
            <w:r>
              <w:rPr>
                <w:sz w:val="24"/>
                <w:szCs w:val="24"/>
              </w:rPr>
              <w:t>u</w:t>
            </w:r>
            <w:r w:rsidR="00C024DB" w:rsidRPr="503B0629">
              <w:rPr>
                <w:sz w:val="24"/>
                <w:szCs w:val="24"/>
              </w:rPr>
              <w:t>pdating information by notifying the service of any changes as they occur, for example if the child or family becomes known to Child Protection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10607D"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28D00"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F820EE"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A9DCC9D"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5413FB8A"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A5B600" w14:textId="77777777" w:rsidR="00C024DB" w:rsidRPr="00E61DBE" w:rsidRDefault="00C024DB" w:rsidP="00C024DB">
            <w:pPr>
              <w:jc w:val="center"/>
              <w:rPr>
                <w:rFonts w:ascii="Wingdings 2" w:eastAsia="Wingdings 2" w:hAnsi="Wingdings 2" w:cs="Wingdings 2"/>
              </w:rPr>
            </w:pPr>
          </w:p>
        </w:tc>
      </w:tr>
      <w:tr w:rsidR="00C024DB" w14:paraId="354BF587"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8C62907" w14:textId="35CBE7FC" w:rsidR="00C024DB" w:rsidRPr="00C024DB" w:rsidRDefault="00134620" w:rsidP="00C024DB">
            <w:pPr>
              <w:pStyle w:val="Bullets1"/>
              <w:numPr>
                <w:ilvl w:val="0"/>
                <w:numId w:val="1"/>
              </w:numPr>
              <w:spacing w:line="240" w:lineRule="auto"/>
              <w:ind w:left="465" w:hanging="465"/>
              <w:jc w:val="both"/>
              <w:rPr>
                <w:rFonts w:cs="Arial"/>
                <w:sz w:val="24"/>
                <w:szCs w:val="24"/>
              </w:rPr>
            </w:pPr>
            <w:r>
              <w:rPr>
                <w:sz w:val="24"/>
                <w:szCs w:val="24"/>
              </w:rPr>
              <w:t>n</w:t>
            </w:r>
            <w:r w:rsidR="00C024DB" w:rsidRPr="503B0629">
              <w:rPr>
                <w:sz w:val="24"/>
                <w:szCs w:val="24"/>
              </w:rPr>
              <w:t>otifying Glenelg Shire Council in writing if they wish to cancel their enrolment.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20EF45"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88227A"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9F782F"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012A5CBC"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30D2A96C"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BA61F0" w14:textId="77777777" w:rsidR="00C024DB" w:rsidRPr="00E61DBE" w:rsidRDefault="00C024DB" w:rsidP="00C024DB">
            <w:pPr>
              <w:jc w:val="center"/>
              <w:rPr>
                <w:rFonts w:ascii="Wingdings 2" w:eastAsia="Wingdings 2" w:hAnsi="Wingdings 2" w:cs="Wingdings 2"/>
              </w:rPr>
            </w:pPr>
          </w:p>
        </w:tc>
      </w:tr>
      <w:tr w:rsidR="00C024DB" w14:paraId="5FFB2BFD" w14:textId="77777777" w:rsidTr="384BCFE8">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FDB4AA0" w14:textId="1D7BE624" w:rsidR="00C024DB" w:rsidRDefault="00134620" w:rsidP="00C024DB">
            <w:pPr>
              <w:pStyle w:val="Bullets1"/>
              <w:numPr>
                <w:ilvl w:val="0"/>
                <w:numId w:val="1"/>
              </w:numPr>
              <w:spacing w:line="240" w:lineRule="auto"/>
              <w:ind w:left="465" w:hanging="465"/>
              <w:jc w:val="both"/>
              <w:rPr>
                <w:sz w:val="24"/>
                <w:szCs w:val="24"/>
              </w:rPr>
            </w:pPr>
            <w:r>
              <w:rPr>
                <w:sz w:val="24"/>
                <w:szCs w:val="24"/>
              </w:rPr>
              <w:t>p</w:t>
            </w:r>
            <w:r w:rsidR="00C024DB" w:rsidRPr="503B0629">
              <w:rPr>
                <w:sz w:val="24"/>
                <w:szCs w:val="24"/>
              </w:rPr>
              <w:t>roviding Glenelg Shire Council with other acceptable evidence, that includes the child’s full name &amp; date of birth in the absence of a birth certificate at the time of enrolment. Acceptable documents include:</w:t>
            </w:r>
          </w:p>
          <w:p w14:paraId="7ACAC399" w14:textId="77777777" w:rsidR="00C024DB" w:rsidRDefault="00C024DB" w:rsidP="001F6904">
            <w:pPr>
              <w:pStyle w:val="Bullets1"/>
              <w:numPr>
                <w:ilvl w:val="0"/>
                <w:numId w:val="34"/>
              </w:numPr>
              <w:spacing w:line="240" w:lineRule="auto"/>
              <w:rPr>
                <w:sz w:val="24"/>
                <w:szCs w:val="24"/>
              </w:rPr>
            </w:pPr>
            <w:r>
              <w:rPr>
                <w:sz w:val="24"/>
                <w:szCs w:val="24"/>
              </w:rPr>
              <w:t>Statement from the Australian Immunisation Register</w:t>
            </w:r>
          </w:p>
          <w:p w14:paraId="4FBEBEDD" w14:textId="77777777" w:rsidR="00C024DB" w:rsidRDefault="00C024DB" w:rsidP="001F6904">
            <w:pPr>
              <w:pStyle w:val="Bullets1"/>
              <w:numPr>
                <w:ilvl w:val="0"/>
                <w:numId w:val="34"/>
              </w:numPr>
              <w:spacing w:line="240" w:lineRule="auto"/>
              <w:rPr>
                <w:sz w:val="24"/>
                <w:szCs w:val="24"/>
              </w:rPr>
            </w:pPr>
            <w:r>
              <w:rPr>
                <w:sz w:val="24"/>
                <w:szCs w:val="24"/>
              </w:rPr>
              <w:t>Medicare card</w:t>
            </w:r>
          </w:p>
          <w:p w14:paraId="63AD0EE8" w14:textId="77777777" w:rsidR="00C024DB" w:rsidRDefault="00C024DB" w:rsidP="001F6904">
            <w:pPr>
              <w:pStyle w:val="Bullets1"/>
              <w:numPr>
                <w:ilvl w:val="0"/>
                <w:numId w:val="34"/>
              </w:numPr>
              <w:spacing w:line="240" w:lineRule="auto"/>
              <w:rPr>
                <w:sz w:val="24"/>
                <w:szCs w:val="24"/>
              </w:rPr>
            </w:pPr>
            <w:r>
              <w:rPr>
                <w:sz w:val="24"/>
                <w:szCs w:val="24"/>
              </w:rPr>
              <w:t>Letter from the Doctor or Midwife who attended the birth</w:t>
            </w:r>
          </w:p>
          <w:p w14:paraId="0121C655" w14:textId="77777777" w:rsidR="00C024DB" w:rsidRDefault="00C024DB" w:rsidP="001F6904">
            <w:pPr>
              <w:pStyle w:val="Bullets1"/>
              <w:numPr>
                <w:ilvl w:val="0"/>
                <w:numId w:val="34"/>
              </w:numPr>
              <w:spacing w:line="240" w:lineRule="auto"/>
              <w:rPr>
                <w:sz w:val="24"/>
                <w:szCs w:val="24"/>
              </w:rPr>
            </w:pPr>
            <w:r>
              <w:rPr>
                <w:sz w:val="24"/>
                <w:szCs w:val="24"/>
              </w:rPr>
              <w:t>Doctors note attesting to the child’s age</w:t>
            </w:r>
          </w:p>
          <w:p w14:paraId="07C25B83" w14:textId="77777777" w:rsidR="00C024DB" w:rsidRDefault="00C024DB" w:rsidP="001F6904">
            <w:pPr>
              <w:pStyle w:val="Bullets1"/>
              <w:numPr>
                <w:ilvl w:val="0"/>
                <w:numId w:val="34"/>
              </w:numPr>
              <w:spacing w:line="240" w:lineRule="auto"/>
              <w:rPr>
                <w:sz w:val="24"/>
                <w:szCs w:val="24"/>
              </w:rPr>
            </w:pPr>
            <w:r>
              <w:rPr>
                <w:sz w:val="24"/>
                <w:szCs w:val="24"/>
              </w:rPr>
              <w:t>Passport</w:t>
            </w:r>
          </w:p>
          <w:p w14:paraId="463D5FA5" w14:textId="77777777" w:rsidR="00C024DB" w:rsidRDefault="00C024DB" w:rsidP="001F6904">
            <w:pPr>
              <w:pStyle w:val="Bullets1"/>
              <w:numPr>
                <w:ilvl w:val="0"/>
                <w:numId w:val="34"/>
              </w:numPr>
              <w:spacing w:line="240" w:lineRule="auto"/>
              <w:rPr>
                <w:sz w:val="24"/>
                <w:szCs w:val="24"/>
              </w:rPr>
            </w:pPr>
            <w:r>
              <w:rPr>
                <w:sz w:val="24"/>
                <w:szCs w:val="24"/>
              </w:rPr>
              <w:t>Citizenship documents,</w:t>
            </w:r>
          </w:p>
          <w:p w14:paraId="3B8B24FB" w14:textId="77777777" w:rsidR="00C024DB" w:rsidRDefault="00C024DB" w:rsidP="001F6904">
            <w:pPr>
              <w:pStyle w:val="Bullets1"/>
              <w:numPr>
                <w:ilvl w:val="0"/>
                <w:numId w:val="34"/>
              </w:numPr>
              <w:spacing w:line="240" w:lineRule="auto"/>
              <w:rPr>
                <w:sz w:val="24"/>
                <w:szCs w:val="24"/>
              </w:rPr>
            </w:pPr>
            <w:r>
              <w:rPr>
                <w:sz w:val="24"/>
                <w:szCs w:val="24"/>
              </w:rPr>
              <w:t>Australian Visa documents</w:t>
            </w:r>
          </w:p>
          <w:p w14:paraId="65FE4174" w14:textId="64167FDB" w:rsidR="00C024DB" w:rsidRPr="00E61DBE" w:rsidRDefault="00C024DB" w:rsidP="001F6904">
            <w:pPr>
              <w:pStyle w:val="Bullets1"/>
              <w:numPr>
                <w:ilvl w:val="0"/>
                <w:numId w:val="34"/>
              </w:numPr>
              <w:spacing w:line="240" w:lineRule="auto"/>
              <w:jc w:val="both"/>
              <w:rPr>
                <w:rFonts w:cs="Arial"/>
                <w:sz w:val="24"/>
                <w:szCs w:val="24"/>
              </w:rPr>
            </w:pPr>
            <w:proofErr w:type="spellStart"/>
            <w:r w:rsidRPr="503B0629">
              <w:rPr>
                <w:sz w:val="24"/>
                <w:szCs w:val="24"/>
              </w:rPr>
              <w:t>Immicard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21E14B" w14:textId="77777777" w:rsidR="00C024DB" w:rsidRPr="00E61DBE" w:rsidRDefault="00C024DB" w:rsidP="00C024DB">
            <w:pPr>
              <w:jc w:val="center"/>
              <w:rPr>
                <w:rFonts w:ascii="Wingdings 2" w:eastAsia="Wingdings 2" w:hAnsi="Wingdings 2" w:cs="Wingdings 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CF880" w14:textId="77777777" w:rsidR="00C024DB" w:rsidRPr="00E61DBE" w:rsidRDefault="00C024DB" w:rsidP="00C024DB">
            <w:pPr>
              <w:jc w:val="center"/>
              <w:rPr>
                <w:rFonts w:ascii="Wingdings 2" w:eastAsia="Wingdings 2" w:hAnsi="Wingdings 2" w:cs="Wingdings 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6622D0" w14:textId="77777777" w:rsidR="00C024DB" w:rsidRPr="00E61DBE" w:rsidRDefault="00C024DB" w:rsidP="00C024DB">
            <w:pPr>
              <w:jc w:val="center"/>
              <w:rPr>
                <w:rFonts w:ascii="Wingdings 2" w:eastAsia="Wingdings 2" w:hAnsi="Wingdings 2" w:cs="Wingdings 2"/>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E33EA1F" w14:textId="77777777" w:rsidR="00C024DB" w:rsidRPr="00E61DBE" w:rsidRDefault="00C024DB" w:rsidP="00C024DB">
            <w:pPr>
              <w:jc w:val="center"/>
              <w:rPr>
                <w:rFonts w:ascii="Wingdings 2" w:eastAsia="Wingdings 2" w:hAnsi="Wingdings 2" w:cs="Wingdings 2"/>
              </w:rPr>
            </w:pPr>
            <w:r w:rsidRPr="00E61DBE">
              <w:rPr>
                <w:rFonts w:ascii="Wingdings 2" w:eastAsia="Wingdings 2" w:hAnsi="Wingdings 2" w:cs="Wingdings 2"/>
              </w:rPr>
              <w:t></w:t>
            </w:r>
          </w:p>
          <w:p w14:paraId="4F525702" w14:textId="77777777" w:rsidR="00C024DB" w:rsidRPr="00E61DBE" w:rsidRDefault="00C024DB" w:rsidP="00C024DB">
            <w:pPr>
              <w:jc w:val="center"/>
              <w:rPr>
                <w:rFonts w:ascii="Wingdings 2" w:eastAsia="Wingdings 2" w:hAnsi="Wingdings 2" w:cs="Wingdings 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E0D294" w14:textId="77777777" w:rsidR="00C024DB" w:rsidRPr="00E61DBE" w:rsidRDefault="00C024DB" w:rsidP="00C024DB">
            <w:pPr>
              <w:jc w:val="center"/>
              <w:rPr>
                <w:rFonts w:ascii="Wingdings 2" w:eastAsia="Wingdings 2" w:hAnsi="Wingdings 2" w:cs="Wingdings 2"/>
              </w:rPr>
            </w:pPr>
          </w:p>
        </w:tc>
      </w:tr>
    </w:tbl>
    <w:p w14:paraId="0F6BD21F" w14:textId="77777777" w:rsidR="00C024DB" w:rsidRPr="00AB0488" w:rsidRDefault="00C024DB" w:rsidP="00AB0488">
      <w:pPr>
        <w:rPr>
          <w:rFonts w:ascii="Arial" w:hAnsi="Arial" w:cs="Arial"/>
        </w:rPr>
      </w:pPr>
    </w:p>
    <w:p w14:paraId="2FBCF359" w14:textId="4AC2822F" w:rsidR="00CC493C" w:rsidRPr="00AB0488" w:rsidRDefault="00BE1585" w:rsidP="00730642">
      <w:pPr>
        <w:jc w:val="both"/>
        <w:rPr>
          <w:rFonts w:ascii="Arial" w:hAnsi="Arial" w:cs="Arial"/>
        </w:rPr>
      </w:pPr>
      <w:r w:rsidRPr="00AB0488">
        <w:rPr>
          <w:rFonts w:ascii="Arial" w:hAnsi="Arial" w:cs="Arial"/>
          <w:b/>
        </w:rPr>
        <w:t>Orientation Procedures</w:t>
      </w:r>
    </w:p>
    <w:p w14:paraId="545A9488" w14:textId="77777777" w:rsidR="004236D8" w:rsidRPr="00AB0488" w:rsidRDefault="004236D8" w:rsidP="00730642">
      <w:pPr>
        <w:jc w:val="both"/>
        <w:rPr>
          <w:rFonts w:ascii="Arial" w:hAnsi="Arial" w:cs="Arial"/>
        </w:rPr>
      </w:pPr>
    </w:p>
    <w:p w14:paraId="63665A02" w14:textId="68C680ED" w:rsidR="00BE1585" w:rsidRPr="00AB0488" w:rsidRDefault="00BE1585" w:rsidP="00730642">
      <w:pPr>
        <w:jc w:val="both"/>
        <w:rPr>
          <w:rFonts w:ascii="Arial" w:hAnsi="Arial" w:cs="Arial"/>
        </w:rPr>
      </w:pPr>
      <w:r w:rsidRPr="00AB0488">
        <w:rPr>
          <w:rFonts w:ascii="Arial" w:hAnsi="Arial" w:cs="Arial"/>
        </w:rPr>
        <w:t>The time required for orientation and settling in will vary for each child and their family, therefore it is important to be flexible and individualise orientation for each family.</w:t>
      </w:r>
    </w:p>
    <w:p w14:paraId="506ADCA4" w14:textId="77777777" w:rsidR="00384B01" w:rsidRPr="00AB0488" w:rsidRDefault="00384B01" w:rsidP="00730642">
      <w:pPr>
        <w:jc w:val="both"/>
        <w:rPr>
          <w:rFonts w:ascii="Arial" w:hAnsi="Arial" w:cs="Arial"/>
        </w:rPr>
      </w:pPr>
    </w:p>
    <w:p w14:paraId="51B1CBA1" w14:textId="090CF82D" w:rsidR="004236D8" w:rsidRPr="00AB0488" w:rsidRDefault="00BE1585" w:rsidP="00730642">
      <w:pPr>
        <w:jc w:val="both"/>
        <w:rPr>
          <w:rFonts w:ascii="Arial" w:hAnsi="Arial" w:cs="Arial"/>
        </w:rPr>
      </w:pPr>
      <w:r w:rsidRPr="00AB0488">
        <w:rPr>
          <w:rFonts w:ascii="Arial" w:hAnsi="Arial" w:cs="Arial"/>
        </w:rPr>
        <w:t>Offer families the opportunity to visit the service at different times during the day/session, this allows the child and their family to become familiar with the various routines of the service</w:t>
      </w:r>
      <w:r w:rsidR="004236D8" w:rsidRPr="00AB0488">
        <w:rPr>
          <w:rFonts w:ascii="Arial" w:hAnsi="Arial" w:cs="Arial"/>
        </w:rPr>
        <w:t>.</w:t>
      </w:r>
    </w:p>
    <w:p w14:paraId="015D7CC3" w14:textId="78280C38" w:rsidR="00BE1585" w:rsidRDefault="00BE1585" w:rsidP="00730642">
      <w:pPr>
        <w:jc w:val="both"/>
        <w:rPr>
          <w:rFonts w:ascii="Arial" w:hAnsi="Arial" w:cs="Arial"/>
        </w:rPr>
      </w:pPr>
      <w:r w:rsidRPr="00AB0488">
        <w:rPr>
          <w:rFonts w:ascii="Arial" w:hAnsi="Arial" w:cs="Arial"/>
        </w:rPr>
        <w:t>Provide reassurance to the family that they may stay with their child for as long as they choose during orientation and once the child commences</w:t>
      </w:r>
      <w:r w:rsidR="006A54B9">
        <w:rPr>
          <w:rFonts w:ascii="Arial" w:hAnsi="Arial" w:cs="Arial"/>
        </w:rPr>
        <w:t>.</w:t>
      </w:r>
    </w:p>
    <w:p w14:paraId="4F4993BE" w14:textId="77777777" w:rsidR="00AB0488" w:rsidRPr="00AB0488" w:rsidRDefault="00AB0488" w:rsidP="00730642">
      <w:pPr>
        <w:jc w:val="both"/>
        <w:rPr>
          <w:rFonts w:ascii="Arial" w:hAnsi="Arial" w:cs="Arial"/>
        </w:rPr>
      </w:pPr>
    </w:p>
    <w:p w14:paraId="40B09C19" w14:textId="3369A6EC" w:rsidR="00BE1585" w:rsidRDefault="00BE1585" w:rsidP="00730642">
      <w:pPr>
        <w:jc w:val="both"/>
        <w:rPr>
          <w:rFonts w:ascii="Arial" w:hAnsi="Arial" w:cs="Arial"/>
        </w:rPr>
      </w:pPr>
      <w:r w:rsidRPr="00AB0488">
        <w:rPr>
          <w:rFonts w:ascii="Arial" w:hAnsi="Arial" w:cs="Arial"/>
        </w:rPr>
        <w:t>Provide the family with suggestions for developing and maintaining a routine for saying goodbye to their child</w:t>
      </w:r>
      <w:r w:rsidR="006A54B9">
        <w:rPr>
          <w:rFonts w:ascii="Arial" w:hAnsi="Arial" w:cs="Arial"/>
        </w:rPr>
        <w:t>.</w:t>
      </w:r>
    </w:p>
    <w:p w14:paraId="5AB0C491" w14:textId="77777777" w:rsidR="00AB0488" w:rsidRPr="00AB0488" w:rsidRDefault="00AB0488" w:rsidP="00730642">
      <w:pPr>
        <w:jc w:val="both"/>
        <w:rPr>
          <w:rFonts w:ascii="Arial" w:hAnsi="Arial" w:cs="Arial"/>
        </w:rPr>
      </w:pPr>
    </w:p>
    <w:p w14:paraId="132F0434" w14:textId="77777777" w:rsidR="00BE1585" w:rsidRDefault="00BE1585" w:rsidP="00730642">
      <w:pPr>
        <w:jc w:val="both"/>
        <w:rPr>
          <w:rFonts w:ascii="Arial" w:hAnsi="Arial" w:cs="Arial"/>
        </w:rPr>
      </w:pPr>
      <w:r w:rsidRPr="00AB0488">
        <w:rPr>
          <w:rFonts w:ascii="Arial" w:hAnsi="Arial" w:cs="Arial"/>
        </w:rPr>
        <w:lastRenderedPageBreak/>
        <w:t>Reassure the family:</w:t>
      </w:r>
    </w:p>
    <w:p w14:paraId="0DFA7587" w14:textId="77777777" w:rsidR="00AB0488" w:rsidRPr="00AB0488" w:rsidRDefault="00AB0488" w:rsidP="008E37D6">
      <w:pPr>
        <w:ind w:left="1134" w:hanging="567"/>
        <w:jc w:val="both"/>
        <w:rPr>
          <w:rFonts w:ascii="Arial" w:hAnsi="Arial" w:cs="Arial"/>
        </w:rPr>
      </w:pPr>
    </w:p>
    <w:p w14:paraId="0DC0FBBC" w14:textId="1756A20C" w:rsidR="00BE1585" w:rsidRPr="00581DD6" w:rsidRDefault="00D6415C" w:rsidP="008E37D6">
      <w:pPr>
        <w:pStyle w:val="ListParagraph"/>
        <w:numPr>
          <w:ilvl w:val="0"/>
          <w:numId w:val="28"/>
        </w:numPr>
        <w:ind w:left="1134" w:hanging="567"/>
        <w:jc w:val="both"/>
        <w:rPr>
          <w:rFonts w:ascii="Arial" w:hAnsi="Arial" w:cs="Arial"/>
        </w:rPr>
      </w:pPr>
      <w:r w:rsidRPr="00581DD6">
        <w:rPr>
          <w:rFonts w:ascii="Arial" w:hAnsi="Arial" w:cs="Arial"/>
        </w:rPr>
        <w:t>T</w:t>
      </w:r>
      <w:r w:rsidR="00BE1585" w:rsidRPr="00581DD6">
        <w:rPr>
          <w:rFonts w:ascii="Arial" w:hAnsi="Arial" w:cs="Arial"/>
        </w:rPr>
        <w:t xml:space="preserve">hey can leave their child initially for a shorter day, gradually increasing the length of </w:t>
      </w:r>
      <w:proofErr w:type="gramStart"/>
      <w:r w:rsidR="00BE1585" w:rsidRPr="00581DD6">
        <w:rPr>
          <w:rFonts w:ascii="Arial" w:hAnsi="Arial" w:cs="Arial"/>
        </w:rPr>
        <w:t>time</w:t>
      </w:r>
      <w:proofErr w:type="gramEnd"/>
      <w:r w:rsidR="00BE1585" w:rsidRPr="00581DD6">
        <w:rPr>
          <w:rFonts w:ascii="Arial" w:hAnsi="Arial" w:cs="Arial"/>
        </w:rPr>
        <w:t xml:space="preserve"> </w:t>
      </w:r>
    </w:p>
    <w:p w14:paraId="30AA6E16" w14:textId="77777777" w:rsidR="00AB0488" w:rsidRPr="00AB0488" w:rsidRDefault="00AB0488" w:rsidP="008E37D6">
      <w:pPr>
        <w:ind w:left="1134" w:hanging="567"/>
        <w:jc w:val="both"/>
        <w:rPr>
          <w:rFonts w:ascii="Arial" w:hAnsi="Arial" w:cs="Arial"/>
        </w:rPr>
      </w:pPr>
    </w:p>
    <w:p w14:paraId="3F8621A8" w14:textId="63BE4637" w:rsidR="00BE1585" w:rsidRPr="00581DD6" w:rsidRDefault="00D6415C" w:rsidP="008E37D6">
      <w:pPr>
        <w:pStyle w:val="ListParagraph"/>
        <w:numPr>
          <w:ilvl w:val="0"/>
          <w:numId w:val="28"/>
        </w:numPr>
        <w:ind w:left="1134" w:hanging="567"/>
        <w:jc w:val="both"/>
        <w:rPr>
          <w:rFonts w:ascii="Arial" w:hAnsi="Arial" w:cs="Arial"/>
        </w:rPr>
      </w:pPr>
      <w:r w:rsidRPr="00581DD6">
        <w:rPr>
          <w:rFonts w:ascii="Arial" w:hAnsi="Arial" w:cs="Arial"/>
        </w:rPr>
        <w:t>T</w:t>
      </w:r>
      <w:r w:rsidR="00BE1585" w:rsidRPr="00581DD6">
        <w:rPr>
          <w:rFonts w:ascii="Arial" w:hAnsi="Arial" w:cs="Arial"/>
        </w:rPr>
        <w:t xml:space="preserve">hey may call and speak to their child’s early childhood teacher or educator(s) at an agreed time </w:t>
      </w:r>
    </w:p>
    <w:p w14:paraId="6FD97432" w14:textId="77777777" w:rsidR="00AB0488" w:rsidRPr="00AB0488" w:rsidRDefault="00AB0488" w:rsidP="008E37D6">
      <w:pPr>
        <w:ind w:left="1134" w:hanging="567"/>
        <w:jc w:val="both"/>
        <w:rPr>
          <w:rFonts w:ascii="Arial" w:hAnsi="Arial" w:cs="Arial"/>
        </w:rPr>
      </w:pPr>
    </w:p>
    <w:p w14:paraId="17C5F304" w14:textId="1B632C26" w:rsidR="00BE1585" w:rsidRPr="00581DD6" w:rsidRDefault="00D6415C" w:rsidP="008E37D6">
      <w:pPr>
        <w:pStyle w:val="ListParagraph"/>
        <w:numPr>
          <w:ilvl w:val="0"/>
          <w:numId w:val="28"/>
        </w:numPr>
        <w:ind w:left="1134" w:hanging="567"/>
        <w:jc w:val="both"/>
        <w:rPr>
          <w:rFonts w:ascii="Arial" w:hAnsi="Arial" w:cs="Arial"/>
        </w:rPr>
      </w:pPr>
      <w:r w:rsidRPr="00581DD6">
        <w:rPr>
          <w:rFonts w:ascii="Arial" w:hAnsi="Arial" w:cs="Arial"/>
        </w:rPr>
        <w:t>T</w:t>
      </w:r>
      <w:r w:rsidR="00BE1585" w:rsidRPr="00581DD6">
        <w:rPr>
          <w:rFonts w:ascii="Arial" w:hAnsi="Arial" w:cs="Arial"/>
        </w:rPr>
        <w:t>he early childhood teacher/educators will keep them informed on how their child is settling in</w:t>
      </w:r>
    </w:p>
    <w:p w14:paraId="253726B9" w14:textId="77777777" w:rsidR="00AB0488" w:rsidRPr="00AB0488" w:rsidRDefault="00AB0488" w:rsidP="008E37D6">
      <w:pPr>
        <w:ind w:left="1134" w:hanging="567"/>
        <w:jc w:val="both"/>
        <w:rPr>
          <w:rFonts w:ascii="Arial" w:hAnsi="Arial" w:cs="Arial"/>
        </w:rPr>
      </w:pPr>
    </w:p>
    <w:p w14:paraId="200890C9" w14:textId="38B3521B" w:rsidR="00BE1585" w:rsidRPr="00581DD6" w:rsidRDefault="00D6415C" w:rsidP="008E37D6">
      <w:pPr>
        <w:pStyle w:val="ListParagraph"/>
        <w:numPr>
          <w:ilvl w:val="0"/>
          <w:numId w:val="28"/>
        </w:numPr>
        <w:ind w:left="1134" w:hanging="567"/>
        <w:jc w:val="both"/>
        <w:rPr>
          <w:rFonts w:ascii="Arial" w:hAnsi="Arial" w:cs="Arial"/>
        </w:rPr>
      </w:pPr>
      <w:r w:rsidRPr="00581DD6">
        <w:rPr>
          <w:rFonts w:ascii="Arial" w:hAnsi="Arial" w:cs="Arial"/>
        </w:rPr>
        <w:t>T</w:t>
      </w:r>
      <w:r w:rsidR="00BE1585" w:rsidRPr="00581DD6">
        <w:rPr>
          <w:rFonts w:ascii="Arial" w:hAnsi="Arial" w:cs="Arial"/>
        </w:rPr>
        <w:t>hey will be informed about any changes or circumstances which may affect them or their child.</w:t>
      </w:r>
    </w:p>
    <w:p w14:paraId="7C07DCDE" w14:textId="77777777" w:rsidR="00135670" w:rsidRPr="00AB0488" w:rsidRDefault="00135670" w:rsidP="00730642">
      <w:pPr>
        <w:jc w:val="both"/>
        <w:rPr>
          <w:rFonts w:ascii="Arial" w:hAnsi="Arial" w:cs="Arial"/>
        </w:rPr>
      </w:pPr>
    </w:p>
    <w:p w14:paraId="548A7F4C" w14:textId="77777777" w:rsidR="00BE1585" w:rsidRDefault="00BE1585" w:rsidP="00730642">
      <w:pPr>
        <w:jc w:val="both"/>
        <w:rPr>
          <w:rFonts w:ascii="Arial" w:hAnsi="Arial" w:cs="Arial"/>
        </w:rPr>
      </w:pPr>
      <w:r w:rsidRPr="00AB0488">
        <w:rPr>
          <w:rFonts w:ascii="Arial" w:hAnsi="Arial" w:cs="Arial"/>
        </w:rPr>
        <w:t>Further considerations may include but are not limited to:</w:t>
      </w:r>
    </w:p>
    <w:p w14:paraId="6E5D3B68" w14:textId="77777777" w:rsidR="00EA3DD3" w:rsidRPr="00AB0488" w:rsidRDefault="00EA3DD3" w:rsidP="00730642">
      <w:pPr>
        <w:jc w:val="both"/>
        <w:rPr>
          <w:rFonts w:ascii="Arial" w:hAnsi="Arial" w:cs="Arial"/>
        </w:rPr>
      </w:pPr>
    </w:p>
    <w:p w14:paraId="60427AE5" w14:textId="052CAC8E" w:rsidR="00BE1585" w:rsidRPr="00581DD6" w:rsidRDefault="00D6415C" w:rsidP="008E37D6">
      <w:pPr>
        <w:pStyle w:val="ListParagraph"/>
        <w:numPr>
          <w:ilvl w:val="0"/>
          <w:numId w:val="28"/>
        </w:numPr>
        <w:ind w:left="1134" w:hanging="567"/>
        <w:jc w:val="both"/>
        <w:rPr>
          <w:rFonts w:ascii="Arial" w:hAnsi="Arial" w:cs="Arial"/>
        </w:rPr>
      </w:pPr>
      <w:r w:rsidRPr="00581DD6">
        <w:rPr>
          <w:rFonts w:ascii="Arial" w:hAnsi="Arial" w:cs="Arial"/>
        </w:rPr>
        <w:t>S</w:t>
      </w:r>
      <w:r w:rsidR="00BE1585" w:rsidRPr="00581DD6">
        <w:rPr>
          <w:rFonts w:ascii="Arial" w:hAnsi="Arial" w:cs="Arial"/>
        </w:rPr>
        <w:t xml:space="preserve">end an email during the day to update the family on their child including a photo of the child (if the child has settled in) </w:t>
      </w:r>
      <w:r w:rsidR="00BE1585" w:rsidRPr="00581DD6">
        <w:rPr>
          <w:rStyle w:val="PolicyNameChar"/>
          <w:rFonts w:ascii="Arial" w:hAnsi="Arial"/>
          <w:color w:val="auto"/>
        </w:rPr>
        <w:t>(refer to the information and Communication Technology Policy).</w:t>
      </w:r>
      <w:r w:rsidR="00BE1585" w:rsidRPr="00581DD6">
        <w:rPr>
          <w:rStyle w:val="PolicyNameChar"/>
          <w:rFonts w:ascii="Arial" w:hAnsi="Arial"/>
        </w:rPr>
        <w:t xml:space="preserve"> </w:t>
      </w:r>
      <w:r w:rsidR="00BE1585" w:rsidRPr="00581DD6">
        <w:rPr>
          <w:rFonts w:ascii="Arial" w:hAnsi="Arial" w:cs="Arial"/>
          <w:b/>
        </w:rPr>
        <w:t xml:space="preserve">Note: </w:t>
      </w:r>
      <w:r w:rsidR="00BE1585" w:rsidRPr="00581DD6">
        <w:rPr>
          <w:rFonts w:ascii="Arial" w:hAnsi="Arial" w:cs="Arial"/>
        </w:rPr>
        <w:t>For children in out-of-home care, the educator may need to seek permission from Child Protection before taking and distributing photos of the child</w:t>
      </w:r>
    </w:p>
    <w:p w14:paraId="31E57B32" w14:textId="77777777" w:rsidR="00EA3DD3" w:rsidRPr="00AB0488" w:rsidRDefault="00EA3DD3" w:rsidP="008E37D6">
      <w:pPr>
        <w:ind w:left="1134" w:hanging="567"/>
        <w:jc w:val="both"/>
        <w:rPr>
          <w:rFonts w:ascii="Arial" w:hAnsi="Arial" w:cs="Arial"/>
        </w:rPr>
      </w:pPr>
    </w:p>
    <w:p w14:paraId="71719FCB" w14:textId="5FE97BCB" w:rsidR="00BE1585" w:rsidRPr="00581DD6" w:rsidRDefault="00D6415C" w:rsidP="008E37D6">
      <w:pPr>
        <w:pStyle w:val="ListParagraph"/>
        <w:numPr>
          <w:ilvl w:val="0"/>
          <w:numId w:val="35"/>
        </w:numPr>
        <w:ind w:left="1134" w:hanging="567"/>
        <w:jc w:val="both"/>
        <w:rPr>
          <w:rFonts w:ascii="Arial" w:hAnsi="Arial" w:cs="Arial"/>
        </w:rPr>
      </w:pPr>
      <w:r w:rsidRPr="00581DD6">
        <w:rPr>
          <w:rFonts w:ascii="Arial" w:hAnsi="Arial" w:cs="Arial"/>
        </w:rPr>
        <w:t>A</w:t>
      </w:r>
      <w:r w:rsidR="00BE1585" w:rsidRPr="00581DD6">
        <w:rPr>
          <w:rFonts w:ascii="Arial" w:hAnsi="Arial" w:cs="Arial"/>
        </w:rPr>
        <w:t>sking the family how they have settled in and if they have any questions or concerns.</w:t>
      </w:r>
    </w:p>
    <w:p w14:paraId="23A657FB" w14:textId="77777777" w:rsidR="00D37C6F" w:rsidRDefault="00D37C6F" w:rsidP="008E37D6">
      <w:pPr>
        <w:pStyle w:val="ListParagraph"/>
        <w:ind w:left="1134" w:hanging="567"/>
        <w:jc w:val="both"/>
        <w:rPr>
          <w:rFonts w:ascii="Arial" w:hAnsi="Arial" w:cs="Arial"/>
        </w:rPr>
      </w:pPr>
    </w:p>
    <w:p w14:paraId="61999ABD" w14:textId="77777777" w:rsidR="00D37C6F" w:rsidRDefault="00D37C6F" w:rsidP="008E37D6">
      <w:pPr>
        <w:pStyle w:val="BodyTextBullet1"/>
        <w:numPr>
          <w:ilvl w:val="0"/>
          <w:numId w:val="35"/>
        </w:numPr>
        <w:ind w:left="1134" w:hanging="567"/>
        <w:jc w:val="both"/>
        <w:rPr>
          <w:noProof/>
        </w:rPr>
      </w:pPr>
      <w:r>
        <w:t>Refer to</w:t>
      </w:r>
      <w:r w:rsidRPr="384BCFE8">
        <w:t xml:space="preserve"> </w:t>
      </w:r>
      <w:r w:rsidRPr="384BCFE8">
        <w:rPr>
          <w:rStyle w:val="RefertoSourceDefinitionsAttachmentChar"/>
          <w:rFonts w:ascii="Arial" w:hAnsi="Arial"/>
          <w:color w:val="auto"/>
        </w:rPr>
        <w:t>Attachment 2</w:t>
      </w:r>
      <w:r w:rsidRPr="384BCFE8">
        <w:t xml:space="preserve"> for the </w:t>
      </w:r>
      <w:r w:rsidRPr="384BCFE8">
        <w:rPr>
          <w:noProof/>
        </w:rPr>
        <w:t xml:space="preserve">general kindergarten registration and enrolment procedures </w:t>
      </w:r>
    </w:p>
    <w:p w14:paraId="0523127E" w14:textId="77777777" w:rsidR="00581DD6" w:rsidRPr="003263EE" w:rsidRDefault="00581DD6" w:rsidP="008E37D6">
      <w:pPr>
        <w:pStyle w:val="BodyTextBullet1"/>
        <w:numPr>
          <w:ilvl w:val="0"/>
          <w:numId w:val="0"/>
        </w:numPr>
        <w:ind w:left="1134" w:hanging="567"/>
        <w:jc w:val="both"/>
        <w:rPr>
          <w:noProof/>
        </w:rPr>
      </w:pPr>
    </w:p>
    <w:p w14:paraId="54A851FB" w14:textId="22572F7D" w:rsidR="004236D8" w:rsidRPr="00581DD6" w:rsidRDefault="00D37C6F" w:rsidP="008E37D6">
      <w:pPr>
        <w:pStyle w:val="BodyTextBullet1"/>
        <w:numPr>
          <w:ilvl w:val="0"/>
          <w:numId w:val="35"/>
        </w:numPr>
        <w:ind w:left="1134" w:hanging="567"/>
        <w:jc w:val="both"/>
      </w:pPr>
      <w:r w:rsidRPr="384BCFE8">
        <w:t xml:space="preserve">Refer to </w:t>
      </w:r>
      <w:r w:rsidRPr="384BCFE8">
        <w:rPr>
          <w:rStyle w:val="RefertoSourceDefinitionsAttachmentChar"/>
          <w:rFonts w:ascii="Arial" w:hAnsi="Arial"/>
          <w:color w:val="auto"/>
        </w:rPr>
        <w:t xml:space="preserve">Attachment </w:t>
      </w:r>
      <w:r w:rsidR="000312C6" w:rsidRPr="384BCFE8">
        <w:rPr>
          <w:rStyle w:val="RefertoSourceDefinitionsAttachmentChar"/>
          <w:rFonts w:ascii="Arial" w:hAnsi="Arial"/>
          <w:color w:val="auto"/>
        </w:rPr>
        <w:t>4</w:t>
      </w:r>
      <w:r w:rsidRPr="384BCFE8">
        <w:t xml:space="preserve"> for </w:t>
      </w:r>
      <w:r>
        <w:t>cancellation of enrolment and non-attendance procedures.</w:t>
      </w:r>
    </w:p>
    <w:p w14:paraId="6664B342" w14:textId="77777777" w:rsidR="00B64593" w:rsidRPr="00AB0488" w:rsidRDefault="00B64593" w:rsidP="00730642">
      <w:pPr>
        <w:jc w:val="both"/>
        <w:rPr>
          <w:rFonts w:ascii="Arial" w:hAnsi="Arial" w:cs="Arial"/>
        </w:rPr>
      </w:pPr>
    </w:p>
    <w:p w14:paraId="60ED5CE5" w14:textId="01EFE8E1" w:rsidR="00D77633" w:rsidRPr="00AB0488" w:rsidRDefault="00D77633" w:rsidP="00730642">
      <w:pPr>
        <w:jc w:val="both"/>
        <w:rPr>
          <w:rFonts w:ascii="Arial" w:hAnsi="Arial" w:cs="Arial"/>
          <w:b/>
          <w:bCs/>
        </w:rPr>
      </w:pPr>
      <w:r w:rsidRPr="00AB0488">
        <w:rPr>
          <w:rFonts w:ascii="Arial" w:hAnsi="Arial" w:cs="Arial"/>
          <w:b/>
          <w:bCs/>
        </w:rPr>
        <w:t>Evaluation</w:t>
      </w:r>
    </w:p>
    <w:p w14:paraId="2E2DB85D" w14:textId="77777777" w:rsidR="00B64593" w:rsidRPr="00AB0488" w:rsidRDefault="00B64593" w:rsidP="00730642">
      <w:pPr>
        <w:jc w:val="both"/>
        <w:rPr>
          <w:rFonts w:ascii="Arial" w:hAnsi="Arial" w:cs="Arial"/>
          <w:b/>
          <w:bCs/>
        </w:rPr>
      </w:pPr>
    </w:p>
    <w:p w14:paraId="218B5323" w14:textId="77777777" w:rsidR="00D77633" w:rsidRDefault="00D77633" w:rsidP="00730642">
      <w:pPr>
        <w:jc w:val="both"/>
        <w:rPr>
          <w:rFonts w:ascii="Arial" w:hAnsi="Arial" w:cs="Arial"/>
        </w:rPr>
      </w:pPr>
      <w:r w:rsidRPr="00AB0488">
        <w:rPr>
          <w:rFonts w:ascii="Arial" w:hAnsi="Arial" w:cs="Arial"/>
        </w:rPr>
        <w:t>In order to assess whether the values and purposes of the policy have been achieved, the Approved Provider will:</w:t>
      </w:r>
    </w:p>
    <w:p w14:paraId="6796A4B0" w14:textId="77777777" w:rsidR="00EA3DD3" w:rsidRPr="00AB0488" w:rsidRDefault="00EA3DD3" w:rsidP="00730642">
      <w:pPr>
        <w:jc w:val="both"/>
        <w:rPr>
          <w:rFonts w:ascii="Arial" w:hAnsi="Arial" w:cs="Arial"/>
        </w:rPr>
      </w:pPr>
    </w:p>
    <w:p w14:paraId="79012181" w14:textId="208E4B3E" w:rsidR="00D77633" w:rsidRDefault="00B64593" w:rsidP="008E37D6">
      <w:pPr>
        <w:numPr>
          <w:ilvl w:val="0"/>
          <w:numId w:val="29"/>
        </w:numPr>
        <w:ind w:left="1134" w:hanging="567"/>
        <w:jc w:val="both"/>
        <w:rPr>
          <w:rFonts w:ascii="Arial" w:hAnsi="Arial" w:cs="Arial"/>
        </w:rPr>
      </w:pPr>
      <w:r w:rsidRPr="00AB0488">
        <w:rPr>
          <w:rFonts w:ascii="Arial" w:hAnsi="Arial" w:cs="Arial"/>
        </w:rPr>
        <w:t>R</w:t>
      </w:r>
      <w:r w:rsidR="00D77633" w:rsidRPr="00AB0488">
        <w:rPr>
          <w:rFonts w:ascii="Arial" w:hAnsi="Arial" w:cs="Arial"/>
        </w:rPr>
        <w:t xml:space="preserve">egularly seek feedback from everyone affected by the policy regarding its </w:t>
      </w:r>
      <w:proofErr w:type="gramStart"/>
      <w:r w:rsidR="00D77633" w:rsidRPr="00AB0488">
        <w:rPr>
          <w:rFonts w:ascii="Arial" w:hAnsi="Arial" w:cs="Arial"/>
        </w:rPr>
        <w:t>effectiveness</w:t>
      </w:r>
      <w:proofErr w:type="gramEnd"/>
    </w:p>
    <w:p w14:paraId="38C71D14" w14:textId="77777777" w:rsidR="00EA3DD3" w:rsidRPr="00AB0488" w:rsidRDefault="00EA3DD3" w:rsidP="008E37D6">
      <w:pPr>
        <w:ind w:left="1134" w:hanging="567"/>
        <w:rPr>
          <w:rFonts w:ascii="Arial" w:hAnsi="Arial" w:cs="Arial"/>
        </w:rPr>
      </w:pPr>
    </w:p>
    <w:p w14:paraId="3B6F501E" w14:textId="48A7D13B" w:rsidR="00D77633" w:rsidRDefault="00B64593" w:rsidP="008E37D6">
      <w:pPr>
        <w:numPr>
          <w:ilvl w:val="0"/>
          <w:numId w:val="29"/>
        </w:numPr>
        <w:ind w:left="1134" w:hanging="567"/>
        <w:jc w:val="both"/>
        <w:rPr>
          <w:rFonts w:ascii="Arial" w:hAnsi="Arial" w:cs="Arial"/>
        </w:rPr>
      </w:pPr>
      <w:r w:rsidRPr="00AB0488">
        <w:rPr>
          <w:rFonts w:ascii="Arial" w:hAnsi="Arial" w:cs="Arial"/>
        </w:rPr>
        <w:t>M</w:t>
      </w:r>
      <w:r w:rsidR="00D77633" w:rsidRPr="00AB0488">
        <w:rPr>
          <w:rFonts w:ascii="Arial" w:hAnsi="Arial" w:cs="Arial"/>
        </w:rPr>
        <w:t>onitor the implementation, compliance, complaints and incidents in relation to this policy</w:t>
      </w:r>
    </w:p>
    <w:p w14:paraId="01547CA8" w14:textId="77777777" w:rsidR="00EA3DD3" w:rsidRPr="00AB0488" w:rsidRDefault="00EA3DD3" w:rsidP="008E37D6">
      <w:pPr>
        <w:ind w:left="1134" w:hanging="567"/>
        <w:jc w:val="both"/>
        <w:rPr>
          <w:rFonts w:ascii="Arial" w:hAnsi="Arial" w:cs="Arial"/>
        </w:rPr>
      </w:pPr>
    </w:p>
    <w:p w14:paraId="38616B49" w14:textId="223E822D" w:rsidR="00D77633" w:rsidRDefault="00B64593" w:rsidP="008E37D6">
      <w:pPr>
        <w:numPr>
          <w:ilvl w:val="0"/>
          <w:numId w:val="29"/>
        </w:numPr>
        <w:ind w:left="1134" w:hanging="567"/>
        <w:jc w:val="both"/>
        <w:rPr>
          <w:rFonts w:ascii="Arial" w:hAnsi="Arial" w:cs="Arial"/>
        </w:rPr>
      </w:pPr>
      <w:r w:rsidRPr="00AB0488">
        <w:rPr>
          <w:rFonts w:ascii="Arial" w:hAnsi="Arial" w:cs="Arial"/>
        </w:rPr>
        <w:t>K</w:t>
      </w:r>
      <w:r w:rsidR="00D77633" w:rsidRPr="00AB0488">
        <w:rPr>
          <w:rFonts w:ascii="Arial" w:hAnsi="Arial" w:cs="Arial"/>
        </w:rPr>
        <w:t>eep the policy up to date with current legislation, research, policy and best practice</w:t>
      </w:r>
    </w:p>
    <w:p w14:paraId="7E0F04E1" w14:textId="77777777" w:rsidR="00EA3DD3" w:rsidRPr="00AB0488" w:rsidRDefault="00EA3DD3" w:rsidP="008E37D6">
      <w:pPr>
        <w:ind w:left="1134" w:hanging="567"/>
        <w:jc w:val="both"/>
        <w:rPr>
          <w:rFonts w:ascii="Arial" w:hAnsi="Arial" w:cs="Arial"/>
        </w:rPr>
      </w:pPr>
    </w:p>
    <w:p w14:paraId="0C5DA7F0" w14:textId="1D89AA8B" w:rsidR="00D77633" w:rsidRDefault="00B64593" w:rsidP="008E37D6">
      <w:pPr>
        <w:numPr>
          <w:ilvl w:val="0"/>
          <w:numId w:val="29"/>
        </w:numPr>
        <w:ind w:left="1134" w:hanging="567"/>
        <w:jc w:val="both"/>
        <w:rPr>
          <w:rFonts w:ascii="Arial" w:hAnsi="Arial" w:cs="Arial"/>
        </w:rPr>
      </w:pPr>
      <w:r w:rsidRPr="00AB0488">
        <w:rPr>
          <w:rFonts w:ascii="Arial" w:hAnsi="Arial" w:cs="Arial"/>
        </w:rPr>
        <w:t>R</w:t>
      </w:r>
      <w:r w:rsidR="00D77633" w:rsidRPr="00AB0488">
        <w:rPr>
          <w:rFonts w:ascii="Arial" w:hAnsi="Arial" w:cs="Arial"/>
        </w:rPr>
        <w:t>evise the policy and procedures as part of the service’s policy review cycle, or as required</w:t>
      </w:r>
      <w:r w:rsidR="00614621">
        <w:rPr>
          <w:rFonts w:ascii="Arial" w:hAnsi="Arial" w:cs="Arial"/>
        </w:rPr>
        <w:t>.</w:t>
      </w:r>
    </w:p>
    <w:p w14:paraId="0891A702" w14:textId="77777777" w:rsidR="00EA3DD3" w:rsidRPr="00AB0488" w:rsidRDefault="00EA3DD3" w:rsidP="008E37D6">
      <w:pPr>
        <w:ind w:left="1134" w:hanging="567"/>
        <w:jc w:val="both"/>
        <w:rPr>
          <w:rFonts w:ascii="Arial" w:hAnsi="Arial" w:cs="Arial"/>
        </w:rPr>
      </w:pPr>
    </w:p>
    <w:p w14:paraId="0000628E" w14:textId="0DE66C62" w:rsidR="00D77633" w:rsidRPr="00AB0488" w:rsidRDefault="00B64593" w:rsidP="008E37D6">
      <w:pPr>
        <w:numPr>
          <w:ilvl w:val="0"/>
          <w:numId w:val="29"/>
        </w:numPr>
        <w:ind w:left="1134" w:hanging="567"/>
        <w:jc w:val="both"/>
        <w:rPr>
          <w:rFonts w:ascii="Arial" w:hAnsi="Arial" w:cs="Arial"/>
        </w:rPr>
      </w:pPr>
      <w:r w:rsidRPr="00AB0488">
        <w:rPr>
          <w:rFonts w:ascii="Arial" w:hAnsi="Arial" w:cs="Arial"/>
        </w:rPr>
        <w:t>N</w:t>
      </w:r>
      <w:r w:rsidR="00D77633" w:rsidRPr="00AB0488">
        <w:rPr>
          <w:rFonts w:ascii="Arial" w:hAnsi="Arial" w:cs="Arial"/>
        </w:rPr>
        <w:t xml:space="preserve">otifying all stakeholders affected by this policy at least 14 days before making any significant changes to this policy or its procedures, unless a lesser period is necessary due to risk </w:t>
      </w:r>
      <w:r w:rsidR="00D77633" w:rsidRPr="00AB0488">
        <w:rPr>
          <w:rStyle w:val="RegulationLawChar"/>
          <w:rFonts w:ascii="Arial" w:hAnsi="Arial"/>
          <w:color w:val="auto"/>
        </w:rPr>
        <w:t>(Regulation 172)</w:t>
      </w:r>
      <w:r w:rsidR="00D77633" w:rsidRPr="00AB0488">
        <w:rPr>
          <w:rFonts w:ascii="Arial" w:hAnsi="Arial" w:cs="Arial"/>
        </w:rPr>
        <w:t>.</w:t>
      </w:r>
    </w:p>
    <w:p w14:paraId="1789B300" w14:textId="77777777" w:rsidR="00581DD6" w:rsidRDefault="00581DD6" w:rsidP="00730642">
      <w:pPr>
        <w:jc w:val="both"/>
        <w:rPr>
          <w:rFonts w:ascii="Arial" w:hAnsi="Arial" w:cs="Arial"/>
          <w:b/>
          <w:bCs/>
        </w:rPr>
      </w:pPr>
    </w:p>
    <w:p w14:paraId="55C81C62" w14:textId="18A4B77B" w:rsidR="00D77633" w:rsidRPr="00AB0488" w:rsidRDefault="00D77633" w:rsidP="00730642">
      <w:pPr>
        <w:jc w:val="both"/>
        <w:rPr>
          <w:rFonts w:ascii="Arial" w:hAnsi="Arial" w:cs="Arial"/>
          <w:b/>
          <w:bCs/>
        </w:rPr>
      </w:pPr>
      <w:r w:rsidRPr="00AB0488">
        <w:rPr>
          <w:rFonts w:ascii="Arial" w:hAnsi="Arial" w:cs="Arial"/>
          <w:b/>
          <w:bCs/>
        </w:rPr>
        <w:t>Attachments</w:t>
      </w:r>
    </w:p>
    <w:p w14:paraId="24198233" w14:textId="77777777" w:rsidR="003A39D1" w:rsidRPr="00AB0488" w:rsidRDefault="003A39D1" w:rsidP="00730642">
      <w:pPr>
        <w:jc w:val="both"/>
        <w:rPr>
          <w:rFonts w:ascii="Arial" w:hAnsi="Arial" w:cs="Arial"/>
          <w:b/>
          <w:bCs/>
        </w:rPr>
      </w:pPr>
    </w:p>
    <w:p w14:paraId="4816CB64" w14:textId="6B2FDD62" w:rsidR="009F0630" w:rsidRPr="008E37D6" w:rsidRDefault="00D77633" w:rsidP="008E37D6">
      <w:pPr>
        <w:pStyle w:val="ListParagraph"/>
        <w:numPr>
          <w:ilvl w:val="0"/>
          <w:numId w:val="36"/>
        </w:numPr>
        <w:ind w:left="1134" w:hanging="567"/>
        <w:jc w:val="both"/>
      </w:pPr>
      <w:r w:rsidRPr="00581DD6">
        <w:rPr>
          <w:rFonts w:ascii="Arial" w:hAnsi="Arial" w:cs="Arial"/>
        </w:rPr>
        <w:t xml:space="preserve">Attachment 1: Attachment 1 – Eligibility and </w:t>
      </w:r>
      <w:r w:rsidR="00F439EB">
        <w:rPr>
          <w:rFonts w:ascii="Arial" w:hAnsi="Arial" w:cs="Arial"/>
        </w:rPr>
        <w:t>P</w:t>
      </w:r>
      <w:r w:rsidRPr="00581DD6">
        <w:rPr>
          <w:rFonts w:ascii="Arial" w:hAnsi="Arial" w:cs="Arial"/>
        </w:rPr>
        <w:t xml:space="preserve">riority of </w:t>
      </w:r>
      <w:r w:rsidR="00F439EB">
        <w:rPr>
          <w:rFonts w:ascii="Arial" w:hAnsi="Arial" w:cs="Arial"/>
        </w:rPr>
        <w:t>A</w:t>
      </w:r>
      <w:r w:rsidRPr="00581DD6">
        <w:rPr>
          <w:rFonts w:ascii="Arial" w:hAnsi="Arial" w:cs="Arial"/>
        </w:rPr>
        <w:t xml:space="preserve">ccess criteria for 3 and 4-year-old funded kindergarten program </w:t>
      </w:r>
    </w:p>
    <w:p w14:paraId="1ABE0F45" w14:textId="77777777" w:rsidR="008E37D6" w:rsidRDefault="008E37D6" w:rsidP="008E37D6">
      <w:pPr>
        <w:pStyle w:val="ListParagraph"/>
        <w:ind w:left="1134"/>
        <w:jc w:val="both"/>
      </w:pPr>
    </w:p>
    <w:p w14:paraId="2D858B34" w14:textId="6337C9C6" w:rsidR="009F0630" w:rsidRDefault="009F0630" w:rsidP="008E37D6">
      <w:pPr>
        <w:pStyle w:val="BodyTextBullet1"/>
        <w:ind w:left="1134" w:hanging="567"/>
        <w:jc w:val="both"/>
      </w:pPr>
      <w:r w:rsidRPr="0023165A">
        <w:t xml:space="preserve">Attachment 2: General </w:t>
      </w:r>
      <w:r>
        <w:t xml:space="preserve">kindergarten registration and </w:t>
      </w:r>
      <w:r w:rsidRPr="0023165A">
        <w:t>enrolment procedures</w:t>
      </w:r>
    </w:p>
    <w:p w14:paraId="38A24568" w14:textId="77777777" w:rsidR="008E37D6" w:rsidRDefault="008E37D6" w:rsidP="008E37D6">
      <w:pPr>
        <w:pStyle w:val="BodyTextBullet1"/>
        <w:numPr>
          <w:ilvl w:val="0"/>
          <w:numId w:val="0"/>
        </w:numPr>
        <w:ind w:left="1134"/>
        <w:jc w:val="both"/>
      </w:pPr>
    </w:p>
    <w:p w14:paraId="0A57672E" w14:textId="52C7DFB4" w:rsidR="009F0630" w:rsidRDefault="009F0630" w:rsidP="008E37D6">
      <w:pPr>
        <w:pStyle w:val="BodyTextBullet1"/>
        <w:ind w:left="1134" w:hanging="567"/>
        <w:jc w:val="both"/>
      </w:pPr>
      <w:r w:rsidRPr="0023165A">
        <w:t xml:space="preserve">Attachment </w:t>
      </w:r>
      <w:r w:rsidR="00F5283A">
        <w:t>3</w:t>
      </w:r>
      <w:r w:rsidRPr="0023165A">
        <w:t>: Letter for parents/guardians without acceptable immunisation documentation</w:t>
      </w:r>
    </w:p>
    <w:p w14:paraId="119B8001" w14:textId="77777777" w:rsidR="008E37D6" w:rsidRPr="0023165A" w:rsidRDefault="008E37D6" w:rsidP="008E37D6">
      <w:pPr>
        <w:pStyle w:val="BodyTextBullet1"/>
        <w:numPr>
          <w:ilvl w:val="0"/>
          <w:numId w:val="0"/>
        </w:numPr>
        <w:jc w:val="both"/>
      </w:pPr>
    </w:p>
    <w:p w14:paraId="23161483" w14:textId="2803CB83" w:rsidR="00B64593" w:rsidRDefault="009F0630" w:rsidP="008E37D6">
      <w:pPr>
        <w:pStyle w:val="BodyTextBullet1"/>
        <w:ind w:left="1134" w:hanging="567"/>
        <w:jc w:val="both"/>
      </w:pPr>
      <w:r w:rsidRPr="0023165A">
        <w:t xml:space="preserve">Attachment </w:t>
      </w:r>
      <w:r w:rsidR="00F5283A">
        <w:t>4</w:t>
      </w:r>
      <w:r w:rsidRPr="0023165A">
        <w:t xml:space="preserve">: Cancellation of enrolment and non-attendance </w:t>
      </w:r>
    </w:p>
    <w:p w14:paraId="1E2CB9D7" w14:textId="77777777" w:rsidR="008E37D6" w:rsidRDefault="008E37D6" w:rsidP="008E37D6">
      <w:pPr>
        <w:pStyle w:val="BodyTextBullet1"/>
        <w:numPr>
          <w:ilvl w:val="0"/>
          <w:numId w:val="0"/>
        </w:numPr>
        <w:jc w:val="both"/>
      </w:pPr>
    </w:p>
    <w:p w14:paraId="698823B0" w14:textId="0EFFBFA9" w:rsidR="00C024DB" w:rsidRDefault="00C024DB" w:rsidP="008E37D6">
      <w:pPr>
        <w:pStyle w:val="BodyTextBullet1"/>
        <w:ind w:left="1134" w:hanging="567"/>
        <w:jc w:val="both"/>
      </w:pPr>
      <w:r>
        <w:t xml:space="preserve">Attachment 5: Kindergarten Fact Sheet </w:t>
      </w:r>
      <w:r w:rsidR="001F6904">
        <w:t>for local support services and agencies</w:t>
      </w:r>
    </w:p>
    <w:p w14:paraId="270CC4D4" w14:textId="77777777" w:rsidR="0005239A" w:rsidRDefault="0005239A" w:rsidP="0005239A">
      <w:pPr>
        <w:pStyle w:val="ListParagraph"/>
      </w:pPr>
    </w:p>
    <w:p w14:paraId="2FE7CE5C" w14:textId="77777777" w:rsidR="0005239A" w:rsidRPr="007327A7" w:rsidRDefault="0005239A" w:rsidP="0005239A">
      <w:pPr>
        <w:numPr>
          <w:ilvl w:val="0"/>
          <w:numId w:val="13"/>
        </w:numPr>
        <w:tabs>
          <w:tab w:val="left" w:pos="540"/>
        </w:tabs>
        <w:ind w:left="567" w:hanging="567"/>
        <w:jc w:val="both"/>
        <w:rPr>
          <w:rFonts w:ascii="Arial" w:hAnsi="Arial" w:cs="Arial"/>
          <w:b/>
          <w:bCs/>
        </w:rPr>
      </w:pPr>
      <w:r w:rsidRPr="503B0629">
        <w:rPr>
          <w:rFonts w:ascii="Arial" w:hAnsi="Arial" w:cs="Arial"/>
          <w:b/>
          <w:bCs/>
        </w:rPr>
        <w:t xml:space="preserve">Records Management </w:t>
      </w:r>
    </w:p>
    <w:p w14:paraId="6AE474FD" w14:textId="77777777" w:rsidR="0005239A" w:rsidRDefault="0005239A" w:rsidP="0005239A">
      <w:pPr>
        <w:ind w:left="540"/>
        <w:jc w:val="both"/>
        <w:rPr>
          <w:rFonts w:ascii="Arial" w:hAnsi="Arial" w:cs="Arial"/>
        </w:rPr>
      </w:pPr>
    </w:p>
    <w:p w14:paraId="5968F862" w14:textId="77777777" w:rsidR="0005239A" w:rsidRPr="00AB0488" w:rsidRDefault="0005239A" w:rsidP="0005239A">
      <w:pPr>
        <w:jc w:val="both"/>
        <w:rPr>
          <w:rFonts w:ascii="Arial" w:hAnsi="Arial" w:cs="Arial"/>
          <w:i/>
        </w:rPr>
      </w:pPr>
      <w:r w:rsidRPr="00AB0488">
        <w:rPr>
          <w:rFonts w:ascii="Arial" w:hAnsi="Arial" w:cs="Arial"/>
        </w:rPr>
        <w:t xml:space="preserve">All Council records created and managed </w:t>
      </w:r>
      <w:proofErr w:type="gramStart"/>
      <w:r w:rsidRPr="00AB0488">
        <w:rPr>
          <w:rFonts w:ascii="Arial" w:hAnsi="Arial" w:cs="Arial"/>
        </w:rPr>
        <w:t>as a result of</w:t>
      </w:r>
      <w:proofErr w:type="gramEnd"/>
      <w:r w:rsidRPr="00AB0488">
        <w:rPr>
          <w:rFonts w:ascii="Arial" w:hAnsi="Arial" w:cs="Arial"/>
        </w:rPr>
        <w:t xml:space="preserve"> implementing this policy will be managed in accordance with the Council’s Records Management Policy.</w:t>
      </w:r>
    </w:p>
    <w:p w14:paraId="2B0DA5CA" w14:textId="77777777" w:rsidR="0005239A" w:rsidRPr="00AB0488" w:rsidRDefault="0005239A" w:rsidP="0005239A">
      <w:pPr>
        <w:jc w:val="both"/>
        <w:rPr>
          <w:rFonts w:ascii="Arial" w:hAnsi="Arial" w:cs="Arial"/>
        </w:rPr>
      </w:pPr>
    </w:p>
    <w:p w14:paraId="459DF639" w14:textId="77777777" w:rsidR="0005239A" w:rsidRPr="00AB0488" w:rsidRDefault="0005239A" w:rsidP="0005239A">
      <w:pPr>
        <w:jc w:val="both"/>
        <w:rPr>
          <w:rFonts w:ascii="Arial" w:hAnsi="Arial" w:cs="Arial"/>
        </w:rPr>
      </w:pPr>
      <w:r w:rsidRPr="00AB0488">
        <w:rPr>
          <w:rFonts w:ascii="Arial" w:hAnsi="Arial" w:cs="Arial"/>
        </w:rPr>
        <w:t xml:space="preserve">The Records Management Policy assigns responsibilities for records management to employees, supervisors, </w:t>
      </w:r>
      <w:proofErr w:type="gramStart"/>
      <w:r w:rsidRPr="00AB0488">
        <w:rPr>
          <w:rFonts w:ascii="Arial" w:hAnsi="Arial" w:cs="Arial"/>
        </w:rPr>
        <w:t>volunteers</w:t>
      </w:r>
      <w:proofErr w:type="gramEnd"/>
      <w:r w:rsidRPr="00AB0488">
        <w:rPr>
          <w:rFonts w:ascii="Arial" w:hAnsi="Arial" w:cs="Arial"/>
        </w:rPr>
        <w:t xml:space="preserve"> and other specific positions.</w:t>
      </w:r>
    </w:p>
    <w:p w14:paraId="57FBB941" w14:textId="77777777" w:rsidR="0005239A" w:rsidRPr="00AB0488" w:rsidRDefault="0005239A" w:rsidP="0005239A">
      <w:pPr>
        <w:jc w:val="both"/>
        <w:rPr>
          <w:rFonts w:ascii="Arial" w:hAnsi="Arial" w:cs="Arial"/>
        </w:rPr>
      </w:pPr>
    </w:p>
    <w:p w14:paraId="6EFED691" w14:textId="77777777" w:rsidR="0005239A" w:rsidRPr="00AB0488" w:rsidRDefault="0005239A" w:rsidP="0005239A">
      <w:pPr>
        <w:jc w:val="both"/>
        <w:rPr>
          <w:rFonts w:ascii="Arial" w:hAnsi="Arial" w:cs="Arial"/>
        </w:rPr>
      </w:pPr>
      <w:r w:rsidRPr="00AB0488">
        <w:rPr>
          <w:rFonts w:ascii="Arial" w:hAnsi="Arial" w:cs="Arial"/>
        </w:rPr>
        <w:t>No Council records are to be destroyed without consideration of the requirements of the Act(s) that govern the functions relevant to this policy</w:t>
      </w:r>
      <w:r w:rsidRPr="00AB0488">
        <w:rPr>
          <w:rFonts w:ascii="Arial" w:hAnsi="Arial" w:cs="Arial"/>
          <w:i/>
        </w:rPr>
        <w:t xml:space="preserve">. </w:t>
      </w:r>
      <w:r w:rsidRPr="00AB0488">
        <w:rPr>
          <w:rFonts w:ascii="Arial" w:hAnsi="Arial" w:cs="Arial"/>
        </w:rPr>
        <w:t>Prior to destruction, advice must be sought from the Information and Data Unit, with consideration to the requirements of the appropriate Retention and Disposal Authority (RDA).</w:t>
      </w:r>
    </w:p>
    <w:p w14:paraId="31C8F0DF" w14:textId="77777777" w:rsidR="00B64593" w:rsidRPr="00AB0488" w:rsidRDefault="00B64593" w:rsidP="00730642">
      <w:pPr>
        <w:jc w:val="both"/>
        <w:rPr>
          <w:rFonts w:ascii="Arial" w:hAnsi="Arial" w:cs="Arial"/>
        </w:rPr>
      </w:pPr>
    </w:p>
    <w:p w14:paraId="31DCF072" w14:textId="76AA22DF" w:rsidR="00E44195" w:rsidRPr="00AB0488" w:rsidRDefault="00CC493C" w:rsidP="00730642">
      <w:pPr>
        <w:jc w:val="both"/>
        <w:rPr>
          <w:rFonts w:ascii="Arial" w:hAnsi="Arial" w:cs="Arial"/>
          <w:b/>
          <w:bCs/>
        </w:rPr>
      </w:pPr>
      <w:r w:rsidRPr="00AB0488">
        <w:rPr>
          <w:rFonts w:ascii="Arial" w:hAnsi="Arial" w:cs="Arial"/>
          <w:b/>
          <w:bCs/>
        </w:rPr>
        <w:t>7</w:t>
      </w:r>
      <w:r w:rsidR="0089163C" w:rsidRPr="00AB0488">
        <w:rPr>
          <w:rFonts w:ascii="Arial" w:hAnsi="Arial" w:cs="Arial"/>
          <w:b/>
          <w:bCs/>
        </w:rPr>
        <w:t>.</w:t>
      </w:r>
      <w:r w:rsidR="007327A7" w:rsidRPr="00AB0488">
        <w:rPr>
          <w:rFonts w:ascii="Arial" w:hAnsi="Arial" w:cs="Arial"/>
        </w:rPr>
        <w:tab/>
      </w:r>
      <w:r w:rsidR="0089163C" w:rsidRPr="00AB0488">
        <w:rPr>
          <w:rFonts w:ascii="Arial" w:hAnsi="Arial" w:cs="Arial"/>
          <w:b/>
          <w:bCs/>
        </w:rPr>
        <w:t xml:space="preserve">Victorian State Legislation Copyright Acknowledgement </w:t>
      </w:r>
    </w:p>
    <w:p w14:paraId="48F8BDDC" w14:textId="77777777" w:rsidR="003A39D1" w:rsidRPr="00AB0488" w:rsidRDefault="003A39D1" w:rsidP="00730642">
      <w:pPr>
        <w:jc w:val="both"/>
        <w:rPr>
          <w:rFonts w:ascii="Arial" w:hAnsi="Arial" w:cs="Arial"/>
          <w:color w:val="FF0000"/>
        </w:rPr>
      </w:pPr>
    </w:p>
    <w:p w14:paraId="0401106C" w14:textId="77777777" w:rsidR="0089163C" w:rsidRPr="00AB0488" w:rsidRDefault="0089163C" w:rsidP="00730642">
      <w:pPr>
        <w:jc w:val="both"/>
        <w:rPr>
          <w:rFonts w:ascii="Arial" w:hAnsi="Arial" w:cs="Arial"/>
          <w:i/>
          <w:iCs/>
        </w:rPr>
      </w:pPr>
      <w:r w:rsidRPr="00AB0488">
        <w:rPr>
          <w:rFonts w:ascii="Arial" w:hAnsi="Arial" w:cs="Arial"/>
          <w:i/>
          <w:iCs/>
        </w:rPr>
        <w:t xml:space="preserve">Extracts from legislation of the Parliament of the State of Victoria, Australia, are reproduced with the permission of the Crown in right of the State of Victoria, Australia. The State of Victoria accepts no responsibility for the accuracy and completeness of any legislation contained in this publication. </w:t>
      </w:r>
    </w:p>
    <w:p w14:paraId="37DFABE4" w14:textId="77777777" w:rsidR="0089163C" w:rsidRPr="00AB0488" w:rsidRDefault="0089163C" w:rsidP="00730642">
      <w:pPr>
        <w:jc w:val="both"/>
        <w:rPr>
          <w:rFonts w:ascii="Arial" w:hAnsi="Arial" w:cs="Arial"/>
          <w:i/>
          <w:iCs/>
        </w:rPr>
      </w:pPr>
    </w:p>
    <w:p w14:paraId="1AD22D8F" w14:textId="4FE6BB53" w:rsidR="0089163C" w:rsidRPr="00AB0488" w:rsidRDefault="0089163C" w:rsidP="00730642">
      <w:pPr>
        <w:jc w:val="both"/>
        <w:rPr>
          <w:rFonts w:ascii="Arial" w:hAnsi="Arial" w:cs="Arial"/>
        </w:rPr>
      </w:pPr>
      <w:r w:rsidRPr="00AB0488">
        <w:rPr>
          <w:rFonts w:ascii="Arial" w:hAnsi="Arial" w:cs="Arial"/>
          <w:i/>
          <w:iCs/>
        </w:rPr>
        <w:t>© State of Victoria, Australia. Copyright of legislation referenced in this publication is owned by the Crown in right of the State of Victoria, Australia.</w:t>
      </w:r>
    </w:p>
    <w:p w14:paraId="46F533D2" w14:textId="77777777" w:rsidR="00581DD6" w:rsidRDefault="00581DD6" w:rsidP="002D01EA">
      <w:pPr>
        <w:pStyle w:val="AttachmentsAttachments"/>
      </w:pPr>
    </w:p>
    <w:p w14:paraId="3BD03585" w14:textId="449651E0" w:rsidR="002D01EA" w:rsidRDefault="002D01EA" w:rsidP="002D01EA">
      <w:pPr>
        <w:pStyle w:val="AttachmentsAttachments"/>
      </w:pPr>
    </w:p>
    <w:p w14:paraId="70BB51BB" w14:textId="5FB9F2B1" w:rsidR="002D01EA" w:rsidRDefault="002D01EA">
      <w:pPr>
        <w:rPr>
          <w:rFonts w:ascii="Arial" w:eastAsia="MS Gothic" w:hAnsi="Arial" w:cs="Arial"/>
          <w:b/>
          <w:bCs/>
          <w:caps/>
          <w:color w:val="107CBF"/>
          <w:szCs w:val="28"/>
          <w:lang w:eastAsia="en-US"/>
        </w:rPr>
      </w:pPr>
      <w:r>
        <w:br w:type="page"/>
      </w:r>
    </w:p>
    <w:p w14:paraId="7F207465" w14:textId="77777777" w:rsidR="002D01EA" w:rsidRDefault="002D01EA" w:rsidP="002D01EA">
      <w:pPr>
        <w:pStyle w:val="AttachmentsAttachments"/>
      </w:pPr>
    </w:p>
    <w:p w14:paraId="67DE0CED" w14:textId="31ED979D" w:rsidR="00FF572E" w:rsidRPr="00FF572E" w:rsidRDefault="002C0199" w:rsidP="002D01EA">
      <w:pPr>
        <w:pStyle w:val="AttachmentsAttachments"/>
      </w:pPr>
      <w:r>
        <w:t xml:space="preserve">Attachment 1 </w:t>
      </w:r>
      <w:r w:rsidRPr="00D178B7">
        <w:t>Eligibility and priority of access criteria</w:t>
      </w:r>
    </w:p>
    <w:p w14:paraId="06A9F390" w14:textId="3BDCC072" w:rsidR="007B35F2" w:rsidRDefault="002C0199" w:rsidP="007B35F2">
      <w:pPr>
        <w:pStyle w:val="Heading1"/>
        <w:spacing w:before="138" w:after="0" w:line="451" w:lineRule="auto"/>
        <w:ind w:left="1423" w:right="2158" w:firstLine="813"/>
        <w:rPr>
          <w:rFonts w:ascii="Arial" w:hAnsi="Arial" w:cs="Arial"/>
          <w:sz w:val="24"/>
          <w:szCs w:val="24"/>
        </w:rPr>
      </w:pPr>
      <w:r w:rsidRPr="00D178B7">
        <w:rPr>
          <w:rFonts w:ascii="Arial" w:hAnsi="Arial" w:cs="Arial"/>
          <w:sz w:val="24"/>
          <w:szCs w:val="24"/>
        </w:rPr>
        <w:t>Glenelg Shire Council Children’s Services Guidelines</w:t>
      </w:r>
      <w:r w:rsidRPr="00D178B7">
        <w:rPr>
          <w:rFonts w:ascii="Arial" w:hAnsi="Arial" w:cs="Arial"/>
          <w:spacing w:val="-6"/>
          <w:sz w:val="24"/>
          <w:szCs w:val="24"/>
        </w:rPr>
        <w:t xml:space="preserve"> </w:t>
      </w:r>
      <w:r w:rsidRPr="00D178B7">
        <w:rPr>
          <w:rFonts w:ascii="Arial" w:hAnsi="Arial" w:cs="Arial"/>
          <w:sz w:val="24"/>
          <w:szCs w:val="24"/>
        </w:rPr>
        <w:t>for</w:t>
      </w:r>
      <w:r w:rsidRPr="00D178B7">
        <w:rPr>
          <w:rFonts w:ascii="Arial" w:hAnsi="Arial" w:cs="Arial"/>
          <w:spacing w:val="-6"/>
          <w:sz w:val="24"/>
          <w:szCs w:val="24"/>
        </w:rPr>
        <w:t xml:space="preserve"> </w:t>
      </w:r>
      <w:r w:rsidRPr="00D178B7">
        <w:rPr>
          <w:rFonts w:ascii="Arial" w:hAnsi="Arial" w:cs="Arial"/>
          <w:sz w:val="24"/>
          <w:szCs w:val="24"/>
        </w:rPr>
        <w:t>Managing</w:t>
      </w:r>
      <w:r w:rsidRPr="00D178B7">
        <w:rPr>
          <w:rFonts w:ascii="Arial" w:hAnsi="Arial" w:cs="Arial"/>
          <w:spacing w:val="-6"/>
          <w:sz w:val="24"/>
          <w:szCs w:val="24"/>
        </w:rPr>
        <w:t xml:space="preserve"> </w:t>
      </w:r>
      <w:r w:rsidRPr="00D178B7">
        <w:rPr>
          <w:rFonts w:ascii="Arial" w:hAnsi="Arial" w:cs="Arial"/>
          <w:sz w:val="24"/>
          <w:szCs w:val="24"/>
        </w:rPr>
        <w:t>access</w:t>
      </w:r>
      <w:r w:rsidRPr="00D178B7">
        <w:rPr>
          <w:rFonts w:ascii="Arial" w:hAnsi="Arial" w:cs="Arial"/>
          <w:spacing w:val="-6"/>
          <w:sz w:val="24"/>
          <w:szCs w:val="24"/>
        </w:rPr>
        <w:t xml:space="preserve"> </w:t>
      </w:r>
      <w:r w:rsidRPr="00D178B7">
        <w:rPr>
          <w:rFonts w:ascii="Arial" w:hAnsi="Arial" w:cs="Arial"/>
          <w:sz w:val="24"/>
          <w:szCs w:val="24"/>
        </w:rPr>
        <w:t>to</w:t>
      </w:r>
      <w:r w:rsidRPr="00D178B7">
        <w:rPr>
          <w:rFonts w:ascii="Arial" w:hAnsi="Arial" w:cs="Arial"/>
          <w:spacing w:val="-6"/>
          <w:sz w:val="24"/>
          <w:szCs w:val="24"/>
        </w:rPr>
        <w:t xml:space="preserve"> </w:t>
      </w:r>
      <w:r w:rsidRPr="00D178B7">
        <w:rPr>
          <w:rFonts w:ascii="Arial" w:hAnsi="Arial" w:cs="Arial"/>
          <w:sz w:val="24"/>
          <w:szCs w:val="24"/>
        </w:rPr>
        <w:t>Kindergarten</w:t>
      </w:r>
      <w:r w:rsidRPr="00D178B7">
        <w:rPr>
          <w:rFonts w:ascii="Arial" w:hAnsi="Arial" w:cs="Arial"/>
          <w:spacing w:val="-6"/>
          <w:sz w:val="24"/>
          <w:szCs w:val="24"/>
        </w:rPr>
        <w:t xml:space="preserve"> </w:t>
      </w:r>
      <w:r w:rsidRPr="00D178B7">
        <w:rPr>
          <w:rFonts w:ascii="Arial" w:hAnsi="Arial" w:cs="Arial"/>
          <w:sz w:val="24"/>
          <w:szCs w:val="24"/>
        </w:rPr>
        <w:t>Places.</w:t>
      </w:r>
    </w:p>
    <w:p w14:paraId="6A2C341A" w14:textId="66ED2D90" w:rsidR="008438E6" w:rsidRPr="005452C4" w:rsidRDefault="008438E6" w:rsidP="005452C4">
      <w:pPr>
        <w:pStyle w:val="Heading1"/>
        <w:spacing w:before="0" w:after="0" w:line="451" w:lineRule="auto"/>
        <w:ind w:left="1423" w:right="2158"/>
        <w:rPr>
          <w:rFonts w:ascii="Arial" w:hAnsi="Arial" w:cs="Arial"/>
          <w:b w:val="0"/>
          <w:bCs w:val="0"/>
          <w:i/>
          <w:iCs/>
          <w:sz w:val="24"/>
          <w:szCs w:val="24"/>
        </w:rPr>
      </w:pPr>
      <w:r w:rsidRPr="005452C4">
        <w:rPr>
          <w:rFonts w:ascii="Arial" w:hAnsi="Arial" w:cs="Arial"/>
          <w:b w:val="0"/>
          <w:bCs w:val="0"/>
          <w:i/>
          <w:iCs/>
          <w:sz w:val="24"/>
          <w:szCs w:val="24"/>
        </w:rPr>
        <w:t xml:space="preserve">For a </w:t>
      </w:r>
      <w:r w:rsidR="00373BFF" w:rsidRPr="005452C4">
        <w:rPr>
          <w:rFonts w:ascii="Arial" w:hAnsi="Arial" w:cs="Arial"/>
          <w:b w:val="0"/>
          <w:bCs w:val="0"/>
          <w:i/>
          <w:iCs/>
          <w:sz w:val="24"/>
          <w:szCs w:val="24"/>
        </w:rPr>
        <w:t xml:space="preserve">funded three </w:t>
      </w:r>
      <w:r w:rsidR="009412EE">
        <w:rPr>
          <w:rFonts w:ascii="Arial" w:hAnsi="Arial" w:cs="Arial"/>
          <w:b w:val="0"/>
          <w:bCs w:val="0"/>
          <w:i/>
          <w:iCs/>
          <w:sz w:val="24"/>
          <w:szCs w:val="24"/>
        </w:rPr>
        <w:t>and</w:t>
      </w:r>
      <w:r w:rsidR="00373BFF" w:rsidRPr="005452C4">
        <w:rPr>
          <w:rFonts w:ascii="Arial" w:hAnsi="Arial" w:cs="Arial"/>
          <w:b w:val="0"/>
          <w:bCs w:val="0"/>
          <w:i/>
          <w:iCs/>
          <w:sz w:val="24"/>
          <w:szCs w:val="24"/>
        </w:rPr>
        <w:t xml:space="preserve"> four</w:t>
      </w:r>
      <w:r w:rsidR="007B35F2" w:rsidRPr="005452C4">
        <w:rPr>
          <w:rFonts w:ascii="Arial" w:hAnsi="Arial" w:cs="Arial"/>
          <w:b w:val="0"/>
          <w:bCs w:val="0"/>
          <w:i/>
          <w:iCs/>
          <w:sz w:val="24"/>
          <w:szCs w:val="24"/>
        </w:rPr>
        <w:t>-</w:t>
      </w:r>
      <w:r w:rsidR="00373BFF" w:rsidRPr="005452C4">
        <w:rPr>
          <w:rFonts w:ascii="Arial" w:hAnsi="Arial" w:cs="Arial"/>
          <w:b w:val="0"/>
          <w:bCs w:val="0"/>
          <w:i/>
          <w:iCs/>
          <w:sz w:val="24"/>
          <w:szCs w:val="24"/>
        </w:rPr>
        <w:t>year</w:t>
      </w:r>
      <w:r w:rsidR="007B35F2" w:rsidRPr="005452C4">
        <w:rPr>
          <w:rFonts w:ascii="Arial" w:hAnsi="Arial" w:cs="Arial"/>
          <w:b w:val="0"/>
          <w:bCs w:val="0"/>
          <w:i/>
          <w:iCs/>
          <w:sz w:val="24"/>
          <w:szCs w:val="24"/>
        </w:rPr>
        <w:t>-</w:t>
      </w:r>
      <w:r w:rsidR="00373BFF" w:rsidRPr="005452C4">
        <w:rPr>
          <w:rFonts w:ascii="Arial" w:hAnsi="Arial" w:cs="Arial"/>
          <w:b w:val="0"/>
          <w:bCs w:val="0"/>
          <w:i/>
          <w:iCs/>
          <w:sz w:val="24"/>
          <w:szCs w:val="24"/>
        </w:rPr>
        <w:t xml:space="preserve">old </w:t>
      </w:r>
      <w:r w:rsidR="007B35F2" w:rsidRPr="005452C4">
        <w:rPr>
          <w:rFonts w:ascii="Arial" w:hAnsi="Arial" w:cs="Arial"/>
          <w:b w:val="0"/>
          <w:bCs w:val="0"/>
          <w:i/>
          <w:iCs/>
          <w:sz w:val="24"/>
          <w:szCs w:val="24"/>
        </w:rPr>
        <w:t>kindergarten program</w:t>
      </w:r>
    </w:p>
    <w:p w14:paraId="46A831E7" w14:textId="0A683FEB" w:rsidR="002C0199" w:rsidRDefault="002C0199" w:rsidP="002C0199">
      <w:pPr>
        <w:pStyle w:val="BodyText"/>
        <w:spacing w:line="276" w:lineRule="auto"/>
        <w:ind w:left="120" w:right="1323"/>
      </w:pPr>
      <w:r w:rsidRPr="00D178B7">
        <w:t>Information</w:t>
      </w:r>
      <w:r w:rsidRPr="00D178B7">
        <w:rPr>
          <w:spacing w:val="-3"/>
        </w:rPr>
        <w:t xml:space="preserve"> </w:t>
      </w:r>
      <w:r w:rsidRPr="00D178B7">
        <w:t>extracted</w:t>
      </w:r>
      <w:r w:rsidRPr="00D178B7">
        <w:rPr>
          <w:spacing w:val="-4"/>
        </w:rPr>
        <w:t xml:space="preserve"> </w:t>
      </w:r>
      <w:r w:rsidRPr="00D178B7">
        <w:t>and</w:t>
      </w:r>
      <w:r w:rsidRPr="00D178B7">
        <w:rPr>
          <w:spacing w:val="-5"/>
        </w:rPr>
        <w:t xml:space="preserve"> </w:t>
      </w:r>
      <w:r w:rsidRPr="00D178B7">
        <w:t>sources</w:t>
      </w:r>
      <w:r w:rsidRPr="00D178B7">
        <w:rPr>
          <w:spacing w:val="-3"/>
        </w:rPr>
        <w:t xml:space="preserve"> </w:t>
      </w:r>
      <w:r w:rsidRPr="00D178B7">
        <w:t>from</w:t>
      </w:r>
      <w:r w:rsidRPr="00D178B7">
        <w:rPr>
          <w:spacing w:val="-4"/>
        </w:rPr>
        <w:t xml:space="preserve"> </w:t>
      </w:r>
      <w:r w:rsidRPr="00D178B7">
        <w:t>The</w:t>
      </w:r>
      <w:r w:rsidRPr="00D178B7">
        <w:rPr>
          <w:spacing w:val="-5"/>
        </w:rPr>
        <w:t xml:space="preserve"> </w:t>
      </w:r>
      <w:r w:rsidRPr="00D178B7">
        <w:t>Kindergarten</w:t>
      </w:r>
      <w:r w:rsidRPr="00D178B7">
        <w:rPr>
          <w:spacing w:val="-5"/>
        </w:rPr>
        <w:t xml:space="preserve"> </w:t>
      </w:r>
      <w:r w:rsidRPr="00D178B7">
        <w:t>Guide</w:t>
      </w:r>
      <w:r w:rsidRPr="00D178B7">
        <w:rPr>
          <w:spacing w:val="-5"/>
        </w:rPr>
        <w:t xml:space="preserve"> </w:t>
      </w:r>
      <w:r w:rsidR="00EC6BC6">
        <w:rPr>
          <w:spacing w:val="-4"/>
        </w:rPr>
        <w:t xml:space="preserve">2023 </w:t>
      </w:r>
      <w:r w:rsidRPr="00D178B7">
        <w:t>(Department of Education)</w:t>
      </w:r>
    </w:p>
    <w:p w14:paraId="22B2E14E" w14:textId="77777777" w:rsidR="009A7452" w:rsidRDefault="009A7452" w:rsidP="002C0199">
      <w:pPr>
        <w:pStyle w:val="BodyText"/>
        <w:spacing w:line="276" w:lineRule="auto"/>
        <w:ind w:left="120" w:right="1323"/>
      </w:pPr>
    </w:p>
    <w:p w14:paraId="448D569C" w14:textId="0A94E2E4" w:rsidR="009A7452" w:rsidRPr="00D178B7" w:rsidRDefault="009A7452" w:rsidP="005452C4">
      <w:pPr>
        <w:pStyle w:val="BodyText"/>
        <w:spacing w:line="276" w:lineRule="auto"/>
        <w:ind w:left="120" w:right="1323"/>
        <w:jc w:val="center"/>
      </w:pPr>
      <w:r>
        <w:t xml:space="preserve">Give your Child the best start - </w:t>
      </w:r>
      <w:hyperlink r:id="rId22" w:history="1">
        <w:r w:rsidR="00581DD6" w:rsidRPr="00A30089">
          <w:rPr>
            <w:rStyle w:val="Hyperlink"/>
          </w:rPr>
          <w:t>https://www.vic.gov.au/sending-child-kinder</w:t>
        </w:r>
      </w:hyperlink>
      <w:r w:rsidR="00581DD6">
        <w:t xml:space="preserve"> </w:t>
      </w:r>
    </w:p>
    <w:p w14:paraId="5B229D9A" w14:textId="77777777" w:rsidR="00D178B7" w:rsidRPr="00D178B7" w:rsidRDefault="00D178B7" w:rsidP="00D178B7">
      <w:pPr>
        <w:pStyle w:val="BodyText"/>
        <w:spacing w:before="8"/>
      </w:pPr>
    </w:p>
    <w:p w14:paraId="5A04F702" w14:textId="77777777" w:rsidR="00D178B7" w:rsidRDefault="00D178B7" w:rsidP="00D178B7">
      <w:pPr>
        <w:pStyle w:val="Heading1"/>
        <w:rPr>
          <w:rFonts w:ascii="Arial" w:hAnsi="Arial" w:cs="Arial"/>
          <w:spacing w:val="-2"/>
          <w:sz w:val="24"/>
          <w:szCs w:val="24"/>
        </w:rPr>
      </w:pPr>
      <w:r w:rsidRPr="00D178B7">
        <w:rPr>
          <w:rFonts w:ascii="Arial" w:hAnsi="Arial" w:cs="Arial"/>
          <w:sz w:val="24"/>
          <w:szCs w:val="24"/>
        </w:rPr>
        <w:t>Managing</w:t>
      </w:r>
      <w:r w:rsidRPr="00D178B7">
        <w:rPr>
          <w:rFonts w:ascii="Arial" w:hAnsi="Arial" w:cs="Arial"/>
          <w:spacing w:val="-13"/>
          <w:sz w:val="24"/>
          <w:szCs w:val="24"/>
        </w:rPr>
        <w:t xml:space="preserve"> </w:t>
      </w:r>
      <w:r w:rsidRPr="00D178B7">
        <w:rPr>
          <w:rFonts w:ascii="Arial" w:hAnsi="Arial" w:cs="Arial"/>
          <w:sz w:val="24"/>
          <w:szCs w:val="24"/>
        </w:rPr>
        <w:t>access</w:t>
      </w:r>
      <w:r w:rsidRPr="00D178B7">
        <w:rPr>
          <w:rFonts w:ascii="Arial" w:hAnsi="Arial" w:cs="Arial"/>
          <w:spacing w:val="-12"/>
          <w:sz w:val="24"/>
          <w:szCs w:val="24"/>
        </w:rPr>
        <w:t xml:space="preserve"> </w:t>
      </w:r>
      <w:r w:rsidRPr="00D178B7">
        <w:rPr>
          <w:rFonts w:ascii="Arial" w:hAnsi="Arial" w:cs="Arial"/>
          <w:sz w:val="24"/>
          <w:szCs w:val="24"/>
        </w:rPr>
        <w:t>to</w:t>
      </w:r>
      <w:r w:rsidRPr="00D178B7">
        <w:rPr>
          <w:rFonts w:ascii="Arial" w:hAnsi="Arial" w:cs="Arial"/>
          <w:spacing w:val="-15"/>
          <w:sz w:val="24"/>
          <w:szCs w:val="24"/>
        </w:rPr>
        <w:t xml:space="preserve"> </w:t>
      </w:r>
      <w:r w:rsidRPr="00D178B7">
        <w:rPr>
          <w:rFonts w:ascii="Arial" w:hAnsi="Arial" w:cs="Arial"/>
          <w:sz w:val="24"/>
          <w:szCs w:val="24"/>
        </w:rPr>
        <w:t>kindergarten</w:t>
      </w:r>
      <w:r w:rsidRPr="00D178B7">
        <w:rPr>
          <w:rFonts w:ascii="Arial" w:hAnsi="Arial" w:cs="Arial"/>
          <w:spacing w:val="-12"/>
          <w:sz w:val="24"/>
          <w:szCs w:val="24"/>
        </w:rPr>
        <w:t xml:space="preserve"> </w:t>
      </w:r>
      <w:r w:rsidRPr="00D178B7">
        <w:rPr>
          <w:rFonts w:ascii="Arial" w:hAnsi="Arial" w:cs="Arial"/>
          <w:spacing w:val="-2"/>
          <w:sz w:val="24"/>
          <w:szCs w:val="24"/>
        </w:rPr>
        <w:t>places</w:t>
      </w:r>
    </w:p>
    <w:p w14:paraId="1724356E" w14:textId="77777777" w:rsidR="002D01EA" w:rsidRPr="002D01EA" w:rsidRDefault="002D01EA" w:rsidP="002D01EA"/>
    <w:p w14:paraId="71EF00CF" w14:textId="0FA2AA3D" w:rsidR="003D1FB3" w:rsidRPr="005452C4" w:rsidRDefault="003D1FB3" w:rsidP="00D713CE">
      <w:pPr>
        <w:jc w:val="both"/>
        <w:rPr>
          <w:rFonts w:ascii="Arial" w:hAnsi="Arial" w:cs="Arial"/>
        </w:rPr>
      </w:pPr>
      <w:r w:rsidRPr="005452C4">
        <w:rPr>
          <w:rFonts w:ascii="Arial" w:hAnsi="Arial" w:cs="Arial"/>
        </w:rPr>
        <w:t xml:space="preserve">The approved provider must notify all families of the </w:t>
      </w:r>
      <w:r w:rsidR="00F439EB">
        <w:rPr>
          <w:rFonts w:ascii="Arial" w:hAnsi="Arial" w:cs="Arial"/>
        </w:rPr>
        <w:t>P</w:t>
      </w:r>
      <w:r w:rsidRPr="005452C4">
        <w:rPr>
          <w:rFonts w:ascii="Arial" w:hAnsi="Arial" w:cs="Arial"/>
        </w:rPr>
        <w:t xml:space="preserve">riority of </w:t>
      </w:r>
      <w:r w:rsidR="00F439EB">
        <w:rPr>
          <w:rFonts w:ascii="Arial" w:hAnsi="Arial" w:cs="Arial"/>
        </w:rPr>
        <w:t>A</w:t>
      </w:r>
      <w:r w:rsidRPr="005452C4">
        <w:rPr>
          <w:rFonts w:ascii="Arial" w:hAnsi="Arial" w:cs="Arial"/>
        </w:rPr>
        <w:t>ccess (</w:t>
      </w:r>
      <w:proofErr w:type="spellStart"/>
      <w:r w:rsidRPr="005452C4">
        <w:rPr>
          <w:rFonts w:ascii="Arial" w:hAnsi="Arial" w:cs="Arial"/>
        </w:rPr>
        <w:t>PoA</w:t>
      </w:r>
      <w:proofErr w:type="spellEnd"/>
      <w:r w:rsidRPr="005452C4">
        <w:rPr>
          <w:rFonts w:ascii="Arial" w:hAnsi="Arial" w:cs="Arial"/>
        </w:rPr>
        <w:t>) policy that applies when they enrol their child.</w:t>
      </w:r>
    </w:p>
    <w:p w14:paraId="0B84EE4F" w14:textId="77777777" w:rsidR="00D178B7" w:rsidRPr="00D178B7" w:rsidRDefault="00D178B7" w:rsidP="00D713CE">
      <w:pPr>
        <w:pStyle w:val="BodyText"/>
        <w:spacing w:before="10"/>
        <w:jc w:val="both"/>
        <w:rPr>
          <w:b/>
        </w:rPr>
      </w:pPr>
    </w:p>
    <w:p w14:paraId="05B6F35E" w14:textId="77777777" w:rsidR="00D178B7" w:rsidRPr="00D178B7" w:rsidRDefault="00D178B7" w:rsidP="00D713CE">
      <w:pPr>
        <w:pStyle w:val="BodyText"/>
        <w:ind w:left="120"/>
        <w:jc w:val="both"/>
      </w:pPr>
      <w:r w:rsidRPr="00D178B7">
        <w:t>Multiple</w:t>
      </w:r>
      <w:r w:rsidRPr="00D178B7">
        <w:rPr>
          <w:spacing w:val="-9"/>
        </w:rPr>
        <w:t xml:space="preserve"> </w:t>
      </w:r>
      <w:r w:rsidRPr="00D178B7">
        <w:t>rounds</w:t>
      </w:r>
      <w:r w:rsidRPr="00D178B7">
        <w:rPr>
          <w:spacing w:val="-9"/>
        </w:rPr>
        <w:t xml:space="preserve"> </w:t>
      </w:r>
      <w:r w:rsidRPr="00D178B7">
        <w:t>of</w:t>
      </w:r>
      <w:r w:rsidRPr="00D178B7">
        <w:rPr>
          <w:spacing w:val="-8"/>
        </w:rPr>
        <w:t xml:space="preserve"> </w:t>
      </w:r>
      <w:r w:rsidRPr="00D178B7">
        <w:t>kindergarten</w:t>
      </w:r>
      <w:r w:rsidRPr="00D178B7">
        <w:rPr>
          <w:spacing w:val="-8"/>
        </w:rPr>
        <w:t xml:space="preserve"> </w:t>
      </w:r>
      <w:r w:rsidRPr="00D178B7">
        <w:t>enrolments</w:t>
      </w:r>
      <w:r w:rsidRPr="00D178B7">
        <w:rPr>
          <w:spacing w:val="-8"/>
        </w:rPr>
        <w:t xml:space="preserve"> </w:t>
      </w:r>
      <w:r w:rsidRPr="00D178B7">
        <w:t>will</w:t>
      </w:r>
      <w:r w:rsidRPr="00D178B7">
        <w:rPr>
          <w:spacing w:val="-10"/>
        </w:rPr>
        <w:t xml:space="preserve"> </w:t>
      </w:r>
      <w:r w:rsidRPr="00D178B7">
        <w:t>be</w:t>
      </w:r>
      <w:r w:rsidRPr="00D178B7">
        <w:rPr>
          <w:spacing w:val="-9"/>
        </w:rPr>
        <w:t xml:space="preserve"> </w:t>
      </w:r>
      <w:r w:rsidRPr="00D178B7">
        <w:t>offered</w:t>
      </w:r>
      <w:r w:rsidRPr="00D178B7">
        <w:rPr>
          <w:spacing w:val="-11"/>
        </w:rPr>
        <w:t xml:space="preserve"> </w:t>
      </w:r>
      <w:r w:rsidRPr="00D178B7">
        <w:t>by</w:t>
      </w:r>
      <w:r w:rsidRPr="00D178B7">
        <w:rPr>
          <w:spacing w:val="-9"/>
        </w:rPr>
        <w:t xml:space="preserve"> </w:t>
      </w:r>
      <w:r w:rsidRPr="00D178B7">
        <w:t>Glenelg</w:t>
      </w:r>
      <w:r w:rsidRPr="00D178B7">
        <w:rPr>
          <w:spacing w:val="-8"/>
        </w:rPr>
        <w:t xml:space="preserve"> </w:t>
      </w:r>
      <w:r w:rsidRPr="00D178B7">
        <w:t>Shire</w:t>
      </w:r>
      <w:r w:rsidRPr="00D178B7">
        <w:rPr>
          <w:spacing w:val="-8"/>
        </w:rPr>
        <w:t xml:space="preserve"> </w:t>
      </w:r>
      <w:r w:rsidRPr="00D178B7">
        <w:rPr>
          <w:spacing w:val="-2"/>
        </w:rPr>
        <w:t>Council</w:t>
      </w:r>
    </w:p>
    <w:p w14:paraId="56A30622" w14:textId="77777777" w:rsidR="00D178B7" w:rsidRPr="00D178B7" w:rsidRDefault="00D178B7" w:rsidP="00D713CE">
      <w:pPr>
        <w:pStyle w:val="BodyText"/>
        <w:spacing w:before="8"/>
        <w:jc w:val="both"/>
      </w:pPr>
    </w:p>
    <w:p w14:paraId="472F2DE7" w14:textId="57261BBA" w:rsidR="00D178B7" w:rsidRPr="00D178B7" w:rsidRDefault="00D178B7" w:rsidP="008E37D6">
      <w:pPr>
        <w:pStyle w:val="ListParagraph"/>
        <w:widowControl w:val="0"/>
        <w:numPr>
          <w:ilvl w:val="0"/>
          <w:numId w:val="20"/>
        </w:numPr>
        <w:tabs>
          <w:tab w:val="left" w:pos="1134"/>
        </w:tabs>
        <w:autoSpaceDE w:val="0"/>
        <w:autoSpaceDN w:val="0"/>
        <w:spacing w:line="293" w:lineRule="exact"/>
        <w:ind w:left="1134" w:hanging="567"/>
        <w:contextualSpacing w:val="0"/>
        <w:jc w:val="both"/>
        <w:rPr>
          <w:rFonts w:ascii="Arial" w:hAnsi="Arial" w:cs="Arial"/>
        </w:rPr>
      </w:pPr>
      <w:r w:rsidRPr="00D178B7">
        <w:rPr>
          <w:rFonts w:ascii="Arial" w:hAnsi="Arial" w:cs="Arial"/>
        </w:rPr>
        <w:t>The</w:t>
      </w:r>
      <w:r w:rsidRPr="00D178B7">
        <w:rPr>
          <w:rFonts w:ascii="Arial" w:hAnsi="Arial" w:cs="Arial"/>
          <w:spacing w:val="-3"/>
        </w:rPr>
        <w:t xml:space="preserve"> </w:t>
      </w:r>
      <w:r w:rsidRPr="00D178B7">
        <w:rPr>
          <w:rFonts w:ascii="Arial" w:hAnsi="Arial" w:cs="Arial"/>
        </w:rPr>
        <w:t>first</w:t>
      </w:r>
      <w:r w:rsidRPr="00D178B7">
        <w:rPr>
          <w:rFonts w:ascii="Arial" w:hAnsi="Arial" w:cs="Arial"/>
          <w:spacing w:val="-2"/>
        </w:rPr>
        <w:t xml:space="preserve"> </w:t>
      </w:r>
      <w:r w:rsidRPr="00D178B7">
        <w:rPr>
          <w:rFonts w:ascii="Arial" w:hAnsi="Arial" w:cs="Arial"/>
        </w:rPr>
        <w:t>Round</w:t>
      </w:r>
      <w:r w:rsidRPr="00D178B7">
        <w:rPr>
          <w:rFonts w:ascii="Arial" w:hAnsi="Arial" w:cs="Arial"/>
          <w:spacing w:val="-5"/>
        </w:rPr>
        <w:t xml:space="preserve"> </w:t>
      </w:r>
      <w:r w:rsidRPr="00D178B7">
        <w:rPr>
          <w:rFonts w:ascii="Arial" w:hAnsi="Arial" w:cs="Arial"/>
        </w:rPr>
        <w:t>is</w:t>
      </w:r>
      <w:r w:rsidRPr="00D178B7">
        <w:rPr>
          <w:rFonts w:ascii="Arial" w:hAnsi="Arial" w:cs="Arial"/>
          <w:spacing w:val="-3"/>
        </w:rPr>
        <w:t xml:space="preserve"> </w:t>
      </w:r>
      <w:r w:rsidRPr="00D178B7">
        <w:rPr>
          <w:rFonts w:ascii="Arial" w:hAnsi="Arial" w:cs="Arial"/>
        </w:rPr>
        <w:t>for</w:t>
      </w:r>
      <w:r w:rsidRPr="00D178B7">
        <w:rPr>
          <w:rFonts w:ascii="Arial" w:hAnsi="Arial" w:cs="Arial"/>
          <w:spacing w:val="-2"/>
        </w:rPr>
        <w:t xml:space="preserve"> </w:t>
      </w:r>
      <w:r w:rsidRPr="00D178B7">
        <w:rPr>
          <w:rFonts w:ascii="Arial" w:hAnsi="Arial" w:cs="Arial"/>
        </w:rPr>
        <w:t>existing</w:t>
      </w:r>
      <w:r w:rsidRPr="00D178B7">
        <w:rPr>
          <w:rFonts w:ascii="Arial" w:hAnsi="Arial" w:cs="Arial"/>
          <w:spacing w:val="-2"/>
        </w:rPr>
        <w:t xml:space="preserve"> </w:t>
      </w:r>
      <w:r w:rsidRPr="00D178B7">
        <w:rPr>
          <w:rFonts w:ascii="Arial" w:hAnsi="Arial" w:cs="Arial"/>
        </w:rPr>
        <w:t>families</w:t>
      </w:r>
      <w:r w:rsidRPr="00D178B7">
        <w:rPr>
          <w:rFonts w:ascii="Arial" w:hAnsi="Arial" w:cs="Arial"/>
          <w:spacing w:val="2"/>
        </w:rPr>
        <w:t xml:space="preserve"> </w:t>
      </w:r>
      <w:r w:rsidRPr="00D178B7">
        <w:rPr>
          <w:rFonts w:ascii="Arial" w:hAnsi="Arial" w:cs="Arial"/>
        </w:rPr>
        <w:t>over</w:t>
      </w:r>
      <w:r w:rsidRPr="00D178B7">
        <w:rPr>
          <w:rFonts w:ascii="Arial" w:hAnsi="Arial" w:cs="Arial"/>
          <w:spacing w:val="-3"/>
        </w:rPr>
        <w:t xml:space="preserve"> </w:t>
      </w:r>
      <w:r w:rsidRPr="00D178B7">
        <w:rPr>
          <w:rFonts w:ascii="Arial" w:hAnsi="Arial" w:cs="Arial"/>
        </w:rPr>
        <w:t>a</w:t>
      </w:r>
      <w:r w:rsidRPr="00D178B7">
        <w:rPr>
          <w:rFonts w:ascii="Arial" w:hAnsi="Arial" w:cs="Arial"/>
          <w:spacing w:val="-2"/>
        </w:rPr>
        <w:t xml:space="preserve"> </w:t>
      </w:r>
      <w:r w:rsidRPr="00D178B7">
        <w:rPr>
          <w:rFonts w:ascii="Arial" w:hAnsi="Arial" w:cs="Arial"/>
        </w:rPr>
        <w:t>two-week</w:t>
      </w:r>
      <w:r w:rsidRPr="00D178B7">
        <w:rPr>
          <w:rFonts w:ascii="Arial" w:hAnsi="Arial" w:cs="Arial"/>
          <w:spacing w:val="-3"/>
        </w:rPr>
        <w:t xml:space="preserve"> </w:t>
      </w:r>
      <w:r w:rsidRPr="00D178B7">
        <w:rPr>
          <w:rFonts w:ascii="Arial" w:hAnsi="Arial" w:cs="Arial"/>
          <w:spacing w:val="-2"/>
        </w:rPr>
        <w:t>period.</w:t>
      </w:r>
    </w:p>
    <w:p w14:paraId="7800D1CE" w14:textId="3D5675C2" w:rsidR="00D178B7" w:rsidRPr="00D178B7" w:rsidRDefault="00D178B7" w:rsidP="008E37D6">
      <w:pPr>
        <w:pStyle w:val="ListParagraph"/>
        <w:widowControl w:val="0"/>
        <w:numPr>
          <w:ilvl w:val="0"/>
          <w:numId w:val="20"/>
        </w:numPr>
        <w:tabs>
          <w:tab w:val="left" w:pos="1134"/>
        </w:tabs>
        <w:autoSpaceDE w:val="0"/>
        <w:autoSpaceDN w:val="0"/>
        <w:spacing w:line="293" w:lineRule="exact"/>
        <w:ind w:left="1134" w:hanging="567"/>
        <w:contextualSpacing w:val="0"/>
        <w:jc w:val="both"/>
        <w:rPr>
          <w:rFonts w:ascii="Arial" w:hAnsi="Arial" w:cs="Arial"/>
        </w:rPr>
      </w:pPr>
      <w:r w:rsidRPr="00D178B7">
        <w:rPr>
          <w:rFonts w:ascii="Arial" w:hAnsi="Arial" w:cs="Arial"/>
        </w:rPr>
        <w:t>The</w:t>
      </w:r>
      <w:r w:rsidRPr="00D178B7">
        <w:rPr>
          <w:rFonts w:ascii="Arial" w:hAnsi="Arial" w:cs="Arial"/>
          <w:spacing w:val="-3"/>
        </w:rPr>
        <w:t xml:space="preserve"> </w:t>
      </w:r>
      <w:r w:rsidRPr="00D178B7">
        <w:rPr>
          <w:rFonts w:ascii="Arial" w:hAnsi="Arial" w:cs="Arial"/>
        </w:rPr>
        <w:t>second</w:t>
      </w:r>
      <w:r w:rsidRPr="00D178B7">
        <w:rPr>
          <w:rFonts w:ascii="Arial" w:hAnsi="Arial" w:cs="Arial"/>
          <w:spacing w:val="-3"/>
        </w:rPr>
        <w:t xml:space="preserve"> </w:t>
      </w:r>
      <w:r w:rsidRPr="00D178B7">
        <w:rPr>
          <w:rFonts w:ascii="Arial" w:hAnsi="Arial" w:cs="Arial"/>
        </w:rPr>
        <w:t>Round</w:t>
      </w:r>
      <w:r w:rsidRPr="00D178B7">
        <w:rPr>
          <w:rFonts w:ascii="Arial" w:hAnsi="Arial" w:cs="Arial"/>
          <w:spacing w:val="-2"/>
        </w:rPr>
        <w:t xml:space="preserve"> </w:t>
      </w:r>
      <w:r w:rsidRPr="00D178B7">
        <w:rPr>
          <w:rFonts w:ascii="Arial" w:hAnsi="Arial" w:cs="Arial"/>
        </w:rPr>
        <w:t>is</w:t>
      </w:r>
      <w:r w:rsidRPr="00D178B7">
        <w:rPr>
          <w:rFonts w:ascii="Arial" w:hAnsi="Arial" w:cs="Arial"/>
          <w:spacing w:val="-3"/>
        </w:rPr>
        <w:t xml:space="preserve"> </w:t>
      </w:r>
      <w:r w:rsidRPr="00D178B7">
        <w:rPr>
          <w:rFonts w:ascii="Arial" w:hAnsi="Arial" w:cs="Arial"/>
        </w:rPr>
        <w:t>for</w:t>
      </w:r>
      <w:r w:rsidRPr="00D178B7">
        <w:rPr>
          <w:rFonts w:ascii="Arial" w:hAnsi="Arial" w:cs="Arial"/>
          <w:spacing w:val="-2"/>
        </w:rPr>
        <w:t xml:space="preserve"> </w:t>
      </w:r>
      <w:r w:rsidRPr="00D178B7">
        <w:rPr>
          <w:rFonts w:ascii="Arial" w:hAnsi="Arial" w:cs="Arial"/>
        </w:rPr>
        <w:t>all</w:t>
      </w:r>
      <w:r w:rsidRPr="00D178B7">
        <w:rPr>
          <w:rFonts w:ascii="Arial" w:hAnsi="Arial" w:cs="Arial"/>
          <w:spacing w:val="-1"/>
        </w:rPr>
        <w:t xml:space="preserve"> </w:t>
      </w:r>
      <w:r w:rsidRPr="00D178B7">
        <w:rPr>
          <w:rFonts w:ascii="Arial" w:hAnsi="Arial" w:cs="Arial"/>
        </w:rPr>
        <w:t>families</w:t>
      </w:r>
      <w:r w:rsidRPr="00D178B7">
        <w:rPr>
          <w:rFonts w:ascii="Arial" w:hAnsi="Arial" w:cs="Arial"/>
          <w:spacing w:val="-2"/>
        </w:rPr>
        <w:t xml:space="preserve"> </w:t>
      </w:r>
      <w:r w:rsidRPr="00D178B7">
        <w:rPr>
          <w:rFonts w:ascii="Arial" w:hAnsi="Arial" w:cs="Arial"/>
        </w:rPr>
        <w:t>in</w:t>
      </w:r>
      <w:r w:rsidRPr="00D178B7">
        <w:rPr>
          <w:rFonts w:ascii="Arial" w:hAnsi="Arial" w:cs="Arial"/>
          <w:spacing w:val="-2"/>
        </w:rPr>
        <w:t xml:space="preserve"> </w:t>
      </w:r>
      <w:r w:rsidRPr="00D178B7">
        <w:rPr>
          <w:rFonts w:ascii="Arial" w:hAnsi="Arial" w:cs="Arial"/>
        </w:rPr>
        <w:t>the</w:t>
      </w:r>
      <w:r w:rsidRPr="00D178B7">
        <w:rPr>
          <w:rFonts w:ascii="Arial" w:hAnsi="Arial" w:cs="Arial"/>
          <w:spacing w:val="-2"/>
        </w:rPr>
        <w:t xml:space="preserve"> community.</w:t>
      </w:r>
    </w:p>
    <w:p w14:paraId="527DB256" w14:textId="67F4A95A" w:rsidR="00D178B7" w:rsidRPr="00D178B7" w:rsidRDefault="00D178B7" w:rsidP="008E37D6">
      <w:pPr>
        <w:pStyle w:val="ListParagraph"/>
        <w:widowControl w:val="0"/>
        <w:numPr>
          <w:ilvl w:val="0"/>
          <w:numId w:val="20"/>
        </w:numPr>
        <w:tabs>
          <w:tab w:val="left" w:pos="1134"/>
        </w:tabs>
        <w:autoSpaceDE w:val="0"/>
        <w:autoSpaceDN w:val="0"/>
        <w:spacing w:line="293" w:lineRule="exact"/>
        <w:ind w:left="1134" w:hanging="567"/>
        <w:contextualSpacing w:val="0"/>
        <w:jc w:val="both"/>
        <w:rPr>
          <w:rFonts w:ascii="Arial" w:hAnsi="Arial" w:cs="Arial"/>
        </w:rPr>
      </w:pPr>
      <w:r w:rsidRPr="00D178B7">
        <w:rPr>
          <w:rFonts w:ascii="Arial" w:hAnsi="Arial" w:cs="Arial"/>
        </w:rPr>
        <w:t>The</w:t>
      </w:r>
      <w:r w:rsidRPr="00D178B7">
        <w:rPr>
          <w:rFonts w:ascii="Arial" w:hAnsi="Arial" w:cs="Arial"/>
          <w:spacing w:val="-3"/>
        </w:rPr>
        <w:t xml:space="preserve"> </w:t>
      </w:r>
      <w:r w:rsidRPr="00D178B7">
        <w:rPr>
          <w:rFonts w:ascii="Arial" w:hAnsi="Arial" w:cs="Arial"/>
        </w:rPr>
        <w:t>third</w:t>
      </w:r>
      <w:r w:rsidRPr="00D178B7">
        <w:rPr>
          <w:rFonts w:ascii="Arial" w:hAnsi="Arial" w:cs="Arial"/>
          <w:spacing w:val="-4"/>
        </w:rPr>
        <w:t xml:space="preserve"> </w:t>
      </w:r>
      <w:r w:rsidRPr="00D178B7">
        <w:rPr>
          <w:rFonts w:ascii="Arial" w:hAnsi="Arial" w:cs="Arial"/>
        </w:rPr>
        <w:t>Round</w:t>
      </w:r>
      <w:r w:rsidRPr="00D178B7">
        <w:rPr>
          <w:rFonts w:ascii="Arial" w:hAnsi="Arial" w:cs="Arial"/>
          <w:spacing w:val="-2"/>
        </w:rPr>
        <w:t xml:space="preserve"> </w:t>
      </w:r>
      <w:r w:rsidRPr="00D178B7">
        <w:rPr>
          <w:rFonts w:ascii="Arial" w:hAnsi="Arial" w:cs="Arial"/>
        </w:rPr>
        <w:t>remains</w:t>
      </w:r>
      <w:r w:rsidRPr="00D178B7">
        <w:rPr>
          <w:rFonts w:ascii="Arial" w:hAnsi="Arial" w:cs="Arial"/>
          <w:spacing w:val="-2"/>
        </w:rPr>
        <w:t xml:space="preserve"> </w:t>
      </w:r>
      <w:r w:rsidRPr="00D178B7">
        <w:rPr>
          <w:rFonts w:ascii="Arial" w:hAnsi="Arial" w:cs="Arial"/>
        </w:rPr>
        <w:t>open</w:t>
      </w:r>
      <w:r w:rsidRPr="00D178B7">
        <w:rPr>
          <w:rFonts w:ascii="Arial" w:hAnsi="Arial" w:cs="Arial"/>
          <w:spacing w:val="-4"/>
        </w:rPr>
        <w:t xml:space="preserve"> </w:t>
      </w:r>
      <w:r w:rsidRPr="00D178B7">
        <w:rPr>
          <w:rFonts w:ascii="Arial" w:hAnsi="Arial" w:cs="Arial"/>
        </w:rPr>
        <w:t>until</w:t>
      </w:r>
      <w:r w:rsidRPr="00D178B7">
        <w:rPr>
          <w:rFonts w:ascii="Arial" w:hAnsi="Arial" w:cs="Arial"/>
          <w:spacing w:val="-3"/>
        </w:rPr>
        <w:t xml:space="preserve"> </w:t>
      </w:r>
      <w:r w:rsidRPr="00D178B7">
        <w:rPr>
          <w:rFonts w:ascii="Arial" w:hAnsi="Arial" w:cs="Arial"/>
        </w:rPr>
        <w:t>the</w:t>
      </w:r>
      <w:r w:rsidRPr="00D178B7">
        <w:rPr>
          <w:rFonts w:ascii="Arial" w:hAnsi="Arial" w:cs="Arial"/>
          <w:spacing w:val="-2"/>
        </w:rPr>
        <w:t xml:space="preserve"> </w:t>
      </w:r>
      <w:r w:rsidRPr="00D178B7">
        <w:rPr>
          <w:rFonts w:ascii="Arial" w:hAnsi="Arial" w:cs="Arial"/>
        </w:rPr>
        <w:t>start</w:t>
      </w:r>
      <w:r w:rsidRPr="00D178B7">
        <w:rPr>
          <w:rFonts w:ascii="Arial" w:hAnsi="Arial" w:cs="Arial"/>
          <w:spacing w:val="-5"/>
        </w:rPr>
        <w:t xml:space="preserve"> </w:t>
      </w:r>
      <w:r w:rsidRPr="00D178B7">
        <w:rPr>
          <w:rFonts w:ascii="Arial" w:hAnsi="Arial" w:cs="Arial"/>
        </w:rPr>
        <w:t>of</w:t>
      </w:r>
      <w:r w:rsidRPr="00D178B7">
        <w:rPr>
          <w:rFonts w:ascii="Arial" w:hAnsi="Arial" w:cs="Arial"/>
          <w:spacing w:val="-2"/>
        </w:rPr>
        <w:t xml:space="preserve"> </w:t>
      </w:r>
      <w:r w:rsidRPr="00D178B7">
        <w:rPr>
          <w:rFonts w:ascii="Arial" w:hAnsi="Arial" w:cs="Arial"/>
        </w:rPr>
        <w:t>the</w:t>
      </w:r>
      <w:r w:rsidRPr="00D178B7">
        <w:rPr>
          <w:rFonts w:ascii="Arial" w:hAnsi="Arial" w:cs="Arial"/>
          <w:spacing w:val="-2"/>
        </w:rPr>
        <w:t xml:space="preserve"> </w:t>
      </w:r>
      <w:r w:rsidRPr="00D178B7">
        <w:rPr>
          <w:rFonts w:ascii="Arial" w:hAnsi="Arial" w:cs="Arial"/>
        </w:rPr>
        <w:t>Kindergarten</w:t>
      </w:r>
      <w:r w:rsidRPr="00D178B7">
        <w:rPr>
          <w:rFonts w:ascii="Arial" w:hAnsi="Arial" w:cs="Arial"/>
          <w:spacing w:val="-5"/>
        </w:rPr>
        <w:t xml:space="preserve"> </w:t>
      </w:r>
      <w:r w:rsidRPr="00D178B7">
        <w:rPr>
          <w:rFonts w:ascii="Arial" w:hAnsi="Arial" w:cs="Arial"/>
          <w:spacing w:val="-2"/>
        </w:rPr>
        <w:t>year.</w:t>
      </w:r>
    </w:p>
    <w:p w14:paraId="275B423B" w14:textId="77777777" w:rsidR="00D178B7" w:rsidRPr="00D178B7" w:rsidRDefault="00D178B7" w:rsidP="00D713CE">
      <w:pPr>
        <w:pStyle w:val="BodyText"/>
        <w:jc w:val="both"/>
      </w:pPr>
    </w:p>
    <w:p w14:paraId="2ADF594C" w14:textId="0E7945FD" w:rsidR="00D178B7" w:rsidRPr="00D178B7" w:rsidRDefault="00D178B7" w:rsidP="008E37D6">
      <w:pPr>
        <w:pStyle w:val="BodyText"/>
        <w:ind w:left="120" w:right="1323"/>
        <w:jc w:val="both"/>
      </w:pPr>
      <w:r w:rsidRPr="00D178B7">
        <w:t>In</w:t>
      </w:r>
      <w:r w:rsidRPr="00D178B7">
        <w:rPr>
          <w:spacing w:val="-2"/>
        </w:rPr>
        <w:t xml:space="preserve"> </w:t>
      </w:r>
      <w:r w:rsidRPr="00D178B7">
        <w:t>instances</w:t>
      </w:r>
      <w:r w:rsidRPr="00D178B7">
        <w:rPr>
          <w:spacing w:val="-6"/>
        </w:rPr>
        <w:t xml:space="preserve"> </w:t>
      </w:r>
      <w:r w:rsidRPr="00D178B7">
        <w:t>where</w:t>
      </w:r>
      <w:r w:rsidRPr="00D178B7">
        <w:rPr>
          <w:spacing w:val="-4"/>
        </w:rPr>
        <w:t xml:space="preserve"> </w:t>
      </w:r>
      <w:r w:rsidRPr="00D178B7">
        <w:t>more</w:t>
      </w:r>
      <w:r w:rsidRPr="00D178B7">
        <w:rPr>
          <w:spacing w:val="-3"/>
        </w:rPr>
        <w:t xml:space="preserve"> </w:t>
      </w:r>
      <w:r w:rsidRPr="00D178B7">
        <w:t>eligible</w:t>
      </w:r>
      <w:r w:rsidRPr="00D178B7">
        <w:rPr>
          <w:spacing w:val="-3"/>
        </w:rPr>
        <w:t xml:space="preserve"> </w:t>
      </w:r>
      <w:r w:rsidRPr="00D178B7">
        <w:t>children</w:t>
      </w:r>
      <w:r w:rsidRPr="00D178B7">
        <w:rPr>
          <w:spacing w:val="-2"/>
        </w:rPr>
        <w:t xml:space="preserve"> </w:t>
      </w:r>
      <w:r w:rsidRPr="00D178B7">
        <w:t>apply</w:t>
      </w:r>
      <w:r w:rsidRPr="00D178B7">
        <w:rPr>
          <w:spacing w:val="-3"/>
        </w:rPr>
        <w:t xml:space="preserve"> </w:t>
      </w:r>
      <w:r w:rsidRPr="00D178B7">
        <w:t>for</w:t>
      </w:r>
      <w:r w:rsidRPr="00D178B7">
        <w:rPr>
          <w:spacing w:val="-3"/>
        </w:rPr>
        <w:t xml:space="preserve"> </w:t>
      </w:r>
      <w:r w:rsidRPr="00D178B7">
        <w:t>a</w:t>
      </w:r>
      <w:r w:rsidRPr="00D178B7">
        <w:rPr>
          <w:spacing w:val="-5"/>
        </w:rPr>
        <w:t xml:space="preserve"> </w:t>
      </w:r>
      <w:r w:rsidRPr="00D178B7">
        <w:t>place</w:t>
      </w:r>
      <w:r w:rsidRPr="00D178B7">
        <w:rPr>
          <w:spacing w:val="-4"/>
        </w:rPr>
        <w:t xml:space="preserve"> </w:t>
      </w:r>
      <w:r w:rsidRPr="00D178B7">
        <w:t>at</w:t>
      </w:r>
      <w:r w:rsidRPr="00D178B7">
        <w:rPr>
          <w:spacing w:val="-5"/>
        </w:rPr>
        <w:t xml:space="preserve"> </w:t>
      </w:r>
      <w:r w:rsidRPr="00D178B7">
        <w:t>a</w:t>
      </w:r>
      <w:r w:rsidRPr="00D178B7">
        <w:rPr>
          <w:spacing w:val="-3"/>
        </w:rPr>
        <w:t xml:space="preserve"> </w:t>
      </w:r>
      <w:r w:rsidRPr="00D178B7">
        <w:t>kindergarten</w:t>
      </w:r>
      <w:r w:rsidRPr="00D178B7">
        <w:rPr>
          <w:spacing w:val="-3"/>
        </w:rPr>
        <w:t xml:space="preserve"> </w:t>
      </w:r>
      <w:r w:rsidRPr="00D178B7">
        <w:t>service than there are places available, services must:</w:t>
      </w:r>
    </w:p>
    <w:p w14:paraId="55718D5A" w14:textId="18913B9F" w:rsidR="00D178B7" w:rsidRPr="00D178B7" w:rsidRDefault="00D178B7" w:rsidP="008E37D6">
      <w:pPr>
        <w:pStyle w:val="ListParagraph"/>
        <w:widowControl w:val="0"/>
        <w:numPr>
          <w:ilvl w:val="0"/>
          <w:numId w:val="20"/>
        </w:numPr>
        <w:tabs>
          <w:tab w:val="left" w:pos="1134"/>
        </w:tabs>
        <w:autoSpaceDE w:val="0"/>
        <w:autoSpaceDN w:val="0"/>
        <w:spacing w:before="240"/>
        <w:ind w:left="1134" w:hanging="567"/>
        <w:contextualSpacing w:val="0"/>
        <w:jc w:val="both"/>
        <w:rPr>
          <w:rFonts w:ascii="Arial" w:hAnsi="Arial" w:cs="Arial"/>
        </w:rPr>
      </w:pPr>
      <w:r w:rsidRPr="00D178B7">
        <w:rPr>
          <w:rFonts w:ascii="Arial" w:hAnsi="Arial" w:cs="Arial"/>
        </w:rPr>
        <w:t>prioritise</w:t>
      </w:r>
      <w:r w:rsidRPr="00D178B7">
        <w:rPr>
          <w:rFonts w:ascii="Arial" w:hAnsi="Arial" w:cs="Arial"/>
          <w:spacing w:val="-3"/>
        </w:rPr>
        <w:t xml:space="preserve"> </w:t>
      </w:r>
      <w:r w:rsidRPr="00D178B7">
        <w:rPr>
          <w:rFonts w:ascii="Arial" w:hAnsi="Arial" w:cs="Arial"/>
        </w:rPr>
        <w:t>children</w:t>
      </w:r>
      <w:r w:rsidRPr="00D178B7">
        <w:rPr>
          <w:rFonts w:ascii="Arial" w:hAnsi="Arial" w:cs="Arial"/>
          <w:spacing w:val="-3"/>
        </w:rPr>
        <w:t xml:space="preserve"> </w:t>
      </w:r>
      <w:r w:rsidRPr="00D178B7">
        <w:rPr>
          <w:rFonts w:ascii="Arial" w:hAnsi="Arial" w:cs="Arial"/>
        </w:rPr>
        <w:t>based</w:t>
      </w:r>
      <w:r w:rsidRPr="00D178B7">
        <w:rPr>
          <w:rFonts w:ascii="Arial" w:hAnsi="Arial" w:cs="Arial"/>
          <w:spacing w:val="-2"/>
        </w:rPr>
        <w:t xml:space="preserve"> </w:t>
      </w:r>
      <w:r w:rsidRPr="00D178B7">
        <w:rPr>
          <w:rFonts w:ascii="Arial" w:hAnsi="Arial" w:cs="Arial"/>
        </w:rPr>
        <w:t>on</w:t>
      </w:r>
      <w:r w:rsidRPr="00D178B7">
        <w:rPr>
          <w:rFonts w:ascii="Arial" w:hAnsi="Arial" w:cs="Arial"/>
          <w:spacing w:val="-4"/>
        </w:rPr>
        <w:t xml:space="preserve"> </w:t>
      </w:r>
      <w:r w:rsidRPr="00D178B7">
        <w:rPr>
          <w:rFonts w:ascii="Arial" w:hAnsi="Arial" w:cs="Arial"/>
        </w:rPr>
        <w:t>the</w:t>
      </w:r>
      <w:r w:rsidR="00CD233A">
        <w:rPr>
          <w:rFonts w:ascii="Arial" w:hAnsi="Arial" w:cs="Arial"/>
        </w:rPr>
        <w:t xml:space="preserve"> Department of Education (DE)</w:t>
      </w:r>
      <w:r w:rsidRPr="00D178B7">
        <w:rPr>
          <w:rFonts w:ascii="Arial" w:hAnsi="Arial" w:cs="Arial"/>
          <w:spacing w:val="-2"/>
        </w:rPr>
        <w:t xml:space="preserve"> </w:t>
      </w:r>
      <w:r w:rsidRPr="00D178B7">
        <w:rPr>
          <w:rFonts w:ascii="Arial" w:hAnsi="Arial" w:cs="Arial"/>
        </w:rPr>
        <w:t>criteria</w:t>
      </w:r>
      <w:r w:rsidRPr="00D178B7">
        <w:rPr>
          <w:rFonts w:ascii="Arial" w:hAnsi="Arial" w:cs="Arial"/>
          <w:spacing w:val="-2"/>
        </w:rPr>
        <w:t xml:space="preserve"> </w:t>
      </w:r>
      <w:r w:rsidRPr="00D178B7">
        <w:rPr>
          <w:rFonts w:ascii="Arial" w:hAnsi="Arial" w:cs="Arial"/>
        </w:rPr>
        <w:t>listed</w:t>
      </w:r>
      <w:r w:rsidRPr="00D178B7">
        <w:rPr>
          <w:rFonts w:ascii="Arial" w:hAnsi="Arial" w:cs="Arial"/>
          <w:spacing w:val="-5"/>
        </w:rPr>
        <w:t xml:space="preserve"> </w:t>
      </w:r>
      <w:r w:rsidR="004757C1">
        <w:rPr>
          <w:rFonts w:ascii="Arial" w:hAnsi="Arial" w:cs="Arial"/>
          <w:spacing w:val="-5"/>
        </w:rPr>
        <w:t xml:space="preserve">in the table </w:t>
      </w:r>
      <w:r w:rsidRPr="00D178B7">
        <w:rPr>
          <w:rFonts w:ascii="Arial" w:hAnsi="Arial" w:cs="Arial"/>
          <w:spacing w:val="-2"/>
        </w:rPr>
        <w:t>below</w:t>
      </w:r>
      <w:r w:rsidR="007C5E87">
        <w:rPr>
          <w:rFonts w:ascii="Arial" w:hAnsi="Arial" w:cs="Arial"/>
          <w:spacing w:val="-2"/>
        </w:rPr>
        <w:t xml:space="preserve"> (</w:t>
      </w:r>
      <w:r w:rsidR="007C5E87" w:rsidRPr="007C5E87">
        <w:rPr>
          <w:rFonts w:ascii="Arial" w:hAnsi="Arial" w:cs="Arial"/>
          <w:spacing w:val="-2"/>
        </w:rPr>
        <w:t>https://www.vic.gov.au/priority-access-criteria</w:t>
      </w:r>
      <w:r w:rsidR="007C5E87">
        <w:rPr>
          <w:rFonts w:ascii="Arial" w:hAnsi="Arial" w:cs="Arial"/>
          <w:spacing w:val="-2"/>
        </w:rPr>
        <w:t>)</w:t>
      </w:r>
    </w:p>
    <w:p w14:paraId="7D384F99" w14:textId="2E3902B7" w:rsidR="00D178B7" w:rsidRDefault="00D178B7" w:rsidP="008E37D6">
      <w:pPr>
        <w:pStyle w:val="ListParagraph"/>
        <w:widowControl w:val="0"/>
        <w:numPr>
          <w:ilvl w:val="0"/>
          <w:numId w:val="20"/>
        </w:numPr>
        <w:tabs>
          <w:tab w:val="left" w:pos="1134"/>
        </w:tabs>
        <w:autoSpaceDE w:val="0"/>
        <w:autoSpaceDN w:val="0"/>
        <w:spacing w:before="9" w:line="259" w:lineRule="auto"/>
        <w:ind w:left="1134" w:right="1272" w:hanging="567"/>
        <w:contextualSpacing w:val="0"/>
        <w:jc w:val="both"/>
        <w:rPr>
          <w:rFonts w:ascii="Arial" w:hAnsi="Arial" w:cs="Arial"/>
        </w:rPr>
      </w:pPr>
      <w:r w:rsidRPr="00D178B7">
        <w:rPr>
          <w:rFonts w:ascii="Arial" w:hAnsi="Arial" w:cs="Arial"/>
        </w:rPr>
        <w:t>work</w:t>
      </w:r>
      <w:r w:rsidRPr="00D178B7">
        <w:rPr>
          <w:rFonts w:ascii="Arial" w:hAnsi="Arial" w:cs="Arial"/>
          <w:spacing w:val="-5"/>
        </w:rPr>
        <w:t xml:space="preserve"> </w:t>
      </w:r>
      <w:r w:rsidRPr="00D178B7">
        <w:rPr>
          <w:rFonts w:ascii="Arial" w:hAnsi="Arial" w:cs="Arial"/>
        </w:rPr>
        <w:t>with</w:t>
      </w:r>
      <w:r w:rsidRPr="00D178B7">
        <w:rPr>
          <w:rFonts w:ascii="Arial" w:hAnsi="Arial" w:cs="Arial"/>
          <w:spacing w:val="-3"/>
        </w:rPr>
        <w:t xml:space="preserve"> </w:t>
      </w:r>
      <w:r w:rsidRPr="00D178B7">
        <w:rPr>
          <w:rFonts w:ascii="Arial" w:hAnsi="Arial" w:cs="Arial"/>
        </w:rPr>
        <w:t>other</w:t>
      </w:r>
      <w:r w:rsidRPr="00D178B7">
        <w:rPr>
          <w:rFonts w:ascii="Arial" w:hAnsi="Arial" w:cs="Arial"/>
          <w:spacing w:val="-4"/>
        </w:rPr>
        <w:t xml:space="preserve"> </w:t>
      </w:r>
      <w:r w:rsidRPr="00D178B7">
        <w:rPr>
          <w:rFonts w:ascii="Arial" w:hAnsi="Arial" w:cs="Arial"/>
        </w:rPr>
        <w:t>local</w:t>
      </w:r>
      <w:r w:rsidRPr="00D178B7">
        <w:rPr>
          <w:rFonts w:ascii="Arial" w:hAnsi="Arial" w:cs="Arial"/>
          <w:spacing w:val="-5"/>
        </w:rPr>
        <w:t xml:space="preserve"> </w:t>
      </w:r>
      <w:r w:rsidRPr="00D178B7">
        <w:rPr>
          <w:rFonts w:ascii="Arial" w:hAnsi="Arial" w:cs="Arial"/>
        </w:rPr>
        <w:t>kindergarten</w:t>
      </w:r>
      <w:r w:rsidRPr="00D178B7">
        <w:rPr>
          <w:rFonts w:ascii="Arial" w:hAnsi="Arial" w:cs="Arial"/>
          <w:spacing w:val="-4"/>
        </w:rPr>
        <w:t xml:space="preserve"> </w:t>
      </w:r>
      <w:r w:rsidRPr="00D178B7">
        <w:rPr>
          <w:rFonts w:ascii="Arial" w:hAnsi="Arial" w:cs="Arial"/>
        </w:rPr>
        <w:t>services</w:t>
      </w:r>
      <w:r w:rsidRPr="00D178B7">
        <w:rPr>
          <w:rFonts w:ascii="Arial" w:hAnsi="Arial" w:cs="Arial"/>
          <w:spacing w:val="-4"/>
        </w:rPr>
        <w:t xml:space="preserve"> </w:t>
      </w:r>
      <w:r w:rsidRPr="00D178B7">
        <w:rPr>
          <w:rFonts w:ascii="Arial" w:hAnsi="Arial" w:cs="Arial"/>
        </w:rPr>
        <w:t>and</w:t>
      </w:r>
      <w:r w:rsidRPr="00D178B7">
        <w:rPr>
          <w:rFonts w:ascii="Arial" w:hAnsi="Arial" w:cs="Arial"/>
          <w:spacing w:val="-4"/>
        </w:rPr>
        <w:t xml:space="preserve"> </w:t>
      </w:r>
      <w:r w:rsidRPr="00D178B7">
        <w:rPr>
          <w:rFonts w:ascii="Arial" w:hAnsi="Arial" w:cs="Arial"/>
        </w:rPr>
        <w:t>the Department</w:t>
      </w:r>
      <w:r w:rsidR="008D0F7B">
        <w:rPr>
          <w:rFonts w:ascii="Arial" w:hAnsi="Arial" w:cs="Arial"/>
        </w:rPr>
        <w:t xml:space="preserve">’s </w:t>
      </w:r>
      <w:r w:rsidR="008D0F7B" w:rsidRPr="00D178B7">
        <w:rPr>
          <w:rFonts w:ascii="Arial" w:hAnsi="Arial" w:cs="Arial"/>
        </w:rPr>
        <w:t>regional</w:t>
      </w:r>
      <w:r w:rsidRPr="00D178B7">
        <w:rPr>
          <w:rFonts w:ascii="Arial" w:hAnsi="Arial" w:cs="Arial"/>
          <w:spacing w:val="-6"/>
        </w:rPr>
        <w:t xml:space="preserve"> </w:t>
      </w:r>
      <w:r w:rsidRPr="00D178B7">
        <w:rPr>
          <w:rFonts w:ascii="Arial" w:hAnsi="Arial" w:cs="Arial"/>
        </w:rPr>
        <w:t>office to ensure all eligible children have access to a kindergarten place.</w:t>
      </w:r>
    </w:p>
    <w:p w14:paraId="0C47053F" w14:textId="77777777" w:rsidR="00E57D49" w:rsidRPr="00D178B7" w:rsidRDefault="00E57D49" w:rsidP="00D713CE">
      <w:pPr>
        <w:pStyle w:val="ListParagraph"/>
        <w:widowControl w:val="0"/>
        <w:tabs>
          <w:tab w:val="left" w:pos="840"/>
          <w:tab w:val="left" w:pos="841"/>
        </w:tabs>
        <w:autoSpaceDE w:val="0"/>
        <w:autoSpaceDN w:val="0"/>
        <w:spacing w:before="9" w:line="259" w:lineRule="auto"/>
        <w:ind w:left="840" w:right="1272"/>
        <w:contextualSpacing w:val="0"/>
        <w:jc w:val="both"/>
        <w:rPr>
          <w:rFonts w:ascii="Arial" w:hAnsi="Arial" w:cs="Arial"/>
        </w:rPr>
      </w:pPr>
    </w:p>
    <w:p w14:paraId="420277DA" w14:textId="3AFF4586" w:rsidR="002B0CB0" w:rsidRDefault="0042295E" w:rsidP="00D713CE">
      <w:pPr>
        <w:jc w:val="both"/>
        <w:rPr>
          <w:rFonts w:ascii="Arial" w:hAnsi="Arial" w:cs="Arial"/>
        </w:rPr>
      </w:pPr>
      <w:r w:rsidRPr="005452C4">
        <w:rPr>
          <w:rFonts w:ascii="Arial" w:hAnsi="Arial" w:cs="Arial"/>
        </w:rPr>
        <w:t>T</w:t>
      </w:r>
      <w:r>
        <w:rPr>
          <w:rFonts w:ascii="Arial" w:hAnsi="Arial" w:cs="Arial"/>
        </w:rPr>
        <w:t xml:space="preserve">his </w:t>
      </w:r>
      <w:r w:rsidRPr="005452C4">
        <w:rPr>
          <w:rFonts w:ascii="Arial" w:hAnsi="Arial" w:cs="Arial"/>
        </w:rPr>
        <w:t>criterion</w:t>
      </w:r>
      <w:r w:rsidR="002B0CB0" w:rsidRPr="005452C4">
        <w:rPr>
          <w:rFonts w:ascii="Arial" w:hAnsi="Arial" w:cs="Arial"/>
        </w:rPr>
        <w:t xml:space="preserve"> must be used by the approved provider when prioritising enrolments. Guidance is available from the Department’s regional offices if required.</w:t>
      </w:r>
    </w:p>
    <w:p w14:paraId="175A3BA0" w14:textId="77777777" w:rsidR="00E57D49" w:rsidRPr="005452C4" w:rsidRDefault="00E57D49" w:rsidP="00D713CE">
      <w:pPr>
        <w:jc w:val="both"/>
        <w:rPr>
          <w:rFonts w:ascii="Arial" w:hAnsi="Arial" w:cs="Arial"/>
        </w:rPr>
      </w:pPr>
    </w:p>
    <w:p w14:paraId="73BCC5E0" w14:textId="77777777" w:rsidR="002B0CB0" w:rsidRDefault="002B0CB0" w:rsidP="00D713CE">
      <w:pPr>
        <w:jc w:val="both"/>
        <w:rPr>
          <w:rFonts w:ascii="Arial" w:hAnsi="Arial" w:cs="Arial"/>
        </w:rPr>
      </w:pPr>
      <w:r w:rsidRPr="005452C4">
        <w:rPr>
          <w:rFonts w:ascii="Arial" w:hAnsi="Arial" w:cs="Arial"/>
        </w:rPr>
        <w:t>Service providers should build flexibility into their enrolment processes that consider the circumstances of families from priority groups.</w:t>
      </w:r>
    </w:p>
    <w:p w14:paraId="0DC7494A" w14:textId="77777777" w:rsidR="00E57D49" w:rsidRPr="005452C4" w:rsidRDefault="00E57D49" w:rsidP="00D713CE">
      <w:pPr>
        <w:jc w:val="both"/>
        <w:rPr>
          <w:rFonts w:ascii="Arial" w:hAnsi="Arial" w:cs="Arial"/>
        </w:rPr>
      </w:pPr>
    </w:p>
    <w:p w14:paraId="2C0020DB" w14:textId="506EFF37" w:rsidR="002B0CB0" w:rsidRPr="005452C4" w:rsidRDefault="00F1589B" w:rsidP="00D713CE">
      <w:pPr>
        <w:jc w:val="both"/>
        <w:rPr>
          <w:rFonts w:ascii="Arial" w:hAnsi="Arial" w:cs="Arial"/>
        </w:rPr>
      </w:pPr>
      <w:r>
        <w:rPr>
          <w:rFonts w:ascii="Arial" w:hAnsi="Arial" w:cs="Arial"/>
        </w:rPr>
        <w:t>Glenelg Shire Council Childrens Services participates</w:t>
      </w:r>
      <w:r w:rsidR="002B0CB0" w:rsidRPr="005452C4">
        <w:rPr>
          <w:rFonts w:ascii="Arial" w:hAnsi="Arial" w:cs="Arial"/>
        </w:rPr>
        <w:t xml:space="preserve"> in a central registration and enrolment scheme, </w:t>
      </w:r>
      <w:r>
        <w:rPr>
          <w:rFonts w:ascii="Arial" w:hAnsi="Arial" w:cs="Arial"/>
        </w:rPr>
        <w:t>as a</w:t>
      </w:r>
      <w:r w:rsidR="002B0CB0" w:rsidRPr="005452C4">
        <w:rPr>
          <w:rFonts w:ascii="Arial" w:hAnsi="Arial" w:cs="Arial"/>
        </w:rPr>
        <w:t xml:space="preserve"> CRES provider places </w:t>
      </w:r>
      <w:r>
        <w:rPr>
          <w:rFonts w:ascii="Arial" w:hAnsi="Arial" w:cs="Arial"/>
        </w:rPr>
        <w:t xml:space="preserve">are allocated </w:t>
      </w:r>
      <w:r w:rsidR="002B0CB0" w:rsidRPr="005452C4">
        <w:rPr>
          <w:rFonts w:ascii="Arial" w:hAnsi="Arial" w:cs="Arial"/>
        </w:rPr>
        <w:t xml:space="preserve">in accordance with DE’s </w:t>
      </w:r>
      <w:proofErr w:type="spellStart"/>
      <w:r w:rsidR="002B0CB0" w:rsidRPr="005452C4">
        <w:rPr>
          <w:rFonts w:ascii="Arial" w:hAnsi="Arial" w:cs="Arial"/>
        </w:rPr>
        <w:t>PoA</w:t>
      </w:r>
      <w:proofErr w:type="spellEnd"/>
      <w:r w:rsidR="002B0CB0" w:rsidRPr="005452C4">
        <w:rPr>
          <w:rFonts w:ascii="Arial" w:hAnsi="Arial" w:cs="Arial"/>
        </w:rPr>
        <w:t xml:space="preserve"> criteria, and </w:t>
      </w:r>
      <w:r>
        <w:rPr>
          <w:rFonts w:ascii="Arial" w:hAnsi="Arial" w:cs="Arial"/>
        </w:rPr>
        <w:t>then the</w:t>
      </w:r>
      <w:r w:rsidR="002B0CB0" w:rsidRPr="005452C4">
        <w:rPr>
          <w:rFonts w:ascii="Arial" w:hAnsi="Arial" w:cs="Arial"/>
        </w:rPr>
        <w:t xml:space="preserve"> local criteria</w:t>
      </w:r>
      <w:r>
        <w:rPr>
          <w:rFonts w:ascii="Arial" w:hAnsi="Arial" w:cs="Arial"/>
        </w:rPr>
        <w:t>.</w:t>
      </w:r>
      <w:r w:rsidR="002B0CB0" w:rsidRPr="005452C4">
        <w:rPr>
          <w:rFonts w:ascii="Arial" w:hAnsi="Arial" w:cs="Arial"/>
        </w:rPr>
        <w:t xml:space="preserve"> </w:t>
      </w:r>
    </w:p>
    <w:p w14:paraId="5957D67F" w14:textId="4EC624B7" w:rsidR="00E57D49" w:rsidRPr="005452C4" w:rsidRDefault="00E57D49" w:rsidP="005452C4">
      <w:pPr>
        <w:rPr>
          <w:rFonts w:ascii="Arial" w:hAnsi="Arial" w:cs="Arial"/>
        </w:rPr>
      </w:pPr>
    </w:p>
    <w:p w14:paraId="438F7398" w14:textId="77777777" w:rsidR="002B0CB0" w:rsidRPr="005452C4" w:rsidRDefault="002B0CB0" w:rsidP="00D713CE">
      <w:pPr>
        <w:jc w:val="both"/>
        <w:rPr>
          <w:rFonts w:ascii="Arial" w:hAnsi="Arial" w:cs="Arial"/>
        </w:rPr>
      </w:pPr>
      <w:r w:rsidRPr="005452C4">
        <w:rPr>
          <w:rFonts w:ascii="Arial" w:hAnsi="Arial" w:cs="Arial"/>
        </w:rPr>
        <w:lastRenderedPageBreak/>
        <w:t xml:space="preserve">All information relating to </w:t>
      </w:r>
      <w:proofErr w:type="spellStart"/>
      <w:r w:rsidRPr="005452C4">
        <w:rPr>
          <w:rFonts w:ascii="Arial" w:hAnsi="Arial" w:cs="Arial"/>
        </w:rPr>
        <w:t>PoA</w:t>
      </w:r>
      <w:proofErr w:type="spellEnd"/>
      <w:r w:rsidRPr="005452C4">
        <w:rPr>
          <w:rFonts w:ascii="Arial" w:hAnsi="Arial" w:cs="Arial"/>
        </w:rPr>
        <w:t xml:space="preserve"> criteria should be respectfully collected from families upon enrolment, </w:t>
      </w:r>
      <w:r w:rsidRPr="005452C4">
        <w:rPr>
          <w:rFonts w:ascii="Arial" w:hAnsi="Arial" w:cs="Arial"/>
          <w:lang w:val="en-GB"/>
        </w:rPr>
        <w:t>recorded in the child’s confidential enrolment record and entered into the Kindergarten Information Management (KIM) system, where applicable.</w:t>
      </w:r>
    </w:p>
    <w:p w14:paraId="7452A20F" w14:textId="77777777" w:rsidR="00D178B7" w:rsidRPr="00D178B7" w:rsidRDefault="00D178B7" w:rsidP="00D178B7">
      <w:pPr>
        <w:pStyle w:val="BodyText"/>
      </w:pPr>
    </w:p>
    <w:p w14:paraId="3F632D32" w14:textId="77777777" w:rsidR="00581DD6" w:rsidRDefault="00581DD6" w:rsidP="00D178B7">
      <w:pPr>
        <w:pStyle w:val="BodyText"/>
        <w:rPr>
          <w:b/>
          <w:bCs/>
        </w:rPr>
      </w:pPr>
    </w:p>
    <w:p w14:paraId="63351F13" w14:textId="759105CF" w:rsidR="00D178B7" w:rsidRPr="005452C4" w:rsidRDefault="001F5220" w:rsidP="00D178B7">
      <w:pPr>
        <w:pStyle w:val="BodyText"/>
        <w:rPr>
          <w:b/>
          <w:bCs/>
        </w:rPr>
      </w:pPr>
      <w:r w:rsidRPr="005452C4">
        <w:rPr>
          <w:b/>
          <w:bCs/>
        </w:rPr>
        <w:t xml:space="preserve">DE’s </w:t>
      </w:r>
      <w:r w:rsidR="00F439EB">
        <w:rPr>
          <w:b/>
          <w:bCs/>
        </w:rPr>
        <w:t>P</w:t>
      </w:r>
      <w:r w:rsidRPr="005452C4">
        <w:rPr>
          <w:b/>
          <w:bCs/>
        </w:rPr>
        <w:t xml:space="preserve">riority of </w:t>
      </w:r>
      <w:r w:rsidR="00F439EB">
        <w:rPr>
          <w:b/>
          <w:bCs/>
        </w:rPr>
        <w:t>A</w:t>
      </w:r>
      <w:r w:rsidRPr="005452C4">
        <w:rPr>
          <w:b/>
          <w:bCs/>
        </w:rPr>
        <w:t>ccess criteria:</w:t>
      </w:r>
    </w:p>
    <w:p w14:paraId="07F605DB" w14:textId="77777777" w:rsidR="00D178B7" w:rsidRPr="00D178B7" w:rsidRDefault="00D178B7" w:rsidP="00D178B7">
      <w:pPr>
        <w:pStyle w:val="BodyText"/>
        <w:spacing w:before="5"/>
      </w:pPr>
    </w:p>
    <w:tbl>
      <w:tblPr>
        <w:tblW w:w="0" w:type="auto"/>
        <w:tblInd w:w="125" w:type="dxa"/>
        <w:tblBorders>
          <w:top w:val="single" w:sz="4" w:space="0" w:color="3951A0"/>
          <w:left w:val="single" w:sz="4" w:space="0" w:color="3951A0"/>
          <w:bottom w:val="single" w:sz="4" w:space="0" w:color="3951A0"/>
          <w:right w:val="single" w:sz="4" w:space="0" w:color="3951A0"/>
          <w:insideH w:val="single" w:sz="4" w:space="0" w:color="3951A0"/>
          <w:insideV w:val="single" w:sz="4" w:space="0" w:color="3951A0"/>
        </w:tblBorders>
        <w:tblLayout w:type="fixed"/>
        <w:tblCellMar>
          <w:left w:w="0" w:type="dxa"/>
          <w:right w:w="0" w:type="dxa"/>
        </w:tblCellMar>
        <w:tblLook w:val="01E0" w:firstRow="1" w:lastRow="1" w:firstColumn="1" w:lastColumn="1" w:noHBand="0" w:noVBand="0"/>
      </w:tblPr>
      <w:tblGrid>
        <w:gridCol w:w="3404"/>
        <w:gridCol w:w="5670"/>
      </w:tblGrid>
      <w:tr w:rsidR="00D178B7" w:rsidRPr="00D178B7" w14:paraId="0DD64127" w14:textId="77777777" w:rsidTr="1DE46237">
        <w:trPr>
          <w:trHeight w:val="779"/>
        </w:trPr>
        <w:tc>
          <w:tcPr>
            <w:tcW w:w="3404" w:type="dxa"/>
          </w:tcPr>
          <w:p w14:paraId="044B4FE5" w14:textId="77777777" w:rsidR="00D178B7" w:rsidRPr="00D178B7" w:rsidRDefault="00D178B7" w:rsidP="000D2400">
            <w:pPr>
              <w:pStyle w:val="TableParagraph"/>
              <w:spacing w:before="10"/>
              <w:ind w:left="0"/>
              <w:rPr>
                <w:sz w:val="24"/>
                <w:szCs w:val="24"/>
              </w:rPr>
            </w:pPr>
          </w:p>
          <w:p w14:paraId="5844B38C" w14:textId="77777777" w:rsidR="00D178B7" w:rsidRPr="00D178B7" w:rsidRDefault="00D178B7" w:rsidP="000D2400">
            <w:pPr>
              <w:pStyle w:val="TableParagraph"/>
              <w:spacing w:before="1"/>
              <w:rPr>
                <w:b/>
                <w:sz w:val="24"/>
                <w:szCs w:val="24"/>
              </w:rPr>
            </w:pPr>
            <w:r w:rsidRPr="00D178B7">
              <w:rPr>
                <w:b/>
                <w:color w:val="3951A0"/>
                <w:sz w:val="24"/>
                <w:szCs w:val="24"/>
              </w:rPr>
              <w:t>High</w:t>
            </w:r>
            <w:r w:rsidRPr="00D178B7">
              <w:rPr>
                <w:b/>
                <w:color w:val="3951A0"/>
                <w:spacing w:val="-8"/>
                <w:sz w:val="24"/>
                <w:szCs w:val="24"/>
              </w:rPr>
              <w:t xml:space="preserve"> </w:t>
            </w:r>
            <w:r w:rsidRPr="00D178B7">
              <w:rPr>
                <w:b/>
                <w:color w:val="3951A0"/>
                <w:sz w:val="24"/>
                <w:szCs w:val="24"/>
              </w:rPr>
              <w:t>priority</w:t>
            </w:r>
            <w:r w:rsidRPr="00D178B7">
              <w:rPr>
                <w:b/>
                <w:color w:val="3951A0"/>
                <w:spacing w:val="-7"/>
                <w:sz w:val="24"/>
                <w:szCs w:val="24"/>
              </w:rPr>
              <w:t xml:space="preserve"> </w:t>
            </w:r>
            <w:r w:rsidRPr="00D178B7">
              <w:rPr>
                <w:b/>
                <w:color w:val="3951A0"/>
                <w:spacing w:val="-2"/>
                <w:sz w:val="24"/>
                <w:szCs w:val="24"/>
              </w:rPr>
              <w:t>children</w:t>
            </w:r>
          </w:p>
        </w:tc>
        <w:tc>
          <w:tcPr>
            <w:tcW w:w="5670" w:type="dxa"/>
          </w:tcPr>
          <w:p w14:paraId="5EA8D3E8" w14:textId="6E09DF36" w:rsidR="00D178B7" w:rsidRPr="00D178B7" w:rsidRDefault="004B0C26" w:rsidP="000D2400">
            <w:pPr>
              <w:pStyle w:val="TableParagraph"/>
              <w:spacing w:before="115"/>
              <w:ind w:right="1553"/>
              <w:rPr>
                <w:b/>
                <w:sz w:val="24"/>
                <w:szCs w:val="24"/>
              </w:rPr>
            </w:pPr>
            <w:r>
              <w:rPr>
                <w:b/>
                <w:color w:val="3951A0"/>
                <w:sz w:val="24"/>
                <w:szCs w:val="24"/>
              </w:rPr>
              <w:t>Criteria &amp; p</w:t>
            </w:r>
            <w:r w:rsidR="00D178B7" w:rsidRPr="00D178B7">
              <w:rPr>
                <w:b/>
                <w:color w:val="3951A0"/>
                <w:sz w:val="24"/>
                <w:szCs w:val="24"/>
              </w:rPr>
              <w:t>rocess</w:t>
            </w:r>
            <w:r>
              <w:rPr>
                <w:b/>
                <w:color w:val="3951A0"/>
                <w:sz w:val="24"/>
                <w:szCs w:val="24"/>
              </w:rPr>
              <w:t>es</w:t>
            </w:r>
            <w:r w:rsidR="00D178B7" w:rsidRPr="00D178B7">
              <w:rPr>
                <w:b/>
                <w:color w:val="3951A0"/>
                <w:spacing w:val="-8"/>
                <w:sz w:val="24"/>
                <w:szCs w:val="24"/>
              </w:rPr>
              <w:t xml:space="preserve"> </w:t>
            </w:r>
            <w:r w:rsidR="004C1CCA">
              <w:rPr>
                <w:b/>
                <w:color w:val="3951A0"/>
                <w:sz w:val="24"/>
                <w:szCs w:val="24"/>
              </w:rPr>
              <w:t>for</w:t>
            </w:r>
            <w:r w:rsidR="004C1CCA" w:rsidRPr="00D178B7">
              <w:rPr>
                <w:b/>
                <w:color w:val="3951A0"/>
                <w:sz w:val="24"/>
                <w:szCs w:val="24"/>
              </w:rPr>
              <w:t xml:space="preserve"> </w:t>
            </w:r>
            <w:r w:rsidR="00D178B7" w:rsidRPr="00D178B7">
              <w:rPr>
                <w:b/>
                <w:color w:val="3951A0"/>
                <w:sz w:val="24"/>
                <w:szCs w:val="24"/>
              </w:rPr>
              <w:t>verify</w:t>
            </w:r>
            <w:r w:rsidR="004C1CCA">
              <w:rPr>
                <w:b/>
                <w:color w:val="3951A0"/>
                <w:sz w:val="24"/>
                <w:szCs w:val="24"/>
              </w:rPr>
              <w:t>ing</w:t>
            </w:r>
            <w:r w:rsidR="00D178B7" w:rsidRPr="00D178B7">
              <w:rPr>
                <w:b/>
                <w:color w:val="3951A0"/>
                <w:sz w:val="24"/>
                <w:szCs w:val="24"/>
              </w:rPr>
              <w:t xml:space="preserve"> need(s)</w:t>
            </w:r>
          </w:p>
        </w:tc>
      </w:tr>
      <w:tr w:rsidR="00D178B7" w:rsidRPr="00D178B7" w14:paraId="02E8A43B" w14:textId="77777777" w:rsidTr="1DE46237">
        <w:trPr>
          <w:trHeight w:val="3837"/>
        </w:trPr>
        <w:tc>
          <w:tcPr>
            <w:tcW w:w="3404" w:type="dxa"/>
          </w:tcPr>
          <w:p w14:paraId="6F8E2EC9" w14:textId="77777777" w:rsidR="00D178B7" w:rsidRPr="00D178B7" w:rsidRDefault="00D178B7" w:rsidP="000D2400">
            <w:pPr>
              <w:pStyle w:val="TableParagraph"/>
              <w:spacing w:before="113"/>
              <w:ind w:right="265"/>
              <w:rPr>
                <w:sz w:val="24"/>
                <w:szCs w:val="24"/>
              </w:rPr>
            </w:pPr>
            <w:r w:rsidRPr="00D178B7">
              <w:rPr>
                <w:sz w:val="24"/>
                <w:szCs w:val="24"/>
              </w:rPr>
              <w:t>Children at risk of abuse or neglect,</w:t>
            </w:r>
            <w:r w:rsidRPr="00D178B7">
              <w:rPr>
                <w:spacing w:val="-14"/>
                <w:sz w:val="24"/>
                <w:szCs w:val="24"/>
              </w:rPr>
              <w:t xml:space="preserve"> </w:t>
            </w:r>
            <w:r w:rsidRPr="00D178B7">
              <w:rPr>
                <w:sz w:val="24"/>
                <w:szCs w:val="24"/>
              </w:rPr>
              <w:t>including</w:t>
            </w:r>
            <w:r w:rsidRPr="00D178B7">
              <w:rPr>
                <w:spacing w:val="-13"/>
                <w:sz w:val="24"/>
                <w:szCs w:val="24"/>
              </w:rPr>
              <w:t xml:space="preserve"> </w:t>
            </w:r>
            <w:r w:rsidRPr="00D178B7">
              <w:rPr>
                <w:sz w:val="24"/>
                <w:szCs w:val="24"/>
              </w:rPr>
              <w:t>children</w:t>
            </w:r>
            <w:r w:rsidRPr="00D178B7">
              <w:rPr>
                <w:spacing w:val="-13"/>
                <w:sz w:val="24"/>
                <w:szCs w:val="24"/>
              </w:rPr>
              <w:t xml:space="preserve"> </w:t>
            </w:r>
            <w:r w:rsidRPr="00D178B7">
              <w:rPr>
                <w:sz w:val="24"/>
                <w:szCs w:val="24"/>
              </w:rPr>
              <w:t>in Out-of-Home Care</w:t>
            </w:r>
          </w:p>
        </w:tc>
        <w:tc>
          <w:tcPr>
            <w:tcW w:w="5670" w:type="dxa"/>
          </w:tcPr>
          <w:p w14:paraId="3CA5C902" w14:textId="77777777" w:rsidR="00D178B7" w:rsidRPr="00D178B7" w:rsidRDefault="00D178B7" w:rsidP="000D2400">
            <w:pPr>
              <w:pStyle w:val="TableParagraph"/>
              <w:spacing w:before="113"/>
              <w:rPr>
                <w:sz w:val="24"/>
                <w:szCs w:val="24"/>
              </w:rPr>
            </w:pPr>
            <w:r w:rsidRPr="00D178B7">
              <w:rPr>
                <w:sz w:val="24"/>
                <w:szCs w:val="24"/>
              </w:rPr>
              <w:t>The</w:t>
            </w:r>
            <w:r w:rsidRPr="00D178B7">
              <w:rPr>
                <w:spacing w:val="-3"/>
                <w:sz w:val="24"/>
                <w:szCs w:val="24"/>
              </w:rPr>
              <w:t xml:space="preserve"> </w:t>
            </w:r>
            <w:r w:rsidRPr="00D178B7">
              <w:rPr>
                <w:sz w:val="24"/>
                <w:szCs w:val="24"/>
              </w:rPr>
              <w:t xml:space="preserve">child </w:t>
            </w:r>
            <w:r w:rsidRPr="00D178B7">
              <w:rPr>
                <w:spacing w:val="-5"/>
                <w:sz w:val="24"/>
                <w:szCs w:val="24"/>
              </w:rPr>
              <w:t>is:</w:t>
            </w:r>
          </w:p>
          <w:p w14:paraId="33FCED8B" w14:textId="36F66E0C" w:rsidR="004C1CCA" w:rsidRDefault="004C1CCA" w:rsidP="001F6904">
            <w:pPr>
              <w:pStyle w:val="TableParagraph"/>
              <w:numPr>
                <w:ilvl w:val="0"/>
                <w:numId w:val="19"/>
              </w:numPr>
              <w:tabs>
                <w:tab w:val="left" w:pos="832"/>
                <w:tab w:val="left" w:pos="833"/>
              </w:tabs>
              <w:spacing w:before="51"/>
              <w:ind w:right="143"/>
              <w:rPr>
                <w:sz w:val="24"/>
                <w:szCs w:val="24"/>
              </w:rPr>
            </w:pPr>
            <w:r>
              <w:rPr>
                <w:sz w:val="24"/>
                <w:szCs w:val="24"/>
              </w:rPr>
              <w:t xml:space="preserve">eligible for ESK or </w:t>
            </w:r>
            <w:r w:rsidR="00742388">
              <w:rPr>
                <w:sz w:val="24"/>
                <w:szCs w:val="24"/>
              </w:rPr>
              <w:t>AEL</w:t>
            </w:r>
          </w:p>
          <w:p w14:paraId="371B5BDA" w14:textId="321185C6" w:rsidR="00D12DC9" w:rsidRPr="00584A35" w:rsidRDefault="00D12DC9" w:rsidP="001F6904">
            <w:pPr>
              <w:pStyle w:val="TableParagraph"/>
              <w:numPr>
                <w:ilvl w:val="0"/>
                <w:numId w:val="19"/>
              </w:numPr>
              <w:tabs>
                <w:tab w:val="left" w:pos="832"/>
                <w:tab w:val="left" w:pos="833"/>
              </w:tabs>
              <w:spacing w:before="51"/>
              <w:ind w:right="143"/>
              <w:rPr>
                <w:sz w:val="24"/>
                <w:szCs w:val="24"/>
              </w:rPr>
            </w:pPr>
            <w:r w:rsidRPr="005452C4">
              <w:rPr>
                <w:sz w:val="24"/>
                <w:szCs w:val="24"/>
              </w:rPr>
              <w:t>family, carer or legal guardian identifies the child as known to Child Protection or in out-of-home care</w:t>
            </w:r>
          </w:p>
          <w:p w14:paraId="5E259F73" w14:textId="15DE4AA6" w:rsidR="00D178B7" w:rsidRPr="00D178B7" w:rsidRDefault="00D178B7" w:rsidP="000D2400">
            <w:pPr>
              <w:pStyle w:val="TableParagraph"/>
              <w:spacing w:before="82"/>
              <w:rPr>
                <w:sz w:val="24"/>
                <w:szCs w:val="24"/>
              </w:rPr>
            </w:pPr>
            <w:r w:rsidRPr="00D178B7">
              <w:rPr>
                <w:sz w:val="24"/>
                <w:szCs w:val="24"/>
              </w:rPr>
              <w:t>referred</w:t>
            </w:r>
            <w:r w:rsidRPr="00D178B7">
              <w:rPr>
                <w:spacing w:val="-1"/>
                <w:sz w:val="24"/>
                <w:szCs w:val="24"/>
              </w:rPr>
              <w:t xml:space="preserve"> </w:t>
            </w:r>
            <w:r w:rsidRPr="00D178B7">
              <w:rPr>
                <w:spacing w:val="-5"/>
                <w:sz w:val="24"/>
                <w:szCs w:val="24"/>
              </w:rPr>
              <w:t>by</w:t>
            </w:r>
            <w:r w:rsidR="009B02AB">
              <w:rPr>
                <w:spacing w:val="-5"/>
                <w:sz w:val="24"/>
                <w:szCs w:val="24"/>
              </w:rPr>
              <w:t xml:space="preserve"> one of the following</w:t>
            </w:r>
            <w:r w:rsidRPr="00D178B7">
              <w:rPr>
                <w:spacing w:val="-5"/>
                <w:sz w:val="24"/>
                <w:szCs w:val="24"/>
              </w:rPr>
              <w:t>:</w:t>
            </w:r>
          </w:p>
          <w:p w14:paraId="6462DCA9" w14:textId="77777777" w:rsidR="00D178B7" w:rsidRPr="00D178B7" w:rsidRDefault="00D178B7" w:rsidP="001F6904">
            <w:pPr>
              <w:pStyle w:val="TableParagraph"/>
              <w:numPr>
                <w:ilvl w:val="0"/>
                <w:numId w:val="18"/>
              </w:numPr>
              <w:tabs>
                <w:tab w:val="left" w:pos="501"/>
                <w:tab w:val="left" w:pos="502"/>
              </w:tabs>
              <w:spacing w:before="82" w:line="293" w:lineRule="exact"/>
              <w:ind w:hanging="361"/>
              <w:rPr>
                <w:sz w:val="24"/>
                <w:szCs w:val="24"/>
              </w:rPr>
            </w:pPr>
            <w:r w:rsidRPr="00D178B7">
              <w:rPr>
                <w:sz w:val="24"/>
                <w:szCs w:val="24"/>
              </w:rPr>
              <w:t xml:space="preserve">Child </w:t>
            </w:r>
            <w:r w:rsidRPr="00D178B7">
              <w:rPr>
                <w:spacing w:val="-2"/>
                <w:sz w:val="24"/>
                <w:szCs w:val="24"/>
              </w:rPr>
              <w:t>Protection</w:t>
            </w:r>
          </w:p>
          <w:p w14:paraId="3FB83016" w14:textId="77777777" w:rsidR="00D178B7" w:rsidRPr="00D178B7" w:rsidRDefault="00D178B7" w:rsidP="001F6904">
            <w:pPr>
              <w:pStyle w:val="TableParagraph"/>
              <w:numPr>
                <w:ilvl w:val="0"/>
                <w:numId w:val="18"/>
              </w:numPr>
              <w:tabs>
                <w:tab w:val="left" w:pos="501"/>
                <w:tab w:val="left" w:pos="502"/>
              </w:tabs>
              <w:ind w:right="783"/>
              <w:rPr>
                <w:sz w:val="24"/>
                <w:szCs w:val="24"/>
              </w:rPr>
            </w:pPr>
            <w:r w:rsidRPr="00D178B7">
              <w:rPr>
                <w:sz w:val="24"/>
                <w:szCs w:val="24"/>
              </w:rPr>
              <w:t>Child</w:t>
            </w:r>
            <w:r w:rsidRPr="00D178B7">
              <w:rPr>
                <w:spacing w:val="-8"/>
                <w:sz w:val="24"/>
                <w:szCs w:val="24"/>
              </w:rPr>
              <w:t xml:space="preserve"> </w:t>
            </w:r>
            <w:r w:rsidRPr="00D178B7">
              <w:rPr>
                <w:sz w:val="24"/>
                <w:szCs w:val="24"/>
              </w:rPr>
              <w:t>and</w:t>
            </w:r>
            <w:r w:rsidRPr="00D178B7">
              <w:rPr>
                <w:spacing w:val="-10"/>
                <w:sz w:val="24"/>
                <w:szCs w:val="24"/>
              </w:rPr>
              <w:t xml:space="preserve"> </w:t>
            </w:r>
            <w:r w:rsidRPr="00D178B7">
              <w:rPr>
                <w:sz w:val="24"/>
                <w:szCs w:val="24"/>
              </w:rPr>
              <w:t>family</w:t>
            </w:r>
            <w:r w:rsidRPr="00D178B7">
              <w:rPr>
                <w:spacing w:val="-8"/>
                <w:sz w:val="24"/>
                <w:szCs w:val="24"/>
              </w:rPr>
              <w:t xml:space="preserve"> </w:t>
            </w:r>
            <w:r w:rsidRPr="00D178B7">
              <w:rPr>
                <w:sz w:val="24"/>
                <w:szCs w:val="24"/>
              </w:rPr>
              <w:t>services</w:t>
            </w:r>
            <w:r w:rsidRPr="00D178B7">
              <w:rPr>
                <w:spacing w:val="-8"/>
                <w:sz w:val="24"/>
                <w:szCs w:val="24"/>
              </w:rPr>
              <w:t xml:space="preserve"> </w:t>
            </w:r>
            <w:r w:rsidRPr="00D178B7">
              <w:rPr>
                <w:sz w:val="24"/>
                <w:szCs w:val="24"/>
              </w:rPr>
              <w:t>(family</w:t>
            </w:r>
            <w:r w:rsidRPr="00D178B7">
              <w:rPr>
                <w:spacing w:val="-8"/>
                <w:sz w:val="24"/>
                <w:szCs w:val="24"/>
              </w:rPr>
              <w:t xml:space="preserve"> </w:t>
            </w:r>
            <w:r w:rsidRPr="00D178B7">
              <w:rPr>
                <w:sz w:val="24"/>
                <w:szCs w:val="24"/>
              </w:rPr>
              <w:t>services referral and support team, Child FIRST</w:t>
            </w:r>
          </w:p>
          <w:p w14:paraId="18199D07" w14:textId="77777777" w:rsidR="00D178B7" w:rsidRPr="00D178B7" w:rsidRDefault="00D178B7" w:rsidP="000D2400">
            <w:pPr>
              <w:pStyle w:val="TableParagraph"/>
              <w:ind w:left="501" w:right="111"/>
              <w:rPr>
                <w:sz w:val="24"/>
                <w:szCs w:val="24"/>
              </w:rPr>
            </w:pPr>
            <w:r w:rsidRPr="00D178B7">
              <w:rPr>
                <w:sz w:val="24"/>
                <w:szCs w:val="24"/>
              </w:rPr>
              <w:t>/integrated</w:t>
            </w:r>
            <w:r w:rsidRPr="00D178B7">
              <w:rPr>
                <w:spacing w:val="-15"/>
                <w:sz w:val="24"/>
                <w:szCs w:val="24"/>
              </w:rPr>
              <w:t xml:space="preserve"> </w:t>
            </w:r>
            <w:r w:rsidRPr="00D178B7">
              <w:rPr>
                <w:sz w:val="24"/>
                <w:szCs w:val="24"/>
              </w:rPr>
              <w:t>family</w:t>
            </w:r>
            <w:r w:rsidRPr="00D178B7">
              <w:rPr>
                <w:spacing w:val="-13"/>
                <w:sz w:val="24"/>
                <w:szCs w:val="24"/>
              </w:rPr>
              <w:t xml:space="preserve"> </w:t>
            </w:r>
            <w:r w:rsidRPr="00D178B7">
              <w:rPr>
                <w:sz w:val="24"/>
                <w:szCs w:val="24"/>
              </w:rPr>
              <w:t>services/Service</w:t>
            </w:r>
            <w:r w:rsidRPr="00D178B7">
              <w:rPr>
                <w:spacing w:val="-13"/>
                <w:sz w:val="24"/>
                <w:szCs w:val="24"/>
              </w:rPr>
              <w:t xml:space="preserve"> </w:t>
            </w:r>
            <w:r w:rsidRPr="00D178B7">
              <w:rPr>
                <w:sz w:val="24"/>
                <w:szCs w:val="24"/>
              </w:rPr>
              <w:t>Connect case worker,)</w:t>
            </w:r>
          </w:p>
          <w:p w14:paraId="29A9D1A3" w14:textId="77777777" w:rsidR="00D178B7" w:rsidRPr="00D178B7" w:rsidRDefault="00D178B7" w:rsidP="001F6904">
            <w:pPr>
              <w:pStyle w:val="TableParagraph"/>
              <w:numPr>
                <w:ilvl w:val="0"/>
                <w:numId w:val="18"/>
              </w:numPr>
              <w:tabs>
                <w:tab w:val="left" w:pos="501"/>
                <w:tab w:val="left" w:pos="502"/>
              </w:tabs>
              <w:spacing w:line="292" w:lineRule="exact"/>
              <w:ind w:hanging="361"/>
              <w:rPr>
                <w:sz w:val="24"/>
                <w:szCs w:val="24"/>
              </w:rPr>
            </w:pPr>
            <w:r w:rsidRPr="00D178B7">
              <w:rPr>
                <w:sz w:val="24"/>
                <w:szCs w:val="24"/>
              </w:rPr>
              <w:t>Maternal</w:t>
            </w:r>
            <w:r w:rsidRPr="00D178B7">
              <w:rPr>
                <w:spacing w:val="-6"/>
                <w:sz w:val="24"/>
                <w:szCs w:val="24"/>
              </w:rPr>
              <w:t xml:space="preserve"> </w:t>
            </w:r>
            <w:r w:rsidRPr="00D178B7">
              <w:rPr>
                <w:sz w:val="24"/>
                <w:szCs w:val="24"/>
              </w:rPr>
              <w:t>and</w:t>
            </w:r>
            <w:r w:rsidRPr="00D178B7">
              <w:rPr>
                <w:spacing w:val="-3"/>
                <w:sz w:val="24"/>
                <w:szCs w:val="24"/>
              </w:rPr>
              <w:t xml:space="preserve"> </w:t>
            </w:r>
            <w:r w:rsidRPr="00D178B7">
              <w:rPr>
                <w:sz w:val="24"/>
                <w:szCs w:val="24"/>
              </w:rPr>
              <w:t>Child</w:t>
            </w:r>
            <w:r w:rsidRPr="00D178B7">
              <w:rPr>
                <w:spacing w:val="-3"/>
                <w:sz w:val="24"/>
                <w:szCs w:val="24"/>
              </w:rPr>
              <w:t xml:space="preserve"> </w:t>
            </w:r>
            <w:r w:rsidRPr="00D178B7">
              <w:rPr>
                <w:sz w:val="24"/>
                <w:szCs w:val="24"/>
              </w:rPr>
              <w:t>Health</w:t>
            </w:r>
            <w:r w:rsidRPr="00D178B7">
              <w:rPr>
                <w:spacing w:val="-3"/>
                <w:sz w:val="24"/>
                <w:szCs w:val="24"/>
              </w:rPr>
              <w:t xml:space="preserve"> </w:t>
            </w:r>
            <w:r w:rsidRPr="00D178B7">
              <w:rPr>
                <w:sz w:val="24"/>
                <w:szCs w:val="24"/>
              </w:rPr>
              <w:t>nurse,</w:t>
            </w:r>
            <w:r w:rsidRPr="00D178B7">
              <w:rPr>
                <w:spacing w:val="-5"/>
                <w:sz w:val="24"/>
                <w:szCs w:val="24"/>
              </w:rPr>
              <w:t xml:space="preserve"> or</w:t>
            </w:r>
          </w:p>
          <w:p w14:paraId="72DC279D" w14:textId="77777777" w:rsidR="00D178B7" w:rsidRPr="00D178B7" w:rsidRDefault="00D178B7" w:rsidP="001F6904">
            <w:pPr>
              <w:pStyle w:val="TableParagraph"/>
              <w:numPr>
                <w:ilvl w:val="0"/>
                <w:numId w:val="18"/>
              </w:numPr>
              <w:tabs>
                <w:tab w:val="left" w:pos="501"/>
                <w:tab w:val="left" w:pos="502"/>
              </w:tabs>
              <w:spacing w:line="292" w:lineRule="exact"/>
              <w:ind w:hanging="361"/>
              <w:rPr>
                <w:sz w:val="24"/>
                <w:szCs w:val="24"/>
              </w:rPr>
            </w:pPr>
            <w:r w:rsidRPr="00D178B7">
              <w:rPr>
                <w:sz w:val="24"/>
                <w:szCs w:val="24"/>
              </w:rPr>
              <w:t>Out-of-Home</w:t>
            </w:r>
            <w:r w:rsidRPr="00D178B7">
              <w:rPr>
                <w:spacing w:val="-5"/>
                <w:sz w:val="24"/>
                <w:szCs w:val="24"/>
              </w:rPr>
              <w:t xml:space="preserve"> </w:t>
            </w:r>
            <w:r w:rsidRPr="00D178B7">
              <w:rPr>
                <w:sz w:val="24"/>
                <w:szCs w:val="24"/>
              </w:rPr>
              <w:t>Care</w:t>
            </w:r>
            <w:r w:rsidRPr="00D178B7">
              <w:rPr>
                <w:spacing w:val="-7"/>
                <w:sz w:val="24"/>
                <w:szCs w:val="24"/>
              </w:rPr>
              <w:t xml:space="preserve"> </w:t>
            </w:r>
            <w:r w:rsidRPr="00D178B7">
              <w:rPr>
                <w:spacing w:val="-2"/>
                <w:sz w:val="24"/>
                <w:szCs w:val="24"/>
              </w:rPr>
              <w:t>provider</w:t>
            </w:r>
          </w:p>
        </w:tc>
      </w:tr>
      <w:tr w:rsidR="00D178B7" w:rsidRPr="00D178B7" w14:paraId="0B80DFE1" w14:textId="77777777" w:rsidTr="1DE46237">
        <w:trPr>
          <w:trHeight w:val="777"/>
        </w:trPr>
        <w:tc>
          <w:tcPr>
            <w:tcW w:w="3404" w:type="dxa"/>
          </w:tcPr>
          <w:tbl>
            <w:tblPr>
              <w:tblpPr w:leftFromText="180" w:rightFromText="180" w:vertAnchor="text" w:horzAnchor="margin" w:tblpY="8"/>
              <w:tblW w:w="9074" w:type="dxa"/>
              <w:tblBorders>
                <w:top w:val="single" w:sz="4" w:space="0" w:color="3951A0"/>
                <w:left w:val="single" w:sz="4" w:space="0" w:color="3951A0"/>
                <w:bottom w:val="single" w:sz="4" w:space="0" w:color="3951A0"/>
                <w:right w:val="single" w:sz="4" w:space="0" w:color="3951A0"/>
                <w:insideH w:val="single" w:sz="4" w:space="0" w:color="3951A0"/>
                <w:insideV w:val="single" w:sz="4" w:space="0" w:color="3951A0"/>
              </w:tblBorders>
              <w:tblLayout w:type="fixed"/>
              <w:tblCellMar>
                <w:left w:w="0" w:type="dxa"/>
                <w:right w:w="0" w:type="dxa"/>
              </w:tblCellMar>
              <w:tblLook w:val="01E0" w:firstRow="1" w:lastRow="1" w:firstColumn="1" w:lastColumn="1" w:noHBand="0" w:noVBand="0"/>
            </w:tblPr>
            <w:tblGrid>
              <w:gridCol w:w="3404"/>
              <w:gridCol w:w="5670"/>
            </w:tblGrid>
            <w:tr w:rsidR="00581DD6" w:rsidRPr="00D178B7" w14:paraId="126FE3FE" w14:textId="77777777" w:rsidTr="00581DD6">
              <w:trPr>
                <w:trHeight w:val="777"/>
              </w:trPr>
              <w:tc>
                <w:tcPr>
                  <w:tcW w:w="3404" w:type="dxa"/>
                </w:tcPr>
                <w:p w14:paraId="4E7C44B4" w14:textId="77777777" w:rsidR="00581DD6" w:rsidRPr="00D178B7" w:rsidRDefault="00581DD6" w:rsidP="00581DD6">
                  <w:pPr>
                    <w:pStyle w:val="TableParagraph"/>
                    <w:spacing w:before="11"/>
                    <w:ind w:left="0"/>
                    <w:rPr>
                      <w:sz w:val="24"/>
                      <w:szCs w:val="24"/>
                    </w:rPr>
                  </w:pPr>
                </w:p>
                <w:p w14:paraId="10647E77" w14:textId="77777777" w:rsidR="00581DD6" w:rsidRPr="00D178B7" w:rsidRDefault="00581DD6" w:rsidP="00581DD6">
                  <w:pPr>
                    <w:pStyle w:val="TableParagraph"/>
                    <w:rPr>
                      <w:b/>
                      <w:sz w:val="24"/>
                      <w:szCs w:val="24"/>
                    </w:rPr>
                  </w:pPr>
                  <w:r w:rsidRPr="00D178B7">
                    <w:rPr>
                      <w:b/>
                      <w:color w:val="3951A0"/>
                      <w:sz w:val="24"/>
                      <w:szCs w:val="24"/>
                    </w:rPr>
                    <w:t>High</w:t>
                  </w:r>
                  <w:r w:rsidRPr="00D178B7">
                    <w:rPr>
                      <w:b/>
                      <w:color w:val="3951A0"/>
                      <w:spacing w:val="-8"/>
                      <w:sz w:val="24"/>
                      <w:szCs w:val="24"/>
                    </w:rPr>
                    <w:t xml:space="preserve"> </w:t>
                  </w:r>
                  <w:r w:rsidRPr="00D178B7">
                    <w:rPr>
                      <w:b/>
                      <w:color w:val="3951A0"/>
                      <w:sz w:val="24"/>
                      <w:szCs w:val="24"/>
                    </w:rPr>
                    <w:t>priority</w:t>
                  </w:r>
                  <w:r w:rsidRPr="00D178B7">
                    <w:rPr>
                      <w:b/>
                      <w:color w:val="3951A0"/>
                      <w:spacing w:val="-7"/>
                      <w:sz w:val="24"/>
                      <w:szCs w:val="24"/>
                    </w:rPr>
                    <w:t xml:space="preserve"> </w:t>
                  </w:r>
                  <w:r w:rsidRPr="00D178B7">
                    <w:rPr>
                      <w:b/>
                      <w:color w:val="3951A0"/>
                      <w:spacing w:val="-2"/>
                      <w:sz w:val="24"/>
                      <w:szCs w:val="24"/>
                    </w:rPr>
                    <w:t>children</w:t>
                  </w:r>
                </w:p>
              </w:tc>
              <w:tc>
                <w:tcPr>
                  <w:tcW w:w="5670" w:type="dxa"/>
                </w:tcPr>
                <w:p w14:paraId="7A54633C" w14:textId="77777777" w:rsidR="00581DD6" w:rsidRPr="00D178B7" w:rsidRDefault="00581DD6" w:rsidP="00581DD6">
                  <w:pPr>
                    <w:pStyle w:val="TableParagraph"/>
                    <w:spacing w:before="113"/>
                    <w:ind w:right="1553"/>
                    <w:rPr>
                      <w:b/>
                      <w:sz w:val="24"/>
                      <w:szCs w:val="24"/>
                    </w:rPr>
                  </w:pPr>
                  <w:r>
                    <w:rPr>
                      <w:b/>
                      <w:color w:val="3951A0"/>
                      <w:sz w:val="24"/>
                      <w:szCs w:val="24"/>
                    </w:rPr>
                    <w:t>Criteria &amp; p</w:t>
                  </w:r>
                  <w:r w:rsidRPr="00D178B7">
                    <w:rPr>
                      <w:b/>
                      <w:color w:val="3951A0"/>
                      <w:sz w:val="24"/>
                      <w:szCs w:val="24"/>
                    </w:rPr>
                    <w:t>rocess</w:t>
                  </w:r>
                  <w:r>
                    <w:rPr>
                      <w:b/>
                      <w:color w:val="3951A0"/>
                      <w:sz w:val="24"/>
                      <w:szCs w:val="24"/>
                    </w:rPr>
                    <w:t>es</w:t>
                  </w:r>
                  <w:r w:rsidRPr="00D178B7">
                    <w:rPr>
                      <w:b/>
                      <w:color w:val="3951A0"/>
                      <w:spacing w:val="-8"/>
                      <w:sz w:val="24"/>
                      <w:szCs w:val="24"/>
                    </w:rPr>
                    <w:t xml:space="preserve"> </w:t>
                  </w:r>
                  <w:r>
                    <w:rPr>
                      <w:b/>
                      <w:color w:val="3951A0"/>
                      <w:sz w:val="24"/>
                      <w:szCs w:val="24"/>
                    </w:rPr>
                    <w:t>for</w:t>
                  </w:r>
                  <w:r w:rsidRPr="00D178B7">
                    <w:rPr>
                      <w:b/>
                      <w:color w:val="3951A0"/>
                      <w:sz w:val="24"/>
                      <w:szCs w:val="24"/>
                    </w:rPr>
                    <w:t xml:space="preserve"> verify</w:t>
                  </w:r>
                  <w:r>
                    <w:rPr>
                      <w:b/>
                      <w:color w:val="3951A0"/>
                      <w:sz w:val="24"/>
                      <w:szCs w:val="24"/>
                    </w:rPr>
                    <w:t>ing</w:t>
                  </w:r>
                  <w:r w:rsidRPr="00D178B7">
                    <w:rPr>
                      <w:b/>
                      <w:color w:val="3951A0"/>
                      <w:sz w:val="24"/>
                      <w:szCs w:val="24"/>
                    </w:rPr>
                    <w:t xml:space="preserve"> need(s)</w:t>
                  </w:r>
                </w:p>
              </w:tc>
            </w:tr>
            <w:tr w:rsidR="00581DD6" w:rsidRPr="00D178B7" w14:paraId="2C19E693" w14:textId="77777777" w:rsidTr="00581DD6">
              <w:trPr>
                <w:trHeight w:val="551"/>
              </w:trPr>
              <w:tc>
                <w:tcPr>
                  <w:tcW w:w="3404" w:type="dxa"/>
                </w:tcPr>
                <w:p w14:paraId="698A5007" w14:textId="67682BB4" w:rsidR="00581DD6" w:rsidRPr="00D178B7" w:rsidRDefault="00243D17" w:rsidP="00581DD6">
                  <w:pPr>
                    <w:pStyle w:val="TableParagraph"/>
                    <w:spacing w:before="115"/>
                    <w:rPr>
                      <w:sz w:val="24"/>
                      <w:szCs w:val="24"/>
                    </w:rPr>
                  </w:pPr>
                  <w:r>
                    <w:rPr>
                      <w:sz w:val="24"/>
                      <w:szCs w:val="24"/>
                    </w:rPr>
                    <w:t xml:space="preserve">Aboriginal or </w:t>
                  </w:r>
                  <w:r w:rsidR="00581DD6" w:rsidRPr="00D178B7">
                    <w:rPr>
                      <w:sz w:val="24"/>
                      <w:szCs w:val="24"/>
                    </w:rPr>
                    <w:t>Torres Strait</w:t>
                  </w:r>
                  <w:r w:rsidR="00581DD6" w:rsidRPr="00D178B7">
                    <w:rPr>
                      <w:spacing w:val="-3"/>
                      <w:sz w:val="24"/>
                      <w:szCs w:val="24"/>
                    </w:rPr>
                    <w:t xml:space="preserve"> </w:t>
                  </w:r>
                  <w:r w:rsidR="00581DD6" w:rsidRPr="00D178B7">
                    <w:rPr>
                      <w:sz w:val="24"/>
                      <w:szCs w:val="24"/>
                    </w:rPr>
                    <w:t>Islander</w:t>
                  </w:r>
                  <w:r w:rsidR="00581DD6" w:rsidRPr="00D178B7">
                    <w:rPr>
                      <w:spacing w:val="-1"/>
                      <w:sz w:val="24"/>
                      <w:szCs w:val="24"/>
                    </w:rPr>
                    <w:t xml:space="preserve"> </w:t>
                  </w:r>
                  <w:r w:rsidR="00581DD6" w:rsidRPr="00D178B7">
                    <w:rPr>
                      <w:spacing w:val="-2"/>
                      <w:sz w:val="24"/>
                      <w:szCs w:val="24"/>
                    </w:rPr>
                    <w:t>children</w:t>
                  </w:r>
                </w:p>
              </w:tc>
              <w:tc>
                <w:tcPr>
                  <w:tcW w:w="5670" w:type="dxa"/>
                </w:tcPr>
                <w:p w14:paraId="7A2D04B1" w14:textId="77777777" w:rsidR="00581DD6" w:rsidRPr="00D178B7" w:rsidRDefault="00581DD6" w:rsidP="00581DD6">
                  <w:pPr>
                    <w:pStyle w:val="TableParagraph"/>
                    <w:spacing w:before="115"/>
                    <w:rPr>
                      <w:sz w:val="24"/>
                      <w:szCs w:val="24"/>
                    </w:rPr>
                  </w:pPr>
                  <w:r w:rsidRPr="00D178B7">
                    <w:rPr>
                      <w:sz w:val="24"/>
                      <w:szCs w:val="24"/>
                    </w:rPr>
                    <w:t>Aboriginal</w:t>
                  </w:r>
                  <w:r w:rsidRPr="00D178B7">
                    <w:rPr>
                      <w:spacing w:val="-5"/>
                      <w:sz w:val="24"/>
                      <w:szCs w:val="24"/>
                    </w:rPr>
                    <w:t xml:space="preserve"> </w:t>
                  </w:r>
                  <w:r w:rsidRPr="00D178B7">
                    <w:rPr>
                      <w:sz w:val="24"/>
                      <w:szCs w:val="24"/>
                    </w:rPr>
                    <w:t>and/or</w:t>
                  </w:r>
                  <w:r w:rsidRPr="00D178B7">
                    <w:rPr>
                      <w:spacing w:val="-2"/>
                      <w:sz w:val="24"/>
                      <w:szCs w:val="24"/>
                    </w:rPr>
                    <w:t xml:space="preserve"> </w:t>
                  </w:r>
                  <w:r w:rsidRPr="00D178B7">
                    <w:rPr>
                      <w:sz w:val="24"/>
                      <w:szCs w:val="24"/>
                    </w:rPr>
                    <w:t>Torres</w:t>
                  </w:r>
                  <w:r w:rsidRPr="00D178B7">
                    <w:rPr>
                      <w:spacing w:val="-2"/>
                      <w:sz w:val="24"/>
                      <w:szCs w:val="24"/>
                    </w:rPr>
                    <w:t xml:space="preserve"> </w:t>
                  </w:r>
                  <w:r w:rsidRPr="00D178B7">
                    <w:rPr>
                      <w:sz w:val="24"/>
                      <w:szCs w:val="24"/>
                    </w:rPr>
                    <w:t>Strait</w:t>
                  </w:r>
                  <w:r w:rsidRPr="00D178B7">
                    <w:rPr>
                      <w:spacing w:val="1"/>
                      <w:sz w:val="24"/>
                      <w:szCs w:val="24"/>
                    </w:rPr>
                    <w:t xml:space="preserve"> </w:t>
                  </w:r>
                  <w:r w:rsidRPr="00D178B7">
                    <w:rPr>
                      <w:spacing w:val="-2"/>
                      <w:sz w:val="24"/>
                      <w:szCs w:val="24"/>
                    </w:rPr>
                    <w:t>Islander?”</w:t>
                  </w:r>
                  <w:r>
                    <w:rPr>
                      <w:spacing w:val="-2"/>
                      <w:sz w:val="24"/>
                      <w:szCs w:val="24"/>
                    </w:rPr>
                    <w:t xml:space="preserve"> and record this information in KIMS</w:t>
                  </w:r>
                </w:p>
              </w:tc>
            </w:tr>
            <w:tr w:rsidR="00581DD6" w:rsidRPr="00D178B7" w14:paraId="5E204123" w14:textId="77777777" w:rsidTr="00243D17">
              <w:trPr>
                <w:trHeight w:val="793"/>
              </w:trPr>
              <w:tc>
                <w:tcPr>
                  <w:tcW w:w="3404" w:type="dxa"/>
                </w:tcPr>
                <w:p w14:paraId="78AF5B02" w14:textId="77777777" w:rsidR="00581DD6" w:rsidRPr="00D178B7" w:rsidRDefault="00581DD6" w:rsidP="00581DD6">
                  <w:pPr>
                    <w:pStyle w:val="TableParagraph"/>
                    <w:spacing w:before="115"/>
                    <w:rPr>
                      <w:sz w:val="24"/>
                      <w:szCs w:val="24"/>
                    </w:rPr>
                  </w:pPr>
                  <w:r w:rsidRPr="00D178B7">
                    <w:rPr>
                      <w:sz w:val="24"/>
                      <w:szCs w:val="24"/>
                    </w:rPr>
                    <w:t>Asylum</w:t>
                  </w:r>
                  <w:r w:rsidRPr="00D178B7">
                    <w:rPr>
                      <w:spacing w:val="-12"/>
                      <w:sz w:val="24"/>
                      <w:szCs w:val="24"/>
                    </w:rPr>
                    <w:t xml:space="preserve"> </w:t>
                  </w:r>
                  <w:r w:rsidRPr="00D178B7">
                    <w:rPr>
                      <w:sz w:val="24"/>
                      <w:szCs w:val="24"/>
                    </w:rPr>
                    <w:t>seeker</w:t>
                  </w:r>
                  <w:r w:rsidRPr="00D178B7">
                    <w:rPr>
                      <w:spacing w:val="-15"/>
                      <w:sz w:val="24"/>
                      <w:szCs w:val="24"/>
                    </w:rPr>
                    <w:t xml:space="preserve"> </w:t>
                  </w:r>
                  <w:r w:rsidRPr="00D178B7">
                    <w:rPr>
                      <w:sz w:val="24"/>
                      <w:szCs w:val="24"/>
                    </w:rPr>
                    <w:t>and</w:t>
                  </w:r>
                  <w:r w:rsidRPr="00D178B7">
                    <w:rPr>
                      <w:spacing w:val="-13"/>
                      <w:sz w:val="24"/>
                      <w:szCs w:val="24"/>
                    </w:rPr>
                    <w:t xml:space="preserve"> </w:t>
                  </w:r>
                  <w:r w:rsidRPr="00D178B7">
                    <w:rPr>
                      <w:sz w:val="24"/>
                      <w:szCs w:val="24"/>
                    </w:rPr>
                    <w:t xml:space="preserve">refugee </w:t>
                  </w:r>
                  <w:r w:rsidRPr="00D178B7">
                    <w:rPr>
                      <w:spacing w:val="-2"/>
                      <w:sz w:val="24"/>
                      <w:szCs w:val="24"/>
                    </w:rPr>
                    <w:t>children</w:t>
                  </w:r>
                </w:p>
              </w:tc>
              <w:tc>
                <w:tcPr>
                  <w:tcW w:w="5670" w:type="dxa"/>
                </w:tcPr>
                <w:p w14:paraId="7A43521C" w14:textId="77777777" w:rsidR="00581DD6" w:rsidRPr="005452C4" w:rsidRDefault="00581DD6" w:rsidP="00581DD6">
                  <w:pPr>
                    <w:rPr>
                      <w:rFonts w:ascii="Arial" w:hAnsi="Arial" w:cs="Arial"/>
                      <w:lang w:val="en-GB"/>
                    </w:rPr>
                  </w:pPr>
                  <w:r w:rsidRPr="005452C4">
                    <w:rPr>
                      <w:rFonts w:ascii="Arial" w:hAnsi="Arial" w:cs="Arial"/>
                      <w:lang w:val="en-GB"/>
                    </w:rPr>
                    <w:t xml:space="preserve">Child or family holds a visa or supporting documentation and information, including an </w:t>
                  </w:r>
                  <w:proofErr w:type="spellStart"/>
                  <w:r w:rsidRPr="005452C4">
                    <w:rPr>
                      <w:rFonts w:ascii="Arial" w:hAnsi="Arial" w:cs="Arial"/>
                      <w:lang w:val="en-GB"/>
                    </w:rPr>
                    <w:t>ImmiCard</w:t>
                  </w:r>
                  <w:proofErr w:type="spellEnd"/>
                  <w:r w:rsidRPr="005452C4">
                    <w:rPr>
                      <w:rFonts w:ascii="Arial" w:hAnsi="Arial" w:cs="Arial"/>
                      <w:lang w:val="en-GB"/>
                    </w:rPr>
                    <w:t>, identifying the child and/or parents, carers or legal guardians as a refugee or asylum seeker and/or</w:t>
                  </w:r>
                </w:p>
                <w:p w14:paraId="03B1FC14" w14:textId="77777777" w:rsidR="00581DD6" w:rsidRPr="00D178B7" w:rsidRDefault="00581DD6" w:rsidP="00581DD6">
                  <w:pPr>
                    <w:pStyle w:val="TableParagraph"/>
                    <w:rPr>
                      <w:sz w:val="24"/>
                      <w:szCs w:val="24"/>
                    </w:rPr>
                  </w:pPr>
                  <w:r w:rsidRPr="005452C4">
                    <w:rPr>
                      <w:sz w:val="24"/>
                      <w:szCs w:val="24"/>
                      <w:lang w:val="en-GB"/>
                    </w:rPr>
                    <w:t>Referred as a refugee or asylum seeker by a CALD outreach worker.</w:t>
                  </w:r>
                </w:p>
              </w:tc>
            </w:tr>
            <w:tr w:rsidR="00581DD6" w:rsidRPr="00D178B7" w14:paraId="1F35EFE9" w14:textId="77777777" w:rsidTr="00874EDC">
              <w:trPr>
                <w:trHeight w:val="690"/>
              </w:trPr>
              <w:tc>
                <w:tcPr>
                  <w:tcW w:w="3404" w:type="dxa"/>
                </w:tcPr>
                <w:p w14:paraId="166FCC8F" w14:textId="77777777" w:rsidR="00581DD6" w:rsidRPr="00D178B7" w:rsidRDefault="00581DD6" w:rsidP="00581DD6">
                  <w:pPr>
                    <w:pStyle w:val="TableParagraph"/>
                    <w:spacing w:before="113"/>
                    <w:rPr>
                      <w:sz w:val="24"/>
                      <w:szCs w:val="24"/>
                    </w:rPr>
                  </w:pPr>
                  <w:r w:rsidRPr="00D178B7">
                    <w:rPr>
                      <w:sz w:val="24"/>
                      <w:szCs w:val="24"/>
                    </w:rPr>
                    <w:t>Children eligible for the Kindergarten</w:t>
                  </w:r>
                  <w:r w:rsidRPr="00D178B7">
                    <w:rPr>
                      <w:spacing w:val="-17"/>
                      <w:sz w:val="24"/>
                      <w:szCs w:val="24"/>
                    </w:rPr>
                    <w:t xml:space="preserve"> </w:t>
                  </w:r>
                  <w:r w:rsidRPr="00D178B7">
                    <w:rPr>
                      <w:sz w:val="24"/>
                      <w:szCs w:val="24"/>
                    </w:rPr>
                    <w:t>Fee</w:t>
                  </w:r>
                  <w:r w:rsidRPr="00D178B7">
                    <w:rPr>
                      <w:spacing w:val="-17"/>
                      <w:sz w:val="24"/>
                      <w:szCs w:val="24"/>
                    </w:rPr>
                    <w:t xml:space="preserve"> </w:t>
                  </w:r>
                  <w:r w:rsidRPr="00D178B7">
                    <w:rPr>
                      <w:sz w:val="24"/>
                      <w:szCs w:val="24"/>
                    </w:rPr>
                    <w:t>Subsidy</w:t>
                  </w:r>
                </w:p>
              </w:tc>
              <w:tc>
                <w:tcPr>
                  <w:tcW w:w="5670" w:type="dxa"/>
                </w:tcPr>
                <w:p w14:paraId="5A07528E" w14:textId="77777777" w:rsidR="00581DD6" w:rsidRPr="00D178B7" w:rsidRDefault="00581DD6" w:rsidP="001F6904">
                  <w:pPr>
                    <w:pStyle w:val="TableParagraph"/>
                    <w:numPr>
                      <w:ilvl w:val="0"/>
                      <w:numId w:val="17"/>
                    </w:numPr>
                    <w:tabs>
                      <w:tab w:val="left" w:pos="317"/>
                    </w:tabs>
                    <w:spacing w:before="113"/>
                    <w:ind w:right="138" w:hanging="360"/>
                    <w:rPr>
                      <w:sz w:val="24"/>
                      <w:szCs w:val="24"/>
                    </w:rPr>
                  </w:pPr>
                  <w:r w:rsidRPr="00D178B7">
                    <w:rPr>
                      <w:sz w:val="24"/>
                      <w:szCs w:val="24"/>
                    </w:rPr>
                    <w:t>A</w:t>
                  </w:r>
                  <w:r w:rsidRPr="00D178B7">
                    <w:rPr>
                      <w:spacing w:val="-6"/>
                      <w:sz w:val="24"/>
                      <w:szCs w:val="24"/>
                    </w:rPr>
                    <w:t xml:space="preserve"> </w:t>
                  </w:r>
                  <w:r w:rsidRPr="00D178B7">
                    <w:rPr>
                      <w:sz w:val="24"/>
                      <w:szCs w:val="24"/>
                    </w:rPr>
                    <w:t>child</w:t>
                  </w:r>
                  <w:r w:rsidRPr="00D178B7">
                    <w:rPr>
                      <w:spacing w:val="-6"/>
                      <w:sz w:val="24"/>
                      <w:szCs w:val="24"/>
                    </w:rPr>
                    <w:t xml:space="preserve"> </w:t>
                  </w:r>
                  <w:r w:rsidRPr="00D178B7">
                    <w:rPr>
                      <w:sz w:val="24"/>
                      <w:szCs w:val="24"/>
                    </w:rPr>
                    <w:t>or</w:t>
                  </w:r>
                  <w:r w:rsidRPr="00D178B7">
                    <w:rPr>
                      <w:spacing w:val="-7"/>
                      <w:sz w:val="24"/>
                      <w:szCs w:val="24"/>
                    </w:rPr>
                    <w:t xml:space="preserve"> </w:t>
                  </w:r>
                  <w:r w:rsidRPr="00D178B7">
                    <w:rPr>
                      <w:sz w:val="24"/>
                      <w:szCs w:val="24"/>
                    </w:rPr>
                    <w:t>parents</w:t>
                  </w:r>
                  <w:r w:rsidRPr="00D178B7">
                    <w:rPr>
                      <w:spacing w:val="-6"/>
                      <w:sz w:val="24"/>
                      <w:szCs w:val="24"/>
                    </w:rPr>
                    <w:t xml:space="preserve"> </w:t>
                  </w:r>
                  <w:r w:rsidRPr="00D178B7">
                    <w:rPr>
                      <w:sz w:val="24"/>
                      <w:szCs w:val="24"/>
                    </w:rPr>
                    <w:t>holds</w:t>
                  </w:r>
                  <w:r w:rsidRPr="00D178B7">
                    <w:rPr>
                      <w:spacing w:val="-6"/>
                      <w:sz w:val="24"/>
                      <w:szCs w:val="24"/>
                    </w:rPr>
                    <w:t xml:space="preserve"> </w:t>
                  </w:r>
                  <w:r w:rsidRPr="00D178B7">
                    <w:rPr>
                      <w:sz w:val="24"/>
                      <w:szCs w:val="24"/>
                    </w:rPr>
                    <w:t>a</w:t>
                  </w:r>
                  <w:r w:rsidRPr="00D178B7">
                    <w:rPr>
                      <w:spacing w:val="-6"/>
                      <w:sz w:val="24"/>
                      <w:szCs w:val="24"/>
                    </w:rPr>
                    <w:t xml:space="preserve"> </w:t>
                  </w:r>
                  <w:r w:rsidRPr="00D178B7">
                    <w:rPr>
                      <w:sz w:val="24"/>
                      <w:szCs w:val="24"/>
                    </w:rPr>
                    <w:t>Commonwealth</w:t>
                  </w:r>
                  <w:r w:rsidRPr="00D178B7">
                    <w:rPr>
                      <w:spacing w:val="-6"/>
                      <w:sz w:val="24"/>
                      <w:szCs w:val="24"/>
                    </w:rPr>
                    <w:t xml:space="preserve"> </w:t>
                  </w:r>
                  <w:r w:rsidRPr="00D178B7">
                    <w:rPr>
                      <w:sz w:val="24"/>
                      <w:szCs w:val="24"/>
                    </w:rPr>
                    <w:t>Health Care Card, Pensioner Concession Card,</w:t>
                  </w:r>
                </w:p>
                <w:p w14:paraId="65F6EBCC" w14:textId="77777777" w:rsidR="00581DD6" w:rsidRPr="00D178B7" w:rsidRDefault="00581DD6" w:rsidP="00581DD6">
                  <w:pPr>
                    <w:pStyle w:val="TableParagraph"/>
                    <w:spacing w:line="274" w:lineRule="exact"/>
                    <w:ind w:left="472"/>
                    <w:rPr>
                      <w:sz w:val="24"/>
                      <w:szCs w:val="24"/>
                    </w:rPr>
                  </w:pPr>
                  <w:r w:rsidRPr="00D178B7">
                    <w:rPr>
                      <w:sz w:val="24"/>
                      <w:szCs w:val="24"/>
                    </w:rPr>
                    <w:t>Veteran’s</w:t>
                  </w:r>
                  <w:r w:rsidRPr="00D178B7">
                    <w:rPr>
                      <w:spacing w:val="-4"/>
                      <w:sz w:val="24"/>
                      <w:szCs w:val="24"/>
                    </w:rPr>
                    <w:t xml:space="preserve"> </w:t>
                  </w:r>
                  <w:r w:rsidRPr="00D178B7">
                    <w:rPr>
                      <w:sz w:val="24"/>
                      <w:szCs w:val="24"/>
                    </w:rPr>
                    <w:t>Affairs</w:t>
                  </w:r>
                  <w:r w:rsidRPr="00D178B7">
                    <w:rPr>
                      <w:spacing w:val="-3"/>
                      <w:sz w:val="24"/>
                      <w:szCs w:val="24"/>
                    </w:rPr>
                    <w:t xml:space="preserve"> </w:t>
                  </w:r>
                  <w:r w:rsidRPr="00D178B7">
                    <w:rPr>
                      <w:sz w:val="24"/>
                      <w:szCs w:val="24"/>
                    </w:rPr>
                    <w:t>Card</w:t>
                  </w:r>
                  <w:r w:rsidRPr="00D178B7">
                    <w:rPr>
                      <w:spacing w:val="-3"/>
                      <w:sz w:val="24"/>
                      <w:szCs w:val="24"/>
                    </w:rPr>
                    <w:t xml:space="preserve"> </w:t>
                  </w:r>
                  <w:r w:rsidRPr="00D178B7">
                    <w:rPr>
                      <w:spacing w:val="-5"/>
                      <w:sz w:val="24"/>
                      <w:szCs w:val="24"/>
                    </w:rPr>
                    <w:t>or</w:t>
                  </w:r>
                </w:p>
                <w:p w14:paraId="4CC0E59F" w14:textId="77777777" w:rsidR="00581DD6" w:rsidRPr="00D178B7" w:rsidRDefault="00581DD6" w:rsidP="001F6904">
                  <w:pPr>
                    <w:pStyle w:val="TableParagraph"/>
                    <w:numPr>
                      <w:ilvl w:val="0"/>
                      <w:numId w:val="17"/>
                    </w:numPr>
                    <w:tabs>
                      <w:tab w:val="left" w:pos="384"/>
                    </w:tabs>
                    <w:spacing w:before="1"/>
                    <w:ind w:left="383" w:hanging="272"/>
                    <w:rPr>
                      <w:sz w:val="24"/>
                      <w:szCs w:val="24"/>
                    </w:rPr>
                  </w:pPr>
                  <w:r w:rsidRPr="0003206D">
                    <w:t>The child is identified on their birth certificate as one of a set of triplets, quadruplets or more.</w:t>
                  </w:r>
                </w:p>
              </w:tc>
            </w:tr>
            <w:tr w:rsidR="00581DD6" w:rsidRPr="00D178B7" w14:paraId="7FC66A0A" w14:textId="77777777" w:rsidTr="00874EDC">
              <w:trPr>
                <w:trHeight w:val="59"/>
              </w:trPr>
              <w:tc>
                <w:tcPr>
                  <w:tcW w:w="3404" w:type="dxa"/>
                  <w:tcBorders>
                    <w:top w:val="single" w:sz="4" w:space="0" w:color="3951A0"/>
                    <w:left w:val="single" w:sz="4" w:space="0" w:color="3951A0"/>
                    <w:bottom w:val="single" w:sz="4" w:space="0" w:color="3951A0"/>
                    <w:right w:val="single" w:sz="4" w:space="0" w:color="3951A0"/>
                  </w:tcBorders>
                </w:tcPr>
                <w:p w14:paraId="73418DBD" w14:textId="77777777" w:rsidR="00581DD6" w:rsidRPr="00D178B7" w:rsidRDefault="00581DD6" w:rsidP="00581DD6">
                  <w:pPr>
                    <w:pStyle w:val="TableParagraph"/>
                    <w:spacing w:before="113"/>
                    <w:ind w:right="265"/>
                    <w:rPr>
                      <w:sz w:val="24"/>
                      <w:szCs w:val="24"/>
                    </w:rPr>
                  </w:pPr>
                  <w:r w:rsidRPr="00D178B7">
                    <w:rPr>
                      <w:sz w:val="24"/>
                      <w:szCs w:val="24"/>
                    </w:rPr>
                    <w:t>Children with additional needs,</w:t>
                  </w:r>
                  <w:r w:rsidRPr="00D178B7">
                    <w:rPr>
                      <w:spacing w:val="-13"/>
                      <w:sz w:val="24"/>
                      <w:szCs w:val="24"/>
                    </w:rPr>
                    <w:t xml:space="preserve"> </w:t>
                  </w:r>
                  <w:r w:rsidRPr="00D178B7">
                    <w:rPr>
                      <w:sz w:val="24"/>
                      <w:szCs w:val="24"/>
                    </w:rPr>
                    <w:t>defined</w:t>
                  </w:r>
                  <w:r w:rsidRPr="00D178B7">
                    <w:rPr>
                      <w:spacing w:val="-13"/>
                      <w:sz w:val="24"/>
                      <w:szCs w:val="24"/>
                    </w:rPr>
                    <w:t xml:space="preserve"> </w:t>
                  </w:r>
                  <w:r w:rsidRPr="00D178B7">
                    <w:rPr>
                      <w:sz w:val="24"/>
                      <w:szCs w:val="24"/>
                    </w:rPr>
                    <w:t>as</w:t>
                  </w:r>
                  <w:r w:rsidRPr="00D178B7">
                    <w:rPr>
                      <w:spacing w:val="-15"/>
                      <w:sz w:val="24"/>
                      <w:szCs w:val="24"/>
                    </w:rPr>
                    <w:t xml:space="preserve"> </w:t>
                  </w:r>
                  <w:r w:rsidRPr="00D178B7">
                    <w:rPr>
                      <w:sz w:val="24"/>
                      <w:szCs w:val="24"/>
                    </w:rPr>
                    <w:t xml:space="preserve">children </w:t>
                  </w:r>
                  <w:r w:rsidRPr="00D178B7">
                    <w:rPr>
                      <w:spacing w:val="-4"/>
                      <w:sz w:val="24"/>
                      <w:szCs w:val="24"/>
                    </w:rPr>
                    <w:t>who:</w:t>
                  </w:r>
                </w:p>
                <w:p w14:paraId="34E79288" w14:textId="77777777" w:rsidR="00581DD6" w:rsidRPr="00D178B7" w:rsidRDefault="00581DD6" w:rsidP="001F6904">
                  <w:pPr>
                    <w:pStyle w:val="TableParagraph"/>
                    <w:numPr>
                      <w:ilvl w:val="0"/>
                      <w:numId w:val="16"/>
                    </w:numPr>
                    <w:tabs>
                      <w:tab w:val="left" w:pos="472"/>
                      <w:tab w:val="left" w:pos="473"/>
                    </w:tabs>
                    <w:spacing w:before="51"/>
                    <w:ind w:right="147"/>
                    <w:rPr>
                      <w:sz w:val="24"/>
                      <w:szCs w:val="24"/>
                    </w:rPr>
                  </w:pPr>
                  <w:r w:rsidRPr="00D178B7">
                    <w:rPr>
                      <w:sz w:val="24"/>
                      <w:szCs w:val="24"/>
                    </w:rPr>
                    <w:t>require additional assistance</w:t>
                  </w:r>
                  <w:r w:rsidRPr="00D178B7">
                    <w:rPr>
                      <w:spacing w:val="-10"/>
                      <w:sz w:val="24"/>
                      <w:szCs w:val="24"/>
                    </w:rPr>
                    <w:t xml:space="preserve"> </w:t>
                  </w:r>
                  <w:r w:rsidRPr="00D178B7">
                    <w:rPr>
                      <w:sz w:val="24"/>
                      <w:szCs w:val="24"/>
                    </w:rPr>
                    <w:t>in</w:t>
                  </w:r>
                  <w:r w:rsidRPr="00D178B7">
                    <w:rPr>
                      <w:spacing w:val="-10"/>
                      <w:sz w:val="24"/>
                      <w:szCs w:val="24"/>
                    </w:rPr>
                    <w:t xml:space="preserve"> </w:t>
                  </w:r>
                  <w:r w:rsidRPr="00D178B7">
                    <w:rPr>
                      <w:sz w:val="24"/>
                      <w:szCs w:val="24"/>
                    </w:rPr>
                    <w:t>order</w:t>
                  </w:r>
                  <w:r w:rsidRPr="00D178B7">
                    <w:rPr>
                      <w:spacing w:val="-10"/>
                      <w:sz w:val="24"/>
                      <w:szCs w:val="24"/>
                    </w:rPr>
                    <w:t xml:space="preserve"> </w:t>
                  </w:r>
                  <w:r w:rsidRPr="00D178B7">
                    <w:rPr>
                      <w:sz w:val="24"/>
                      <w:szCs w:val="24"/>
                    </w:rPr>
                    <w:t>to</w:t>
                  </w:r>
                  <w:r w:rsidRPr="00D178B7">
                    <w:rPr>
                      <w:spacing w:val="-12"/>
                      <w:sz w:val="24"/>
                      <w:szCs w:val="24"/>
                    </w:rPr>
                    <w:t xml:space="preserve"> </w:t>
                  </w:r>
                  <w:r w:rsidRPr="00D178B7">
                    <w:rPr>
                      <w:sz w:val="24"/>
                      <w:szCs w:val="24"/>
                    </w:rPr>
                    <w:t>fully participate in the kindergarten program</w:t>
                  </w:r>
                </w:p>
                <w:p w14:paraId="32ED4373" w14:textId="77777777" w:rsidR="00581DD6" w:rsidRPr="00D178B7" w:rsidRDefault="00581DD6" w:rsidP="001F6904">
                  <w:pPr>
                    <w:pStyle w:val="TableParagraph"/>
                    <w:numPr>
                      <w:ilvl w:val="0"/>
                      <w:numId w:val="16"/>
                    </w:numPr>
                    <w:tabs>
                      <w:tab w:val="left" w:pos="472"/>
                      <w:tab w:val="left" w:pos="473"/>
                    </w:tabs>
                    <w:ind w:right="344"/>
                    <w:rPr>
                      <w:sz w:val="24"/>
                      <w:szCs w:val="24"/>
                    </w:rPr>
                  </w:pPr>
                  <w:r w:rsidRPr="00D178B7">
                    <w:rPr>
                      <w:sz w:val="24"/>
                      <w:szCs w:val="24"/>
                    </w:rPr>
                    <w:t>require</w:t>
                  </w:r>
                  <w:r w:rsidRPr="00D178B7">
                    <w:rPr>
                      <w:spacing w:val="-12"/>
                      <w:sz w:val="24"/>
                      <w:szCs w:val="24"/>
                    </w:rPr>
                    <w:t xml:space="preserve"> </w:t>
                  </w:r>
                  <w:r w:rsidRPr="00D178B7">
                    <w:rPr>
                      <w:sz w:val="24"/>
                      <w:szCs w:val="24"/>
                    </w:rPr>
                    <w:t>a</w:t>
                  </w:r>
                  <w:r w:rsidRPr="00D178B7">
                    <w:rPr>
                      <w:spacing w:val="-13"/>
                      <w:sz w:val="24"/>
                      <w:szCs w:val="24"/>
                    </w:rPr>
                    <w:t xml:space="preserve"> </w:t>
                  </w:r>
                  <w:r w:rsidRPr="00D178B7">
                    <w:rPr>
                      <w:sz w:val="24"/>
                      <w:szCs w:val="24"/>
                    </w:rPr>
                    <w:t>combination</w:t>
                  </w:r>
                  <w:r w:rsidRPr="00D178B7">
                    <w:rPr>
                      <w:spacing w:val="-14"/>
                      <w:sz w:val="24"/>
                      <w:szCs w:val="24"/>
                    </w:rPr>
                    <w:t xml:space="preserve"> </w:t>
                  </w:r>
                  <w:r w:rsidRPr="00D178B7">
                    <w:rPr>
                      <w:sz w:val="24"/>
                      <w:szCs w:val="24"/>
                    </w:rPr>
                    <w:t xml:space="preserve">of </w:t>
                  </w:r>
                  <w:r w:rsidRPr="00D178B7">
                    <w:rPr>
                      <w:sz w:val="24"/>
                      <w:szCs w:val="24"/>
                    </w:rPr>
                    <w:lastRenderedPageBreak/>
                    <w:t>services which are individually planned</w:t>
                  </w:r>
                </w:p>
                <w:p w14:paraId="534156A9" w14:textId="2F404D00" w:rsidR="00581DD6" w:rsidRPr="00D178B7" w:rsidRDefault="00581DD6" w:rsidP="001F6904">
                  <w:pPr>
                    <w:pStyle w:val="TableParagraph"/>
                    <w:numPr>
                      <w:ilvl w:val="0"/>
                      <w:numId w:val="16"/>
                    </w:numPr>
                    <w:tabs>
                      <w:tab w:val="left" w:pos="472"/>
                      <w:tab w:val="left" w:pos="473"/>
                    </w:tabs>
                    <w:ind w:right="173"/>
                    <w:rPr>
                      <w:sz w:val="24"/>
                      <w:szCs w:val="24"/>
                    </w:rPr>
                  </w:pPr>
                  <w:r w:rsidRPr="00D178B7">
                    <w:rPr>
                      <w:sz w:val="24"/>
                      <w:szCs w:val="24"/>
                    </w:rPr>
                    <w:t>have</w:t>
                  </w:r>
                  <w:r w:rsidRPr="00D178B7">
                    <w:rPr>
                      <w:spacing w:val="-15"/>
                      <w:sz w:val="24"/>
                      <w:szCs w:val="24"/>
                    </w:rPr>
                    <w:t xml:space="preserve"> </w:t>
                  </w:r>
                  <w:r w:rsidRPr="00D178B7">
                    <w:rPr>
                      <w:sz w:val="24"/>
                      <w:szCs w:val="24"/>
                    </w:rPr>
                    <w:t>an</w:t>
                  </w:r>
                  <w:r w:rsidRPr="00D178B7">
                    <w:rPr>
                      <w:spacing w:val="-13"/>
                      <w:sz w:val="24"/>
                      <w:szCs w:val="24"/>
                    </w:rPr>
                    <w:t xml:space="preserve"> </w:t>
                  </w:r>
                  <w:r w:rsidRPr="00D178B7">
                    <w:rPr>
                      <w:sz w:val="24"/>
                      <w:szCs w:val="24"/>
                    </w:rPr>
                    <w:t>identified</w:t>
                  </w:r>
                  <w:r w:rsidRPr="00D178B7">
                    <w:rPr>
                      <w:spacing w:val="-13"/>
                      <w:sz w:val="24"/>
                      <w:szCs w:val="24"/>
                    </w:rPr>
                    <w:t xml:space="preserve"> </w:t>
                  </w:r>
                  <w:r w:rsidRPr="00D178B7">
                    <w:rPr>
                      <w:sz w:val="24"/>
                      <w:szCs w:val="24"/>
                    </w:rPr>
                    <w:t>specific disability or developmental dela</w:t>
                  </w:r>
                  <w:r w:rsidR="00874EDC">
                    <w:rPr>
                      <w:sz w:val="24"/>
                      <w:szCs w:val="24"/>
                    </w:rPr>
                    <w:t>y</w:t>
                  </w:r>
                </w:p>
              </w:tc>
              <w:tc>
                <w:tcPr>
                  <w:tcW w:w="5670" w:type="dxa"/>
                  <w:tcBorders>
                    <w:top w:val="single" w:sz="4" w:space="0" w:color="3951A0"/>
                    <w:left w:val="single" w:sz="4" w:space="0" w:color="3951A0"/>
                    <w:bottom w:val="single" w:sz="4" w:space="0" w:color="3951A0"/>
                    <w:right w:val="single" w:sz="4" w:space="0" w:color="3951A0"/>
                  </w:tcBorders>
                </w:tcPr>
                <w:p w14:paraId="0CA680F7" w14:textId="77777777" w:rsidR="00581DD6" w:rsidRPr="00D178B7" w:rsidRDefault="00581DD6" w:rsidP="00581DD6">
                  <w:pPr>
                    <w:pStyle w:val="TableParagraph"/>
                    <w:spacing w:before="113"/>
                    <w:rPr>
                      <w:sz w:val="24"/>
                      <w:szCs w:val="24"/>
                    </w:rPr>
                  </w:pPr>
                  <w:r w:rsidRPr="00D178B7">
                    <w:rPr>
                      <w:sz w:val="24"/>
                      <w:szCs w:val="24"/>
                    </w:rPr>
                    <w:lastRenderedPageBreak/>
                    <w:t>The</w:t>
                  </w:r>
                  <w:r w:rsidRPr="00D178B7">
                    <w:rPr>
                      <w:spacing w:val="-3"/>
                      <w:sz w:val="24"/>
                      <w:szCs w:val="24"/>
                    </w:rPr>
                    <w:t xml:space="preserve"> </w:t>
                  </w:r>
                  <w:r w:rsidRPr="00D178B7">
                    <w:rPr>
                      <w:sz w:val="24"/>
                      <w:szCs w:val="24"/>
                    </w:rPr>
                    <w:t>child</w:t>
                  </w:r>
                  <w:r w:rsidRPr="00D178B7">
                    <w:rPr>
                      <w:spacing w:val="-2"/>
                      <w:sz w:val="24"/>
                      <w:szCs w:val="24"/>
                    </w:rPr>
                    <w:t xml:space="preserve"> </w:t>
                  </w:r>
                  <w:r w:rsidRPr="00D178B7">
                    <w:rPr>
                      <w:spacing w:val="-10"/>
                      <w:sz w:val="24"/>
                      <w:szCs w:val="24"/>
                    </w:rPr>
                    <w:t>:</w:t>
                  </w:r>
                </w:p>
                <w:p w14:paraId="6AAE48F6" w14:textId="77777777" w:rsidR="00581DD6" w:rsidRPr="00D178B7" w:rsidRDefault="00581DD6" w:rsidP="00581DD6">
                  <w:pPr>
                    <w:pStyle w:val="TableParagraph"/>
                    <w:spacing w:before="11"/>
                    <w:ind w:left="0"/>
                    <w:rPr>
                      <w:sz w:val="24"/>
                      <w:szCs w:val="24"/>
                    </w:rPr>
                  </w:pPr>
                </w:p>
                <w:p w14:paraId="3B31FF47" w14:textId="77777777" w:rsidR="00581DD6" w:rsidRPr="00D178B7" w:rsidRDefault="00581DD6" w:rsidP="001F6904">
                  <w:pPr>
                    <w:pStyle w:val="TableParagraph"/>
                    <w:numPr>
                      <w:ilvl w:val="0"/>
                      <w:numId w:val="15"/>
                    </w:numPr>
                    <w:tabs>
                      <w:tab w:val="left" w:pos="784"/>
                      <w:tab w:val="left" w:pos="785"/>
                    </w:tabs>
                    <w:rPr>
                      <w:sz w:val="24"/>
                      <w:szCs w:val="24"/>
                    </w:rPr>
                  </w:pPr>
                  <w:r w:rsidRPr="00D178B7">
                    <w:rPr>
                      <w:sz w:val="24"/>
                      <w:szCs w:val="24"/>
                    </w:rPr>
                    <w:t>holds</w:t>
                  </w:r>
                  <w:r w:rsidRPr="00D178B7">
                    <w:rPr>
                      <w:spacing w:val="-6"/>
                      <w:sz w:val="24"/>
                      <w:szCs w:val="24"/>
                    </w:rPr>
                    <w:t xml:space="preserve"> </w:t>
                  </w:r>
                  <w:r w:rsidRPr="00D178B7">
                    <w:rPr>
                      <w:sz w:val="24"/>
                      <w:szCs w:val="24"/>
                    </w:rPr>
                    <w:t>a</w:t>
                  </w:r>
                  <w:r w:rsidRPr="00D178B7">
                    <w:rPr>
                      <w:spacing w:val="-3"/>
                      <w:sz w:val="24"/>
                      <w:szCs w:val="24"/>
                    </w:rPr>
                    <w:t xml:space="preserve"> </w:t>
                  </w:r>
                  <w:r w:rsidRPr="00D178B7">
                    <w:rPr>
                      <w:sz w:val="24"/>
                      <w:szCs w:val="24"/>
                    </w:rPr>
                    <w:t>Child</w:t>
                  </w:r>
                  <w:r w:rsidRPr="00D178B7">
                    <w:rPr>
                      <w:spacing w:val="-3"/>
                      <w:sz w:val="24"/>
                      <w:szCs w:val="24"/>
                    </w:rPr>
                    <w:t xml:space="preserve"> </w:t>
                  </w:r>
                  <w:r w:rsidRPr="00D178B7">
                    <w:rPr>
                      <w:sz w:val="24"/>
                      <w:szCs w:val="24"/>
                    </w:rPr>
                    <w:t>Disability</w:t>
                  </w:r>
                  <w:r w:rsidRPr="00D178B7">
                    <w:rPr>
                      <w:spacing w:val="-7"/>
                      <w:sz w:val="24"/>
                      <w:szCs w:val="24"/>
                    </w:rPr>
                    <w:t xml:space="preserve"> </w:t>
                  </w:r>
                  <w:r w:rsidRPr="00D178B7">
                    <w:rPr>
                      <w:sz w:val="24"/>
                      <w:szCs w:val="24"/>
                    </w:rPr>
                    <w:t>Health</w:t>
                  </w:r>
                  <w:r w:rsidRPr="00D178B7">
                    <w:rPr>
                      <w:spacing w:val="-3"/>
                      <w:sz w:val="24"/>
                      <w:szCs w:val="24"/>
                    </w:rPr>
                    <w:t xml:space="preserve"> </w:t>
                  </w:r>
                  <w:r w:rsidRPr="00D178B7">
                    <w:rPr>
                      <w:sz w:val="24"/>
                      <w:szCs w:val="24"/>
                    </w:rPr>
                    <w:t>Care</w:t>
                  </w:r>
                  <w:r w:rsidRPr="00D178B7">
                    <w:rPr>
                      <w:spacing w:val="-3"/>
                      <w:sz w:val="24"/>
                      <w:szCs w:val="24"/>
                    </w:rPr>
                    <w:t xml:space="preserve"> </w:t>
                  </w:r>
                  <w:r w:rsidRPr="00D178B7">
                    <w:rPr>
                      <w:spacing w:val="-4"/>
                      <w:sz w:val="24"/>
                      <w:szCs w:val="24"/>
                    </w:rPr>
                    <w:t>Card</w:t>
                  </w:r>
                </w:p>
                <w:p w14:paraId="081B0E94" w14:textId="77777777" w:rsidR="00581DD6" w:rsidRPr="00D178B7" w:rsidRDefault="00581DD6" w:rsidP="00581DD6">
                  <w:pPr>
                    <w:pStyle w:val="TableParagraph"/>
                    <w:spacing w:before="3"/>
                    <w:ind w:left="0"/>
                    <w:rPr>
                      <w:sz w:val="24"/>
                      <w:szCs w:val="24"/>
                    </w:rPr>
                  </w:pPr>
                </w:p>
                <w:p w14:paraId="110AF7B2" w14:textId="77777777" w:rsidR="00581DD6" w:rsidRPr="00D178B7" w:rsidRDefault="00581DD6" w:rsidP="001F6904">
                  <w:pPr>
                    <w:pStyle w:val="TableParagraph"/>
                    <w:numPr>
                      <w:ilvl w:val="0"/>
                      <w:numId w:val="15"/>
                    </w:numPr>
                    <w:tabs>
                      <w:tab w:val="left" w:pos="784"/>
                      <w:tab w:val="left" w:pos="785"/>
                    </w:tabs>
                    <w:ind w:right="232"/>
                    <w:rPr>
                      <w:sz w:val="24"/>
                      <w:szCs w:val="24"/>
                    </w:rPr>
                  </w:pPr>
                  <w:r w:rsidRPr="00D178B7">
                    <w:rPr>
                      <w:sz w:val="24"/>
                      <w:szCs w:val="24"/>
                    </w:rPr>
                    <w:t>has previously been approved for Kindergarten</w:t>
                  </w:r>
                  <w:r w:rsidRPr="00D178B7">
                    <w:rPr>
                      <w:spacing w:val="-11"/>
                      <w:sz w:val="24"/>
                      <w:szCs w:val="24"/>
                    </w:rPr>
                    <w:t xml:space="preserve"> </w:t>
                  </w:r>
                  <w:r w:rsidRPr="00D178B7">
                    <w:rPr>
                      <w:sz w:val="24"/>
                      <w:szCs w:val="24"/>
                    </w:rPr>
                    <w:t>Inclusion</w:t>
                  </w:r>
                  <w:r w:rsidRPr="00D178B7">
                    <w:rPr>
                      <w:spacing w:val="-11"/>
                      <w:sz w:val="24"/>
                      <w:szCs w:val="24"/>
                    </w:rPr>
                    <w:t xml:space="preserve"> </w:t>
                  </w:r>
                  <w:r w:rsidRPr="00D178B7">
                    <w:rPr>
                      <w:sz w:val="24"/>
                      <w:szCs w:val="24"/>
                    </w:rPr>
                    <w:t>Support</w:t>
                  </w:r>
                  <w:r w:rsidRPr="00D178B7">
                    <w:rPr>
                      <w:spacing w:val="-9"/>
                      <w:sz w:val="24"/>
                      <w:szCs w:val="24"/>
                    </w:rPr>
                    <w:t xml:space="preserve"> </w:t>
                  </w:r>
                  <w:r w:rsidRPr="00D178B7">
                    <w:rPr>
                      <w:sz w:val="24"/>
                      <w:szCs w:val="24"/>
                    </w:rPr>
                    <w:t>P</w:t>
                  </w:r>
                  <w:r>
                    <w:rPr>
                      <w:sz w:val="24"/>
                      <w:szCs w:val="24"/>
                    </w:rPr>
                    <w:t>rogram (KIS)</w:t>
                  </w:r>
                  <w:r w:rsidRPr="00D178B7">
                    <w:rPr>
                      <w:sz w:val="24"/>
                      <w:szCs w:val="24"/>
                    </w:rPr>
                    <w:t>,</w:t>
                  </w:r>
                  <w:r w:rsidRPr="00D178B7">
                    <w:rPr>
                      <w:spacing w:val="-11"/>
                      <w:sz w:val="24"/>
                      <w:szCs w:val="24"/>
                    </w:rPr>
                    <w:t xml:space="preserve"> </w:t>
                  </w:r>
                  <w:r>
                    <w:rPr>
                      <w:spacing w:val="-11"/>
                      <w:sz w:val="24"/>
                      <w:szCs w:val="24"/>
                    </w:rPr>
                    <w:t>and/</w:t>
                  </w:r>
                  <w:r w:rsidRPr="00D178B7">
                    <w:rPr>
                      <w:sz w:val="24"/>
                      <w:szCs w:val="24"/>
                    </w:rPr>
                    <w:t>or</w:t>
                  </w:r>
                  <w:r>
                    <w:rPr>
                      <w:sz w:val="24"/>
                      <w:szCs w:val="24"/>
                    </w:rPr>
                    <w:t xml:space="preserve"> has been</w:t>
                  </w:r>
                  <w:r w:rsidRPr="00D178B7">
                    <w:rPr>
                      <w:sz w:val="24"/>
                      <w:szCs w:val="24"/>
                    </w:rPr>
                    <w:t xml:space="preserve"> referred by:</w:t>
                  </w:r>
                </w:p>
                <w:p w14:paraId="6CCD166B" w14:textId="77777777" w:rsidR="00581DD6" w:rsidRPr="00D178B7" w:rsidRDefault="00581DD6" w:rsidP="001F6904">
                  <w:pPr>
                    <w:pStyle w:val="TableParagraph"/>
                    <w:numPr>
                      <w:ilvl w:val="1"/>
                      <w:numId w:val="15"/>
                    </w:numPr>
                    <w:tabs>
                      <w:tab w:val="left" w:pos="1061"/>
                    </w:tabs>
                    <w:spacing w:line="274" w:lineRule="exact"/>
                    <w:rPr>
                      <w:sz w:val="24"/>
                      <w:szCs w:val="24"/>
                    </w:rPr>
                  </w:pPr>
                  <w:r w:rsidRPr="00D178B7">
                    <w:rPr>
                      <w:sz w:val="24"/>
                      <w:szCs w:val="24"/>
                    </w:rPr>
                    <w:t>the</w:t>
                  </w:r>
                  <w:r w:rsidRPr="00D178B7">
                    <w:rPr>
                      <w:spacing w:val="-5"/>
                      <w:sz w:val="24"/>
                      <w:szCs w:val="24"/>
                    </w:rPr>
                    <w:t xml:space="preserve"> </w:t>
                  </w:r>
                  <w:r w:rsidRPr="00D178B7">
                    <w:rPr>
                      <w:sz w:val="24"/>
                      <w:szCs w:val="24"/>
                    </w:rPr>
                    <w:t>National</w:t>
                  </w:r>
                  <w:r w:rsidRPr="00D178B7">
                    <w:rPr>
                      <w:spacing w:val="-6"/>
                      <w:sz w:val="24"/>
                      <w:szCs w:val="24"/>
                    </w:rPr>
                    <w:t xml:space="preserve"> </w:t>
                  </w:r>
                  <w:r w:rsidRPr="00D178B7">
                    <w:rPr>
                      <w:sz w:val="24"/>
                      <w:szCs w:val="24"/>
                    </w:rPr>
                    <w:t>Disability</w:t>
                  </w:r>
                  <w:r w:rsidRPr="00D178B7">
                    <w:rPr>
                      <w:spacing w:val="-2"/>
                      <w:sz w:val="24"/>
                      <w:szCs w:val="24"/>
                    </w:rPr>
                    <w:t xml:space="preserve"> </w:t>
                  </w:r>
                  <w:r w:rsidRPr="00D178B7">
                    <w:rPr>
                      <w:sz w:val="24"/>
                      <w:szCs w:val="24"/>
                    </w:rPr>
                    <w:t>Insurance</w:t>
                  </w:r>
                  <w:r w:rsidRPr="00D178B7">
                    <w:rPr>
                      <w:spacing w:val="-5"/>
                      <w:sz w:val="24"/>
                      <w:szCs w:val="24"/>
                    </w:rPr>
                    <w:t xml:space="preserve"> </w:t>
                  </w:r>
                  <w:r w:rsidRPr="00D178B7">
                    <w:rPr>
                      <w:spacing w:val="-2"/>
                      <w:sz w:val="24"/>
                      <w:szCs w:val="24"/>
                    </w:rPr>
                    <w:t>Scheme</w:t>
                  </w:r>
                </w:p>
                <w:p w14:paraId="12E1EDE7" w14:textId="77777777" w:rsidR="00581DD6" w:rsidRPr="00D178B7" w:rsidRDefault="00581DD6" w:rsidP="001F6904">
                  <w:pPr>
                    <w:pStyle w:val="TableParagraph"/>
                    <w:numPr>
                      <w:ilvl w:val="1"/>
                      <w:numId w:val="15"/>
                    </w:numPr>
                    <w:tabs>
                      <w:tab w:val="left" w:pos="1061"/>
                    </w:tabs>
                    <w:rPr>
                      <w:sz w:val="24"/>
                      <w:szCs w:val="24"/>
                    </w:rPr>
                  </w:pPr>
                  <w:r w:rsidRPr="00D178B7">
                    <w:rPr>
                      <w:sz w:val="24"/>
                      <w:szCs w:val="24"/>
                    </w:rPr>
                    <w:t>Early</w:t>
                  </w:r>
                  <w:r w:rsidRPr="00D178B7">
                    <w:rPr>
                      <w:spacing w:val="-6"/>
                      <w:sz w:val="24"/>
                      <w:szCs w:val="24"/>
                    </w:rPr>
                    <w:t xml:space="preserve"> </w:t>
                  </w:r>
                  <w:r w:rsidRPr="00D178B7">
                    <w:rPr>
                      <w:sz w:val="24"/>
                      <w:szCs w:val="24"/>
                    </w:rPr>
                    <w:t>Childhood</w:t>
                  </w:r>
                  <w:r w:rsidRPr="00D178B7">
                    <w:rPr>
                      <w:spacing w:val="-5"/>
                      <w:sz w:val="24"/>
                      <w:szCs w:val="24"/>
                    </w:rPr>
                    <w:t xml:space="preserve"> </w:t>
                  </w:r>
                  <w:r w:rsidRPr="00D178B7">
                    <w:rPr>
                      <w:sz w:val="24"/>
                      <w:szCs w:val="24"/>
                    </w:rPr>
                    <w:t>Intervention</w:t>
                  </w:r>
                  <w:r w:rsidRPr="00D178B7">
                    <w:rPr>
                      <w:spacing w:val="-6"/>
                      <w:sz w:val="24"/>
                      <w:szCs w:val="24"/>
                    </w:rPr>
                    <w:t xml:space="preserve"> </w:t>
                  </w:r>
                  <w:r w:rsidRPr="00D178B7">
                    <w:rPr>
                      <w:spacing w:val="-2"/>
                      <w:sz w:val="24"/>
                      <w:szCs w:val="24"/>
                    </w:rPr>
                    <w:t>Service</w:t>
                  </w:r>
                </w:p>
                <w:p w14:paraId="0070611B" w14:textId="77777777" w:rsidR="00581DD6" w:rsidRPr="00D178B7" w:rsidRDefault="00581DD6" w:rsidP="001F6904">
                  <w:pPr>
                    <w:pStyle w:val="TableParagraph"/>
                    <w:numPr>
                      <w:ilvl w:val="1"/>
                      <w:numId w:val="15"/>
                    </w:numPr>
                    <w:tabs>
                      <w:tab w:val="left" w:pos="1061"/>
                    </w:tabs>
                    <w:rPr>
                      <w:sz w:val="24"/>
                      <w:szCs w:val="24"/>
                    </w:rPr>
                  </w:pPr>
                  <w:r w:rsidRPr="00D178B7">
                    <w:rPr>
                      <w:sz w:val="24"/>
                      <w:szCs w:val="24"/>
                    </w:rPr>
                    <w:lastRenderedPageBreak/>
                    <w:t>Preschool</w:t>
                  </w:r>
                  <w:r w:rsidRPr="00D178B7">
                    <w:rPr>
                      <w:spacing w:val="-3"/>
                      <w:sz w:val="24"/>
                      <w:szCs w:val="24"/>
                    </w:rPr>
                    <w:t xml:space="preserve"> </w:t>
                  </w:r>
                  <w:r w:rsidRPr="00D178B7">
                    <w:rPr>
                      <w:sz w:val="24"/>
                      <w:szCs w:val="24"/>
                    </w:rPr>
                    <w:t>Field</w:t>
                  </w:r>
                  <w:r w:rsidRPr="00D178B7">
                    <w:rPr>
                      <w:spacing w:val="-2"/>
                      <w:sz w:val="24"/>
                      <w:szCs w:val="24"/>
                    </w:rPr>
                    <w:t xml:space="preserve"> </w:t>
                  </w:r>
                  <w:r w:rsidRPr="00D178B7">
                    <w:rPr>
                      <w:sz w:val="24"/>
                      <w:szCs w:val="24"/>
                    </w:rPr>
                    <w:t>Officer,</w:t>
                  </w:r>
                  <w:r w:rsidRPr="00D178B7">
                    <w:rPr>
                      <w:spacing w:val="-2"/>
                      <w:sz w:val="24"/>
                      <w:szCs w:val="24"/>
                    </w:rPr>
                    <w:t xml:space="preserve"> </w:t>
                  </w:r>
                  <w:r w:rsidRPr="00D178B7">
                    <w:rPr>
                      <w:spacing w:val="-5"/>
                      <w:sz w:val="24"/>
                      <w:szCs w:val="24"/>
                    </w:rPr>
                    <w:t>or</w:t>
                  </w:r>
                </w:p>
                <w:p w14:paraId="724A0666" w14:textId="77777777" w:rsidR="00581DD6" w:rsidRPr="005452C4" w:rsidRDefault="00581DD6" w:rsidP="001F6904">
                  <w:pPr>
                    <w:pStyle w:val="TableParagraph"/>
                    <w:numPr>
                      <w:ilvl w:val="1"/>
                      <w:numId w:val="15"/>
                    </w:numPr>
                    <w:tabs>
                      <w:tab w:val="left" w:pos="1061"/>
                    </w:tabs>
                    <w:rPr>
                      <w:sz w:val="24"/>
                      <w:szCs w:val="24"/>
                    </w:rPr>
                  </w:pPr>
                  <w:r w:rsidRPr="00D178B7">
                    <w:rPr>
                      <w:sz w:val="24"/>
                      <w:szCs w:val="24"/>
                    </w:rPr>
                    <w:t>Maternal</w:t>
                  </w:r>
                  <w:r w:rsidRPr="00D178B7">
                    <w:rPr>
                      <w:spacing w:val="-7"/>
                      <w:sz w:val="24"/>
                      <w:szCs w:val="24"/>
                    </w:rPr>
                    <w:t xml:space="preserve"> </w:t>
                  </w:r>
                  <w:r w:rsidRPr="00D178B7">
                    <w:rPr>
                      <w:sz w:val="24"/>
                      <w:szCs w:val="24"/>
                    </w:rPr>
                    <w:t>and</w:t>
                  </w:r>
                  <w:r w:rsidRPr="00D178B7">
                    <w:rPr>
                      <w:spacing w:val="-3"/>
                      <w:sz w:val="24"/>
                      <w:szCs w:val="24"/>
                    </w:rPr>
                    <w:t xml:space="preserve"> </w:t>
                  </w:r>
                  <w:r w:rsidRPr="00D178B7">
                    <w:rPr>
                      <w:sz w:val="24"/>
                      <w:szCs w:val="24"/>
                    </w:rPr>
                    <w:t>Child</w:t>
                  </w:r>
                  <w:r w:rsidRPr="00D178B7">
                    <w:rPr>
                      <w:spacing w:val="-4"/>
                      <w:sz w:val="24"/>
                      <w:szCs w:val="24"/>
                    </w:rPr>
                    <w:t xml:space="preserve"> </w:t>
                  </w:r>
                  <w:r w:rsidRPr="00D178B7">
                    <w:rPr>
                      <w:sz w:val="24"/>
                      <w:szCs w:val="24"/>
                    </w:rPr>
                    <w:t>Health</w:t>
                  </w:r>
                  <w:r w:rsidRPr="00D178B7">
                    <w:rPr>
                      <w:spacing w:val="-3"/>
                      <w:sz w:val="24"/>
                      <w:szCs w:val="24"/>
                    </w:rPr>
                    <w:t xml:space="preserve"> </w:t>
                  </w:r>
                  <w:r w:rsidRPr="00D178B7">
                    <w:rPr>
                      <w:spacing w:val="-2"/>
                      <w:sz w:val="24"/>
                      <w:szCs w:val="24"/>
                    </w:rPr>
                    <w:t>nurse</w:t>
                  </w:r>
                  <w:r>
                    <w:rPr>
                      <w:spacing w:val="-2"/>
                      <w:sz w:val="24"/>
                      <w:szCs w:val="24"/>
                    </w:rPr>
                    <w:t xml:space="preserve"> or</w:t>
                  </w:r>
                </w:p>
                <w:p w14:paraId="1CE45CBC" w14:textId="4BD9AC1A" w:rsidR="00581DD6" w:rsidRPr="00D178B7" w:rsidRDefault="00581DD6" w:rsidP="001F6904">
                  <w:pPr>
                    <w:pStyle w:val="TableParagraph"/>
                    <w:numPr>
                      <w:ilvl w:val="1"/>
                      <w:numId w:val="15"/>
                    </w:numPr>
                    <w:tabs>
                      <w:tab w:val="left" w:pos="1061"/>
                    </w:tabs>
                    <w:rPr>
                      <w:sz w:val="24"/>
                      <w:szCs w:val="24"/>
                    </w:rPr>
                  </w:pPr>
                  <w:r>
                    <w:t xml:space="preserve">is assessed as having delays in 2 or more </w:t>
                  </w:r>
                  <w:proofErr w:type="spellStart"/>
                  <w:r>
                    <w:t>ares</w:t>
                  </w:r>
                  <w:proofErr w:type="spellEnd"/>
                  <w:r>
                    <w:t xml:space="preserve"> and is declared eligible for a second year of funded Four-Year-Old Kindergarten.</w:t>
                  </w:r>
                </w:p>
              </w:tc>
            </w:tr>
          </w:tbl>
          <w:p w14:paraId="31F11804" w14:textId="56E96A64" w:rsidR="00D178B7" w:rsidRPr="00D178B7" w:rsidRDefault="00D178B7" w:rsidP="000D2400">
            <w:pPr>
              <w:pStyle w:val="TableParagraph"/>
              <w:spacing w:before="113"/>
              <w:rPr>
                <w:sz w:val="24"/>
                <w:szCs w:val="24"/>
              </w:rPr>
            </w:pPr>
          </w:p>
        </w:tc>
        <w:tc>
          <w:tcPr>
            <w:tcW w:w="5670" w:type="dxa"/>
          </w:tcPr>
          <w:p w14:paraId="09332E38" w14:textId="77777777" w:rsidR="00D178B7" w:rsidRPr="00D178B7" w:rsidRDefault="00D178B7" w:rsidP="000D2400">
            <w:pPr>
              <w:pStyle w:val="TableParagraph"/>
              <w:spacing w:before="113"/>
              <w:rPr>
                <w:sz w:val="24"/>
                <w:szCs w:val="24"/>
              </w:rPr>
            </w:pPr>
            <w:r w:rsidRPr="00D178B7">
              <w:rPr>
                <w:sz w:val="24"/>
                <w:szCs w:val="24"/>
              </w:rPr>
              <w:lastRenderedPageBreak/>
              <w:t>As</w:t>
            </w:r>
            <w:r w:rsidRPr="00D178B7">
              <w:rPr>
                <w:spacing w:val="-5"/>
                <w:sz w:val="24"/>
                <w:szCs w:val="24"/>
              </w:rPr>
              <w:t xml:space="preserve"> </w:t>
            </w:r>
            <w:r w:rsidRPr="00D178B7">
              <w:rPr>
                <w:sz w:val="24"/>
                <w:szCs w:val="24"/>
              </w:rPr>
              <w:t>part</w:t>
            </w:r>
            <w:r w:rsidRPr="00D178B7">
              <w:rPr>
                <w:spacing w:val="-8"/>
                <w:sz w:val="24"/>
                <w:szCs w:val="24"/>
              </w:rPr>
              <w:t xml:space="preserve"> </w:t>
            </w:r>
            <w:r w:rsidRPr="00D178B7">
              <w:rPr>
                <w:sz w:val="24"/>
                <w:szCs w:val="24"/>
              </w:rPr>
              <w:t>of</w:t>
            </w:r>
            <w:r w:rsidRPr="00D178B7">
              <w:rPr>
                <w:spacing w:val="-5"/>
                <w:sz w:val="24"/>
                <w:szCs w:val="24"/>
              </w:rPr>
              <w:t xml:space="preserve"> </w:t>
            </w:r>
            <w:r w:rsidRPr="00D178B7">
              <w:rPr>
                <w:sz w:val="24"/>
                <w:szCs w:val="24"/>
              </w:rPr>
              <w:t>the</w:t>
            </w:r>
            <w:r w:rsidRPr="00D178B7">
              <w:rPr>
                <w:spacing w:val="-7"/>
                <w:sz w:val="24"/>
                <w:szCs w:val="24"/>
              </w:rPr>
              <w:t xml:space="preserve"> </w:t>
            </w:r>
            <w:r w:rsidRPr="00D178B7">
              <w:rPr>
                <w:sz w:val="24"/>
                <w:szCs w:val="24"/>
              </w:rPr>
              <w:t>enrolment</w:t>
            </w:r>
            <w:r w:rsidRPr="00D178B7">
              <w:rPr>
                <w:spacing w:val="-5"/>
                <w:sz w:val="24"/>
                <w:szCs w:val="24"/>
              </w:rPr>
              <w:t xml:space="preserve"> </w:t>
            </w:r>
            <w:r w:rsidRPr="00D178B7">
              <w:rPr>
                <w:sz w:val="24"/>
                <w:szCs w:val="24"/>
              </w:rPr>
              <w:t>process,</w:t>
            </w:r>
            <w:r w:rsidRPr="00D178B7">
              <w:rPr>
                <w:spacing w:val="-5"/>
                <w:sz w:val="24"/>
                <w:szCs w:val="24"/>
              </w:rPr>
              <w:t xml:space="preserve"> </w:t>
            </w:r>
            <w:r w:rsidRPr="00D178B7">
              <w:rPr>
                <w:sz w:val="24"/>
                <w:szCs w:val="24"/>
              </w:rPr>
              <w:t>service</w:t>
            </w:r>
            <w:r w:rsidRPr="00D178B7">
              <w:rPr>
                <w:spacing w:val="-7"/>
                <w:sz w:val="24"/>
                <w:szCs w:val="24"/>
              </w:rPr>
              <w:t xml:space="preserve"> </w:t>
            </w:r>
            <w:r w:rsidRPr="00D178B7">
              <w:rPr>
                <w:sz w:val="24"/>
                <w:szCs w:val="24"/>
              </w:rPr>
              <w:t>providers must respectfully ask families “is your child</w:t>
            </w:r>
          </w:p>
        </w:tc>
      </w:tr>
    </w:tbl>
    <w:p w14:paraId="6A1983CB" w14:textId="77777777" w:rsidR="00D178B7" w:rsidRPr="00D178B7" w:rsidRDefault="00D178B7" w:rsidP="00D178B7">
      <w:pPr>
        <w:rPr>
          <w:rFonts w:ascii="Arial" w:hAnsi="Arial" w:cs="Arial"/>
        </w:rPr>
        <w:sectPr w:rsidR="00D178B7" w:rsidRPr="00D178B7" w:rsidSect="004477BE">
          <w:footerReference w:type="default" r:id="rId23"/>
          <w:pgSz w:w="11910" w:h="16840"/>
          <w:pgMar w:top="1134" w:right="1134" w:bottom="1134" w:left="1134" w:header="851" w:footer="851" w:gutter="0"/>
          <w:pgNumType w:start="1"/>
          <w:cols w:space="720"/>
          <w:docGrid w:linePitch="326"/>
        </w:sectPr>
      </w:pPr>
    </w:p>
    <w:p w14:paraId="2AFFE149" w14:textId="21C5896A" w:rsidR="000D2400" w:rsidRDefault="000D2400" w:rsidP="008E37D6">
      <w:pPr>
        <w:pStyle w:val="BodyText"/>
        <w:spacing w:before="8"/>
        <w:jc w:val="both"/>
      </w:pPr>
      <w:r>
        <w:lastRenderedPageBreak/>
        <w:t xml:space="preserve">After the </w:t>
      </w:r>
      <w:r w:rsidR="00F439EB">
        <w:t>P</w:t>
      </w:r>
      <w:r>
        <w:t xml:space="preserve">riority of </w:t>
      </w:r>
      <w:r w:rsidR="00F439EB">
        <w:t>A</w:t>
      </w:r>
      <w:r>
        <w:t xml:space="preserve">ccess guidelines have been assessed and there are more eligible children seeking a place at a kindergarten service than there are places available, children will be </w:t>
      </w:r>
      <w:proofErr w:type="spellStart"/>
      <w:r>
        <w:t>prioritised</w:t>
      </w:r>
      <w:proofErr w:type="spellEnd"/>
      <w:r>
        <w:t xml:space="preserve"> based on the following Glenelg Shire Council’s additional </w:t>
      </w:r>
      <w:r w:rsidR="003E28FA">
        <w:t>local</w:t>
      </w:r>
      <w:r>
        <w:t xml:space="preserve"> criteria: </w:t>
      </w:r>
    </w:p>
    <w:p w14:paraId="7ECD94C7" w14:textId="77777777" w:rsidR="000D2400" w:rsidRDefault="000D2400" w:rsidP="008E37D6">
      <w:pPr>
        <w:pStyle w:val="BodyText"/>
        <w:spacing w:before="8"/>
        <w:jc w:val="both"/>
      </w:pPr>
    </w:p>
    <w:p w14:paraId="270B4699" w14:textId="002F8D09" w:rsidR="000D2400" w:rsidRDefault="000D2400" w:rsidP="008E37D6">
      <w:pPr>
        <w:pStyle w:val="BodyText"/>
        <w:numPr>
          <w:ilvl w:val="0"/>
          <w:numId w:val="30"/>
        </w:numPr>
        <w:spacing w:before="8"/>
        <w:jc w:val="both"/>
      </w:pPr>
      <w:r>
        <w:t xml:space="preserve">Demonstrable link to the service  </w:t>
      </w:r>
    </w:p>
    <w:p w14:paraId="6A6B1711" w14:textId="77777777" w:rsidR="000D2400" w:rsidRPr="005452C4" w:rsidRDefault="000D2400" w:rsidP="008E37D6">
      <w:pPr>
        <w:pStyle w:val="BodyText"/>
        <w:numPr>
          <w:ilvl w:val="1"/>
          <w:numId w:val="30"/>
        </w:numPr>
        <w:spacing w:before="8"/>
        <w:jc w:val="both"/>
        <w:rPr>
          <w:rFonts w:eastAsia="Times New Roman"/>
          <w:b/>
          <w:bCs/>
          <w:lang w:val="en-AU"/>
        </w:rPr>
      </w:pPr>
      <w:r>
        <w:t xml:space="preserve">The child is currently attending the service </w:t>
      </w:r>
    </w:p>
    <w:p w14:paraId="4E66B490" w14:textId="211A06BE" w:rsidR="000D2400" w:rsidRPr="005452C4" w:rsidRDefault="003A7862" w:rsidP="008E37D6">
      <w:pPr>
        <w:pStyle w:val="BodyText"/>
        <w:numPr>
          <w:ilvl w:val="1"/>
          <w:numId w:val="30"/>
        </w:numPr>
        <w:spacing w:before="8"/>
        <w:jc w:val="both"/>
        <w:rPr>
          <w:rFonts w:eastAsia="Times New Roman"/>
          <w:b/>
          <w:bCs/>
          <w:lang w:val="en-AU"/>
        </w:rPr>
      </w:pPr>
      <w:r>
        <w:t xml:space="preserve"> </w:t>
      </w:r>
      <w:r w:rsidR="000D2400">
        <w:t xml:space="preserve">A sibling currently attends the service or has within the past five years </w:t>
      </w:r>
    </w:p>
    <w:p w14:paraId="32845915" w14:textId="003C6D4B" w:rsidR="000D2400" w:rsidRPr="005452C4" w:rsidRDefault="000D2400" w:rsidP="008E37D6">
      <w:pPr>
        <w:pStyle w:val="BodyText"/>
        <w:numPr>
          <w:ilvl w:val="0"/>
          <w:numId w:val="30"/>
        </w:numPr>
        <w:spacing w:before="8"/>
        <w:jc w:val="both"/>
        <w:rPr>
          <w:rFonts w:eastAsia="Times New Roman"/>
          <w:b/>
          <w:bCs/>
          <w:lang w:val="en-AU"/>
        </w:rPr>
      </w:pPr>
      <w:r>
        <w:t>Working families</w:t>
      </w:r>
    </w:p>
    <w:p w14:paraId="6F055BD0" w14:textId="09E0338C" w:rsidR="000D2400" w:rsidRPr="005452C4" w:rsidRDefault="000D2400" w:rsidP="008E37D6">
      <w:pPr>
        <w:pStyle w:val="BodyText"/>
        <w:numPr>
          <w:ilvl w:val="0"/>
          <w:numId w:val="30"/>
        </w:numPr>
        <w:spacing w:before="8"/>
        <w:jc w:val="both"/>
        <w:rPr>
          <w:rFonts w:eastAsia="Times New Roman"/>
          <w:b/>
          <w:bCs/>
          <w:lang w:val="en-AU"/>
        </w:rPr>
      </w:pPr>
      <w:r>
        <w:t>Residential proximity to the service (using Google maps)</w:t>
      </w:r>
    </w:p>
    <w:p w14:paraId="29B01F9B" w14:textId="77777777" w:rsidR="005013AA" w:rsidRPr="005452C4" w:rsidRDefault="005013AA" w:rsidP="008E37D6">
      <w:pPr>
        <w:pStyle w:val="BodyText"/>
        <w:spacing w:before="8"/>
        <w:jc w:val="both"/>
        <w:rPr>
          <w:b/>
          <w:bCs/>
        </w:rPr>
      </w:pPr>
    </w:p>
    <w:p w14:paraId="18AA65CB" w14:textId="7D274EC5" w:rsidR="006502CE" w:rsidRDefault="006502CE" w:rsidP="008E37D6">
      <w:pPr>
        <w:jc w:val="both"/>
        <w:rPr>
          <w:rFonts w:ascii="Arial" w:hAnsi="Arial" w:cs="Arial"/>
        </w:rPr>
      </w:pPr>
      <w:r w:rsidRPr="005452C4">
        <w:rPr>
          <w:rFonts w:ascii="Arial" w:hAnsi="Arial" w:cs="Arial"/>
          <w:b/>
          <w:bCs/>
        </w:rPr>
        <w:t>Note:</w:t>
      </w:r>
      <w:r w:rsidRPr="005452C4">
        <w:rPr>
          <w:rFonts w:ascii="Arial" w:hAnsi="Arial" w:cs="Arial"/>
        </w:rPr>
        <w:t xml:space="preserve"> DE’s </w:t>
      </w:r>
      <w:proofErr w:type="spellStart"/>
      <w:r w:rsidRPr="005452C4">
        <w:rPr>
          <w:rFonts w:ascii="Arial" w:hAnsi="Arial" w:cs="Arial"/>
        </w:rPr>
        <w:t>PoA</w:t>
      </w:r>
      <w:proofErr w:type="spellEnd"/>
      <w:r w:rsidRPr="005452C4">
        <w:rPr>
          <w:rFonts w:ascii="Arial" w:hAnsi="Arial" w:cs="Arial"/>
        </w:rPr>
        <w:t xml:space="preserve"> guidelines ensure that kindergarten programs are available to those children who stand to benefit the most from attending early education. In mixed age groups, </w:t>
      </w:r>
      <w:proofErr w:type="spellStart"/>
      <w:r w:rsidRPr="005452C4">
        <w:rPr>
          <w:rFonts w:ascii="Arial" w:hAnsi="Arial" w:cs="Arial"/>
        </w:rPr>
        <w:t>PoA</w:t>
      </w:r>
      <w:proofErr w:type="spellEnd"/>
      <w:r w:rsidRPr="005452C4">
        <w:rPr>
          <w:rFonts w:ascii="Arial" w:hAnsi="Arial" w:cs="Arial"/>
        </w:rPr>
        <w:t xml:space="preserve"> guideline will equally prioritise three and four-year-old children that are considered high priority.  Where programs for three- and four-year old children are provided separately, the </w:t>
      </w:r>
      <w:proofErr w:type="spellStart"/>
      <w:r w:rsidRPr="005452C4">
        <w:rPr>
          <w:rFonts w:ascii="Arial" w:hAnsi="Arial" w:cs="Arial"/>
        </w:rPr>
        <w:t>PoA</w:t>
      </w:r>
      <w:proofErr w:type="spellEnd"/>
      <w:r w:rsidRPr="005452C4">
        <w:rPr>
          <w:rFonts w:ascii="Arial" w:hAnsi="Arial" w:cs="Arial"/>
        </w:rPr>
        <w:t xml:space="preserve"> criteria will be applied separately for each age cohort.</w:t>
      </w:r>
    </w:p>
    <w:p w14:paraId="082F3DC9" w14:textId="77777777" w:rsidR="00243D17" w:rsidRPr="005452C4" w:rsidRDefault="00243D17" w:rsidP="006502CE">
      <w:pPr>
        <w:rPr>
          <w:rFonts w:ascii="Arial" w:hAnsi="Arial" w:cs="Arial"/>
        </w:rPr>
      </w:pPr>
    </w:p>
    <w:tbl>
      <w:tblPr>
        <w:tblStyle w:val="TableGrid"/>
        <w:tblW w:w="0" w:type="auto"/>
        <w:tblLook w:val="04A0" w:firstRow="1" w:lastRow="0" w:firstColumn="1" w:lastColumn="0" w:noHBand="0" w:noVBand="1"/>
      </w:tblPr>
      <w:tblGrid>
        <w:gridCol w:w="9632"/>
      </w:tblGrid>
      <w:tr w:rsidR="00724544" w:rsidRPr="0003206D" w14:paraId="61DEA4D7" w14:textId="77777777" w:rsidTr="384BCFE8">
        <w:tc>
          <w:tcPr>
            <w:tcW w:w="10194" w:type="dxa"/>
          </w:tcPr>
          <w:p w14:paraId="49AF3705" w14:textId="27E28751" w:rsidR="00724544" w:rsidRPr="005452C4" w:rsidRDefault="00724544" w:rsidP="000D2400">
            <w:pPr>
              <w:rPr>
                <w:rFonts w:ascii="Arial" w:hAnsi="Arial" w:cs="Arial"/>
              </w:rPr>
            </w:pPr>
            <w:r w:rsidRPr="005452C4">
              <w:rPr>
                <w:rFonts w:ascii="Arial" w:hAnsi="Arial" w:cs="Arial"/>
              </w:rPr>
              <w:t>Early Start Kindergarten and Three-Year-Old Kindergarten</w:t>
            </w:r>
          </w:p>
        </w:tc>
      </w:tr>
      <w:tr w:rsidR="00724544" w14:paraId="5E2FAA7B" w14:textId="77777777" w:rsidTr="384BCFE8">
        <w:tc>
          <w:tcPr>
            <w:tcW w:w="10194" w:type="dxa"/>
          </w:tcPr>
          <w:p w14:paraId="3566A6C5" w14:textId="4CA61711" w:rsidR="00724544" w:rsidRDefault="19A8C8C7" w:rsidP="000D2400">
            <w:pPr>
              <w:rPr>
                <w:rFonts w:ascii="Arial" w:hAnsi="Arial" w:cs="Arial"/>
              </w:rPr>
            </w:pPr>
            <w:r w:rsidRPr="384BCFE8">
              <w:rPr>
                <w:rFonts w:ascii="Arial" w:hAnsi="Arial" w:cs="Arial"/>
              </w:rPr>
              <w:t xml:space="preserve">During the roll-out of Three-Year-Old Kindergarten, Early Start Kindergarten (ESK) </w:t>
            </w:r>
            <w:r w:rsidRPr="384BCFE8">
              <w:rPr>
                <w:rStyle w:val="RefertoSourceDefinitionsAttachmentChar"/>
                <w:rFonts w:ascii="Arial" w:hAnsi="Arial"/>
                <w:color w:val="auto"/>
              </w:rPr>
              <w:t xml:space="preserve">(refer to Definitions) </w:t>
            </w:r>
            <w:r w:rsidRPr="384BCFE8">
              <w:rPr>
                <w:rFonts w:ascii="Arial" w:hAnsi="Arial" w:cs="Arial"/>
              </w:rPr>
              <w:t>will continue to provide 15 hours a week of funded kindergarten for all eligible children up until 2029, when three-year-old children across the state will have access to 15 hours</w:t>
            </w:r>
            <w:r w:rsidR="311D6F6D" w:rsidRPr="384BCFE8">
              <w:rPr>
                <w:rFonts w:ascii="Arial" w:hAnsi="Arial" w:cs="Arial"/>
              </w:rPr>
              <w:t>.</w:t>
            </w:r>
          </w:p>
          <w:p w14:paraId="6B748198" w14:textId="77777777" w:rsidR="00243D17" w:rsidRPr="005452C4" w:rsidRDefault="00243D17" w:rsidP="000D2400">
            <w:pPr>
              <w:rPr>
                <w:rFonts w:ascii="Arial" w:hAnsi="Arial" w:cs="Arial"/>
              </w:rPr>
            </w:pPr>
          </w:p>
          <w:p w14:paraId="3E18A52A" w14:textId="77777777" w:rsidR="00724544" w:rsidRDefault="00724544" w:rsidP="000D2400">
            <w:pPr>
              <w:rPr>
                <w:rFonts w:ascii="Arial" w:hAnsi="Arial" w:cs="Arial"/>
              </w:rPr>
            </w:pPr>
            <w:r w:rsidRPr="005452C4">
              <w:rPr>
                <w:rFonts w:ascii="Arial" w:hAnsi="Arial" w:cs="Arial"/>
              </w:rPr>
              <w:t>It is important to continue to enrol eligible children in ESK, even if funded Three-Year-Old Kindergarten is available at the service.</w:t>
            </w:r>
          </w:p>
          <w:p w14:paraId="668ABE7F" w14:textId="77777777" w:rsidR="00243D17" w:rsidRPr="005452C4" w:rsidRDefault="00243D17" w:rsidP="000D2400">
            <w:pPr>
              <w:rPr>
                <w:rFonts w:ascii="Arial" w:hAnsi="Arial" w:cs="Arial"/>
              </w:rPr>
            </w:pPr>
          </w:p>
          <w:p w14:paraId="52850EAE" w14:textId="77777777" w:rsidR="00724544" w:rsidRPr="005452C4" w:rsidRDefault="00724544" w:rsidP="000D2400">
            <w:pPr>
              <w:rPr>
                <w:rFonts w:ascii="Arial" w:hAnsi="Arial" w:cs="Arial"/>
              </w:rPr>
            </w:pPr>
            <w:r w:rsidRPr="005452C4">
              <w:rPr>
                <w:rFonts w:ascii="Arial" w:hAnsi="Arial" w:cs="Arial"/>
              </w:rPr>
              <w:t>The Kindergarten Funding Guide 2023 states for ESK funding, service providers should:</w:t>
            </w:r>
          </w:p>
          <w:p w14:paraId="5590FB8E" w14:textId="77777777" w:rsidR="00724544" w:rsidRPr="00976716" w:rsidRDefault="00724544" w:rsidP="00581DD6">
            <w:pPr>
              <w:pStyle w:val="TableAttachmentTextBullet1"/>
            </w:pPr>
            <w:r w:rsidRPr="00976716">
              <w:t xml:space="preserve">provide up to 15 hours in a kindergarten program free of charge and maximise access to 15 hours of kindergarten (children accessing ESK can be enrolled in a 3-year-old group, a 4-year-old group, a mixed age group or a combination of groups in order to access the full 15 hours per week) </w:t>
            </w:r>
          </w:p>
          <w:p w14:paraId="360F6854" w14:textId="77777777" w:rsidR="00724544" w:rsidRDefault="00724544" w:rsidP="000D2400">
            <w:pPr>
              <w:rPr>
                <w:rFonts w:ascii="Arial" w:hAnsi="Arial" w:cs="Arial"/>
              </w:rPr>
            </w:pPr>
            <w:r w:rsidRPr="005452C4">
              <w:rPr>
                <w:rFonts w:ascii="Arial" w:hAnsi="Arial" w:cs="Arial"/>
              </w:rPr>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6581A68F" w14:textId="77777777" w:rsidR="00243D17" w:rsidRPr="005452C4" w:rsidRDefault="00243D17" w:rsidP="000D2400">
            <w:pPr>
              <w:rPr>
                <w:rFonts w:ascii="Arial" w:hAnsi="Arial" w:cs="Arial"/>
              </w:rPr>
            </w:pPr>
          </w:p>
          <w:p w14:paraId="08222E05" w14:textId="77777777" w:rsidR="00724544" w:rsidRDefault="00724544" w:rsidP="000D2400">
            <w:pPr>
              <w:rPr>
                <w:rFonts w:ascii="Arial" w:hAnsi="Arial" w:cs="Arial"/>
              </w:rPr>
            </w:pPr>
            <w:r w:rsidRPr="005452C4">
              <w:rPr>
                <w:rFonts w:ascii="Arial" w:hAnsi="Arial" w:cs="Arial"/>
              </w:rPr>
              <w:t>Service providers are expected to continue to provide the full 15 hours funded through Early Start Kindergarten, even in instances where three-year-old groups are being offered fewer than 15 hours.</w:t>
            </w:r>
          </w:p>
          <w:p w14:paraId="52F22780" w14:textId="77777777" w:rsidR="00243D17" w:rsidRPr="005452C4" w:rsidRDefault="00243D17" w:rsidP="000D2400">
            <w:pPr>
              <w:rPr>
                <w:rFonts w:ascii="Arial" w:hAnsi="Arial" w:cs="Arial"/>
              </w:rPr>
            </w:pPr>
          </w:p>
          <w:p w14:paraId="224C1E94" w14:textId="77777777" w:rsidR="00724544" w:rsidRDefault="00724544" w:rsidP="000D2400">
            <w:pPr>
              <w:rPr>
                <w:rFonts w:ascii="Arial" w:hAnsi="Arial" w:cs="Arial"/>
              </w:rPr>
            </w:pPr>
            <w:r w:rsidRPr="005452C4">
              <w:rPr>
                <w:rFonts w:ascii="Arial" w:hAnsi="Arial" w:cs="Arial"/>
              </w:rPr>
              <w:t>ESK is available to children who turn three years of age by 30 April in the year of enrolment and who:</w:t>
            </w:r>
          </w:p>
          <w:p w14:paraId="38371280" w14:textId="77777777" w:rsidR="00243D17" w:rsidRPr="005452C4" w:rsidRDefault="00243D17" w:rsidP="000D2400">
            <w:pPr>
              <w:rPr>
                <w:rFonts w:ascii="Arial" w:hAnsi="Arial" w:cs="Arial"/>
              </w:rPr>
            </w:pPr>
          </w:p>
          <w:p w14:paraId="5D3DE669" w14:textId="77777777" w:rsidR="00724544" w:rsidRPr="003A6AB6" w:rsidRDefault="00724544" w:rsidP="00581DD6">
            <w:pPr>
              <w:pStyle w:val="TableAttachmentTextBullet1"/>
            </w:pPr>
            <w:r w:rsidRPr="003A6AB6">
              <w:t>are Aboriginal and/or Torres Strait Islander</w:t>
            </w:r>
          </w:p>
          <w:p w14:paraId="2ABD3166" w14:textId="77777777" w:rsidR="00724544" w:rsidRPr="003A6AB6" w:rsidRDefault="00724544" w:rsidP="00581DD6">
            <w:pPr>
              <w:pStyle w:val="TableAttachmentTextBullet1"/>
            </w:pPr>
            <w:r w:rsidRPr="003A6AB6">
              <w:t>are known to Child Protection</w:t>
            </w:r>
          </w:p>
          <w:p w14:paraId="371CD512" w14:textId="77777777" w:rsidR="00724544" w:rsidRPr="003A6AB6" w:rsidRDefault="00724544" w:rsidP="00581DD6">
            <w:pPr>
              <w:pStyle w:val="TableAttachmentTextBullet1"/>
            </w:pPr>
            <w:r w:rsidRPr="003A6AB6">
              <w:t>have a refugee or asylum seeker background*</w:t>
            </w:r>
          </w:p>
          <w:p w14:paraId="6826E429" w14:textId="77777777" w:rsidR="00724544" w:rsidRPr="005452C4" w:rsidRDefault="00724544" w:rsidP="000D2400">
            <w:pPr>
              <w:rPr>
                <w:rFonts w:ascii="Arial" w:hAnsi="Arial" w:cs="Arial"/>
              </w:rPr>
            </w:pPr>
            <w:r w:rsidRPr="005452C4">
              <w:rPr>
                <w:rFonts w:ascii="Arial" w:hAnsi="Arial" w:cs="Arial"/>
              </w:rPr>
              <w:t xml:space="preserve">*Children/families without a current refugee visa or </w:t>
            </w:r>
            <w:proofErr w:type="spellStart"/>
            <w:r w:rsidRPr="005452C4">
              <w:rPr>
                <w:rFonts w:ascii="Arial" w:hAnsi="Arial" w:cs="Arial"/>
              </w:rPr>
              <w:t>ImmiCard</w:t>
            </w:r>
            <w:proofErr w:type="spellEnd"/>
            <w:r w:rsidRPr="005452C4">
              <w:rPr>
                <w:rFonts w:ascii="Arial" w:hAnsi="Arial" w:cs="Arial"/>
              </w:rPr>
              <w:t xml:space="preserve"> who have a recent refugee experience may be eligible by exception for Early Start Kindergarten, for more information contact your local Department of Education and office.</w:t>
            </w:r>
          </w:p>
          <w:p w14:paraId="370BE3D1" w14:textId="77777777" w:rsidR="00724544" w:rsidRPr="005452C4" w:rsidRDefault="00724544" w:rsidP="000D2400">
            <w:pPr>
              <w:rPr>
                <w:rFonts w:ascii="Arial" w:hAnsi="Arial" w:cs="Arial"/>
              </w:rPr>
            </w:pPr>
            <w:r w:rsidRPr="005452C4">
              <w:rPr>
                <w:rFonts w:ascii="Arial" w:hAnsi="Arial" w:cs="Arial"/>
              </w:rPr>
              <w:t xml:space="preserve">Refer to the Department of Education’s website for up-to-date information: </w:t>
            </w:r>
            <w:hyperlink r:id="rId24" w:history="1">
              <w:r w:rsidRPr="005452C4">
                <w:rPr>
                  <w:rStyle w:val="Hyperlink"/>
                  <w:rFonts w:ascii="Arial" w:hAnsi="Arial" w:cs="Arial"/>
                </w:rPr>
                <w:t>www.education.vic.gov.au</w:t>
              </w:r>
            </w:hyperlink>
          </w:p>
        </w:tc>
      </w:tr>
    </w:tbl>
    <w:p w14:paraId="27764BDA" w14:textId="288F5F89" w:rsidR="008A4000" w:rsidRDefault="008A4000" w:rsidP="00724544">
      <w:pPr>
        <w:tabs>
          <w:tab w:val="left" w:pos="1080"/>
        </w:tabs>
        <w:jc w:val="both"/>
        <w:rPr>
          <w:rFonts w:ascii="Arial" w:hAnsi="Arial" w:cs="Arial"/>
        </w:rPr>
      </w:pPr>
    </w:p>
    <w:p w14:paraId="4D6CFCBF" w14:textId="490DD74F" w:rsidR="001E4724" w:rsidRPr="002D01EA" w:rsidRDefault="001E4724" w:rsidP="002D01EA">
      <w:pPr>
        <w:pStyle w:val="AttachmentsAttachments"/>
      </w:pPr>
      <w:r w:rsidRPr="002D01EA">
        <w:lastRenderedPageBreak/>
        <w:t xml:space="preserve">ATTACHMENT 2. General KINDERGARTEN registration and ENROLMENT procedures </w:t>
      </w:r>
    </w:p>
    <w:p w14:paraId="6929060C" w14:textId="77777777" w:rsidR="001E4724" w:rsidRPr="005452C4" w:rsidRDefault="001E4724" w:rsidP="001E4724">
      <w:pPr>
        <w:rPr>
          <w:rFonts w:ascii="Arial" w:hAnsi="Arial" w:cs="Arial"/>
        </w:rPr>
      </w:pPr>
      <w:r w:rsidRPr="005452C4">
        <w:rPr>
          <w:rFonts w:ascii="Arial" w:hAnsi="Arial" w:cs="Arial"/>
          <w:noProof/>
        </w:rPr>
        <mc:AlternateContent>
          <mc:Choice Requires="wps">
            <w:drawing>
              <wp:anchor distT="0" distB="0" distL="114300" distR="114300" simplePos="0" relativeHeight="251658241" behindDoc="0" locked="0" layoutInCell="1" allowOverlap="1" wp14:anchorId="6A2325B9" wp14:editId="616B1188">
                <wp:simplePos x="0" y="0"/>
                <wp:positionH relativeFrom="column">
                  <wp:posOffset>14908</wp:posOffset>
                </wp:positionH>
                <wp:positionV relativeFrom="paragraph">
                  <wp:posOffset>77821</wp:posOffset>
                </wp:positionV>
                <wp:extent cx="6080078" cy="494162"/>
                <wp:effectExtent l="57150" t="38100" r="73660" b="96520"/>
                <wp:wrapNone/>
                <wp:docPr id="60" name="Rectangle 60"/>
                <wp:cNvGraphicFramePr/>
                <a:graphic xmlns:a="http://schemas.openxmlformats.org/drawingml/2006/main">
                  <a:graphicData uri="http://schemas.microsoft.com/office/word/2010/wordprocessingShape">
                    <wps:wsp>
                      <wps:cNvSpPr/>
                      <wps:spPr>
                        <a:xfrm>
                          <a:off x="0" y="0"/>
                          <a:ext cx="6080078" cy="49416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622F13" w14:textId="2A74CF3B" w:rsidR="001E4724" w:rsidRPr="005452C4" w:rsidRDefault="001E4724" w:rsidP="001E4724">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325B9" id="Rectangle 60" o:spid="_x0000_s1026" style="position:absolute;margin-left:1.15pt;margin-top:6.15pt;width:478.75pt;height:38.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QwTAIAAPsEAAAOAAAAZHJzL2Uyb0RvYy54bWysVG1r2zAQ/j7YfxD6vtoO6VuoU0JKx6C0&#10;ZenoZ0WWEjNZp52U2Nmv30l23NIVNsa+yCfd+3PP+eq6awzbK/Q12JIXJzlnykqoarsp+ben208X&#10;nPkgbCUMWFXyg/L8ev7xw1XrZmoCWzCVQkZBrJ+1ruTbENwsy7zcqkb4E3DKklIDNiLQFTdZhaKl&#10;6I3JJnl+lrWAlUOQynt6vemVfJ7ia61keNDaq8BMyam2kE5M5zqe2fxKzDYo3LaWQxniH6poRG0p&#10;6RjqRgTBdlj/FqqpJYIHHU4kNBloXUuVeqBuivxNN6utcCr1QuB4N8Lk/19Yeb9fuUckGFrnZ57E&#10;2EWnsYlfqo91CazDCJbqApP0eJZf5Pk5jVeSbno5Lc4mEc3sxduhD58VNCwKJUcaRsJI7O986E2P&#10;JuT3kj9J4WBULMHYr0qzuqKMRfJO1FBLg2wvaKhCSmXD6ZA6WUc3XRszOk7+7DjYR1eVaDM6/0XW&#10;0SNlBhtG56a2gO9lr74XQ8m6tz8i0PcdIQjduhvmsobq8IgMoeevd/K2JkzvhA+PAomwRG1awvBA&#10;hzbQlhwGibMt4M/33qM98Yi0nLW0ACX3P3YCFWfmiyWGXRbTadyYdJmenk/ogq8169cau2uWQOMo&#10;aN2dTGK0D+YoaoTmmXZ1EbOSSlhJuUsuAx4vy9AvJm27VItFMqMtcSLc2ZWTRwJEzjx1zwLdQKxA&#10;lLyH47KI2Rt+9bZxNBYWuwC6TuSLEPe4DtDThiX6Dn+DuMKv78nq5Z81/wUAAP//AwBQSwMEFAAG&#10;AAgAAAAhAFhuztTdAAAABwEAAA8AAABkcnMvZG93bnJldi54bWxMj09PwkAQxe8mfIfNmHghsgWj&#10;Qu2WgIkHE4wIhvPSHdum3dlmdwv12zOc9DR/3sub32TLwbbihD7UjhRMJwkIpMKZmkoF3/u3+zmI&#10;EDUZ3TpCBb8YYJmPbjKdGnemLzztYik4hEKqFVQxdqmUoajQ6jBxHRJrP85bHXn0pTRenznctnKW&#10;JE/S6pr4QqU7fK2waHa9VbA+HN63H0jP8bMZN9u+G6/8plfq7nZYvYCIOMQ/M1zxGR1yZjq6nkwQ&#10;rYLZAxt5fa0sLx4X/MmRm2QKMs/kf/78AgAA//8DAFBLAQItABQABgAIAAAAIQC2gziS/gAAAOEB&#10;AAATAAAAAAAAAAAAAAAAAAAAAABbQ29udGVudF9UeXBlc10ueG1sUEsBAi0AFAAGAAgAAAAhADj9&#10;If/WAAAAlAEAAAsAAAAAAAAAAAAAAAAALwEAAF9yZWxzLy5yZWxzUEsBAi0AFAAGAAgAAAAhABPz&#10;FDBMAgAA+wQAAA4AAAAAAAAAAAAAAAAALgIAAGRycy9lMm9Eb2MueG1sUEsBAi0AFAAGAAgAAAAh&#10;AFhuztTdAAAABwEAAA8AAAAAAAAAAAAAAAAApgQAAGRycy9kb3ducmV2LnhtbFBLBQYAAAAABAAE&#10;APMAAACwBQAAAAA=&#10;" fillcolor="#91bce3 [2168]" strokecolor="#5b9bd5 [3208]" strokeweight=".5pt">
                <v:fill color2="#7aaddd [2616]" rotate="t" colors="0 #b1cbe9;.5 #a3c1e5;1 #92b9e4" focus="100%" type="gradient">
                  <o:fill v:ext="view" type="gradientUnscaled"/>
                </v:fill>
                <v:textbox>
                  <w:txbxContent>
                    <w:p w14:paraId="14622F13" w14:textId="2A74CF3B" w:rsidR="001E4724" w:rsidRPr="005452C4" w:rsidRDefault="001E4724" w:rsidP="001E4724">
                      <w:pPr>
                        <w:jc w:val="center"/>
                        <w:rPr>
                          <w:rFonts w:ascii="Arial" w:hAnsi="Arial" w:cs="Arial"/>
                        </w:rPr>
                      </w:pPr>
                    </w:p>
                  </w:txbxContent>
                </v:textbox>
              </v:rect>
            </w:pict>
          </mc:Fallback>
        </mc:AlternateContent>
      </w:r>
    </w:p>
    <w:p w14:paraId="65D9F251" w14:textId="77777777" w:rsidR="001E4724" w:rsidRPr="005452C4" w:rsidRDefault="001E4724" w:rsidP="001E4724">
      <w:pPr>
        <w:rPr>
          <w:rFonts w:ascii="Arial" w:hAnsi="Arial" w:cs="Arial"/>
        </w:rPr>
      </w:pPr>
    </w:p>
    <w:p w14:paraId="75320635" w14:textId="77777777" w:rsidR="001E4724" w:rsidRPr="005452C4" w:rsidRDefault="001E4724" w:rsidP="001E4724">
      <w:pPr>
        <w:rPr>
          <w:rFonts w:ascii="Arial" w:hAnsi="Arial" w:cs="Arial"/>
        </w:rPr>
      </w:pPr>
    </w:p>
    <w:p w14:paraId="1B2517F7" w14:textId="77777777" w:rsidR="001E4724" w:rsidRPr="005452C4" w:rsidRDefault="001E4724" w:rsidP="001E4724">
      <w:pPr>
        <w:pStyle w:val="Authorisation"/>
        <w:rPr>
          <w:rFonts w:ascii="Arial" w:hAnsi="Arial" w:cs="Arial"/>
          <w:szCs w:val="24"/>
        </w:rPr>
      </w:pPr>
      <w:r w:rsidRPr="005452C4">
        <w:rPr>
          <w:rFonts w:ascii="Arial" w:hAnsi="Arial" w:cs="Arial"/>
          <w:szCs w:val="24"/>
        </w:rPr>
        <w:t>KINDERGARTEN registration PROCESS</w:t>
      </w:r>
    </w:p>
    <w:p w14:paraId="79152A2E" w14:textId="77777777" w:rsidR="001E4724" w:rsidRPr="005452C4" w:rsidRDefault="001E4724" w:rsidP="001E4724">
      <w:pPr>
        <w:rPr>
          <w:rFonts w:ascii="Arial" w:hAnsi="Arial" w:cs="Arial"/>
        </w:rPr>
      </w:pPr>
    </w:p>
    <w:tbl>
      <w:tblPr>
        <w:tblStyle w:val="TableGridLight"/>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228"/>
        <w:gridCol w:w="2477"/>
        <w:gridCol w:w="2445"/>
        <w:gridCol w:w="2482"/>
      </w:tblGrid>
      <w:tr w:rsidR="001E4724" w:rsidRPr="006F2520" w14:paraId="4AB4BE47" w14:textId="77777777" w:rsidTr="000D2400">
        <w:tc>
          <w:tcPr>
            <w:tcW w:w="2268" w:type="dxa"/>
          </w:tcPr>
          <w:p w14:paraId="3C00238B" w14:textId="77777777" w:rsidR="001E4724" w:rsidRPr="005452C4" w:rsidRDefault="001E4724" w:rsidP="000D2400">
            <w:pPr>
              <w:rPr>
                <w:rFonts w:ascii="Arial" w:hAnsi="Arial" w:cs="Arial"/>
              </w:rPr>
            </w:pPr>
            <w:r w:rsidRPr="005452C4">
              <w:rPr>
                <w:rFonts w:ascii="Arial" w:hAnsi="Arial" w:cs="Arial"/>
              </w:rPr>
              <w:t>Stage</w:t>
            </w:r>
          </w:p>
        </w:tc>
        <w:tc>
          <w:tcPr>
            <w:tcW w:w="2548" w:type="dxa"/>
          </w:tcPr>
          <w:p w14:paraId="6C6056A6" w14:textId="77777777" w:rsidR="001E4724" w:rsidRPr="005452C4" w:rsidRDefault="001E4724" w:rsidP="000D2400">
            <w:pPr>
              <w:rPr>
                <w:rFonts w:ascii="Arial" w:hAnsi="Arial" w:cs="Arial"/>
              </w:rPr>
            </w:pPr>
            <w:r w:rsidRPr="005452C4">
              <w:rPr>
                <w:rFonts w:ascii="Arial" w:hAnsi="Arial" w:cs="Arial"/>
              </w:rPr>
              <w:t>CRES Role</w:t>
            </w:r>
          </w:p>
        </w:tc>
        <w:tc>
          <w:tcPr>
            <w:tcW w:w="2549" w:type="dxa"/>
          </w:tcPr>
          <w:p w14:paraId="46E8FF43" w14:textId="77777777" w:rsidR="001E4724" w:rsidRPr="005452C4" w:rsidRDefault="001E4724" w:rsidP="000D2400">
            <w:pPr>
              <w:rPr>
                <w:rFonts w:ascii="Arial" w:hAnsi="Arial" w:cs="Arial"/>
              </w:rPr>
            </w:pPr>
            <w:r w:rsidRPr="005452C4">
              <w:rPr>
                <w:rFonts w:ascii="Arial" w:hAnsi="Arial" w:cs="Arial"/>
              </w:rPr>
              <w:t>Family Role</w:t>
            </w:r>
          </w:p>
        </w:tc>
        <w:tc>
          <w:tcPr>
            <w:tcW w:w="2549" w:type="dxa"/>
          </w:tcPr>
          <w:p w14:paraId="739588F9" w14:textId="77777777" w:rsidR="001E4724" w:rsidRPr="005452C4" w:rsidRDefault="001E4724" w:rsidP="000D2400">
            <w:pPr>
              <w:rPr>
                <w:rFonts w:ascii="Arial" w:hAnsi="Arial" w:cs="Arial"/>
              </w:rPr>
            </w:pPr>
            <w:r w:rsidRPr="005452C4">
              <w:rPr>
                <w:rFonts w:ascii="Arial" w:hAnsi="Arial" w:cs="Arial"/>
              </w:rPr>
              <w:t>Kindergarten Role</w:t>
            </w:r>
          </w:p>
        </w:tc>
      </w:tr>
      <w:tr w:rsidR="001E4724" w:rsidRPr="006F2520" w14:paraId="1900A3F7" w14:textId="77777777" w:rsidTr="000D2400">
        <w:tc>
          <w:tcPr>
            <w:tcW w:w="2268" w:type="dxa"/>
          </w:tcPr>
          <w:p w14:paraId="12F49385" w14:textId="77777777" w:rsidR="001E4724" w:rsidRPr="005452C4" w:rsidRDefault="001E4724" w:rsidP="000D2400">
            <w:pPr>
              <w:rPr>
                <w:rFonts w:ascii="Arial" w:hAnsi="Arial" w:cs="Arial"/>
              </w:rPr>
            </w:pPr>
            <w:r w:rsidRPr="005452C4">
              <w:rPr>
                <w:rFonts w:ascii="Arial" w:hAnsi="Arial" w:cs="Arial"/>
              </w:rPr>
              <w:t>1. Proactive engagement and awareness</w:t>
            </w:r>
          </w:p>
        </w:tc>
        <w:tc>
          <w:tcPr>
            <w:tcW w:w="2548" w:type="dxa"/>
          </w:tcPr>
          <w:p w14:paraId="4BCC141B" w14:textId="77777777" w:rsidR="001E4724" w:rsidRPr="005452C4" w:rsidRDefault="001E4724" w:rsidP="000D2400">
            <w:pPr>
              <w:rPr>
                <w:rFonts w:ascii="Arial" w:hAnsi="Arial" w:cs="Arial"/>
              </w:rPr>
            </w:pPr>
            <w:r w:rsidRPr="005452C4">
              <w:rPr>
                <w:rFonts w:ascii="Arial" w:hAnsi="Arial" w:cs="Arial"/>
              </w:rPr>
              <w:t>Ensures families are aware of the importance of ECEC, the CRES and available assistance to help them engage with the CRES.</w:t>
            </w:r>
          </w:p>
        </w:tc>
        <w:tc>
          <w:tcPr>
            <w:tcW w:w="2549" w:type="dxa"/>
          </w:tcPr>
          <w:p w14:paraId="6F2C31E3" w14:textId="77777777" w:rsidR="001E4724" w:rsidRPr="005452C4" w:rsidRDefault="001E4724" w:rsidP="000D2400">
            <w:pPr>
              <w:rPr>
                <w:rFonts w:ascii="Arial" w:hAnsi="Arial" w:cs="Arial"/>
              </w:rPr>
            </w:pPr>
            <w:r w:rsidRPr="005452C4">
              <w:rPr>
                <w:rFonts w:ascii="Arial" w:hAnsi="Arial" w:cs="Arial"/>
              </w:rPr>
              <w:t>Searches for information about ECEC and CRES.</w:t>
            </w:r>
          </w:p>
          <w:p w14:paraId="0D82C8C1" w14:textId="77777777" w:rsidR="001E4724" w:rsidRPr="005452C4" w:rsidRDefault="001E4724" w:rsidP="000D2400">
            <w:pPr>
              <w:rPr>
                <w:rFonts w:ascii="Arial" w:hAnsi="Arial" w:cs="Arial"/>
              </w:rPr>
            </w:pPr>
            <w:r w:rsidRPr="005452C4">
              <w:rPr>
                <w:rFonts w:ascii="Arial" w:hAnsi="Arial" w:cs="Arial"/>
              </w:rPr>
              <w:t>Receives information from a service provider, MCH staff or support service they have contact with.</w:t>
            </w:r>
          </w:p>
        </w:tc>
        <w:tc>
          <w:tcPr>
            <w:tcW w:w="2549" w:type="dxa"/>
          </w:tcPr>
          <w:p w14:paraId="6D5C4E2E" w14:textId="5A4D7BB8" w:rsidR="001E4724" w:rsidRPr="005452C4" w:rsidRDefault="001E4724" w:rsidP="000D2400">
            <w:pPr>
              <w:rPr>
                <w:rFonts w:ascii="Arial" w:hAnsi="Arial" w:cs="Arial"/>
              </w:rPr>
            </w:pPr>
            <w:r w:rsidRPr="005452C4">
              <w:rPr>
                <w:rFonts w:ascii="Arial" w:hAnsi="Arial" w:cs="Arial"/>
              </w:rPr>
              <w:t>Communicates information about ECEC and CRES to families</w:t>
            </w:r>
            <w:r w:rsidR="004857F1">
              <w:rPr>
                <w:rFonts w:ascii="Arial" w:hAnsi="Arial" w:cs="Arial"/>
              </w:rPr>
              <w:t>.</w:t>
            </w:r>
          </w:p>
          <w:p w14:paraId="09303226" w14:textId="61F72C41" w:rsidR="001E4724" w:rsidRPr="005452C4" w:rsidRDefault="001E4724" w:rsidP="000D2400">
            <w:pPr>
              <w:ind w:firstLine="35"/>
              <w:rPr>
                <w:rFonts w:ascii="Arial" w:hAnsi="Arial" w:cs="Arial"/>
              </w:rPr>
            </w:pPr>
          </w:p>
        </w:tc>
      </w:tr>
      <w:tr w:rsidR="001E4724" w:rsidRPr="006F2520" w14:paraId="25499CD7" w14:textId="77777777" w:rsidTr="000D2400">
        <w:tc>
          <w:tcPr>
            <w:tcW w:w="2268" w:type="dxa"/>
          </w:tcPr>
          <w:p w14:paraId="489EEB22" w14:textId="6269A56F" w:rsidR="001E4724" w:rsidRPr="005452C4" w:rsidRDefault="001E4724" w:rsidP="000D2400">
            <w:pPr>
              <w:rPr>
                <w:rFonts w:ascii="Arial" w:hAnsi="Arial" w:cs="Arial"/>
              </w:rPr>
            </w:pPr>
            <w:r w:rsidRPr="005452C4">
              <w:rPr>
                <w:rFonts w:ascii="Arial" w:hAnsi="Arial" w:cs="Arial"/>
              </w:rPr>
              <w:t xml:space="preserve">2. </w:t>
            </w:r>
            <w:r w:rsidR="003871E9">
              <w:rPr>
                <w:rFonts w:ascii="Arial" w:hAnsi="Arial" w:cs="Arial"/>
              </w:rPr>
              <w:t>Enrolment Process</w:t>
            </w:r>
          </w:p>
        </w:tc>
        <w:tc>
          <w:tcPr>
            <w:tcW w:w="2548" w:type="dxa"/>
          </w:tcPr>
          <w:p w14:paraId="13AF5E3B" w14:textId="77777777" w:rsidR="001E4724" w:rsidRPr="005452C4" w:rsidRDefault="001E4724" w:rsidP="000D2400">
            <w:pPr>
              <w:rPr>
                <w:rFonts w:ascii="Arial" w:hAnsi="Arial" w:cs="Arial"/>
              </w:rPr>
            </w:pPr>
            <w:r w:rsidRPr="005452C4">
              <w:rPr>
                <w:rFonts w:ascii="Arial" w:hAnsi="Arial" w:cs="Arial"/>
              </w:rPr>
              <w:t>Obtains information about children to initiate the process of allocating places.</w:t>
            </w:r>
          </w:p>
        </w:tc>
        <w:tc>
          <w:tcPr>
            <w:tcW w:w="2549" w:type="dxa"/>
          </w:tcPr>
          <w:p w14:paraId="49BEBFF8" w14:textId="1323E051" w:rsidR="001E4724" w:rsidRPr="005452C4" w:rsidRDefault="001E4724" w:rsidP="000D2400">
            <w:pPr>
              <w:rPr>
                <w:rFonts w:ascii="Arial" w:hAnsi="Arial" w:cs="Arial"/>
              </w:rPr>
            </w:pPr>
            <w:r w:rsidRPr="005452C4">
              <w:rPr>
                <w:rFonts w:ascii="Arial" w:hAnsi="Arial" w:cs="Arial"/>
              </w:rPr>
              <w:t>Completes a</w:t>
            </w:r>
            <w:r w:rsidR="004857F1">
              <w:rPr>
                <w:rFonts w:ascii="Arial" w:hAnsi="Arial" w:cs="Arial"/>
              </w:rPr>
              <w:t>n</w:t>
            </w:r>
            <w:r w:rsidRPr="005452C4">
              <w:rPr>
                <w:rFonts w:ascii="Arial" w:hAnsi="Arial" w:cs="Arial"/>
              </w:rPr>
              <w:t xml:space="preserve"> </w:t>
            </w:r>
            <w:r w:rsidR="004857F1">
              <w:rPr>
                <w:rFonts w:ascii="Arial" w:hAnsi="Arial" w:cs="Arial"/>
              </w:rPr>
              <w:t xml:space="preserve">enrolment </w:t>
            </w:r>
            <w:r w:rsidR="004857F1" w:rsidRPr="005452C4">
              <w:rPr>
                <w:rFonts w:ascii="Arial" w:hAnsi="Arial" w:cs="Arial"/>
              </w:rPr>
              <w:t>form</w:t>
            </w:r>
            <w:r w:rsidRPr="005452C4">
              <w:rPr>
                <w:rFonts w:ascii="Arial" w:hAnsi="Arial" w:cs="Arial"/>
              </w:rPr>
              <w:t>.</w:t>
            </w:r>
          </w:p>
        </w:tc>
        <w:tc>
          <w:tcPr>
            <w:tcW w:w="2549" w:type="dxa"/>
          </w:tcPr>
          <w:p w14:paraId="35D77253" w14:textId="25BB2F34" w:rsidR="001E4724" w:rsidRPr="005452C4" w:rsidRDefault="001E4724" w:rsidP="000D2400">
            <w:pPr>
              <w:rPr>
                <w:rFonts w:ascii="Arial" w:hAnsi="Arial" w:cs="Arial"/>
              </w:rPr>
            </w:pPr>
            <w:r w:rsidRPr="005452C4">
              <w:rPr>
                <w:rFonts w:ascii="Arial" w:hAnsi="Arial" w:cs="Arial"/>
              </w:rPr>
              <w:t xml:space="preserve">Supports families to complete </w:t>
            </w:r>
            <w:r w:rsidR="003871E9">
              <w:rPr>
                <w:rFonts w:ascii="Arial" w:hAnsi="Arial" w:cs="Arial"/>
              </w:rPr>
              <w:t>enrolment</w:t>
            </w:r>
            <w:r w:rsidRPr="005452C4">
              <w:rPr>
                <w:rFonts w:ascii="Arial" w:hAnsi="Arial" w:cs="Arial"/>
              </w:rPr>
              <w:t xml:space="preserve"> forms if they find it </w:t>
            </w:r>
            <w:r w:rsidR="009A4EAF" w:rsidRPr="005452C4">
              <w:rPr>
                <w:rFonts w:ascii="Arial" w:hAnsi="Arial" w:cs="Arial"/>
              </w:rPr>
              <w:t>difficult or</w:t>
            </w:r>
            <w:r w:rsidRPr="005452C4">
              <w:rPr>
                <w:rFonts w:ascii="Arial" w:hAnsi="Arial" w:cs="Arial"/>
              </w:rPr>
              <w:t xml:space="preserve"> refers them directly to the CRES Provider.</w:t>
            </w:r>
          </w:p>
        </w:tc>
      </w:tr>
      <w:tr w:rsidR="001E4724" w:rsidRPr="006F2520" w14:paraId="73FB5D36" w14:textId="77777777" w:rsidTr="000D2400">
        <w:tc>
          <w:tcPr>
            <w:tcW w:w="2268" w:type="dxa"/>
          </w:tcPr>
          <w:p w14:paraId="1412B0E9" w14:textId="77777777" w:rsidR="001E4724" w:rsidRPr="005452C4" w:rsidRDefault="001E4724" w:rsidP="000D2400">
            <w:pPr>
              <w:rPr>
                <w:rFonts w:ascii="Arial" w:hAnsi="Arial" w:cs="Arial"/>
              </w:rPr>
            </w:pPr>
            <w:r w:rsidRPr="005452C4">
              <w:rPr>
                <w:rFonts w:ascii="Arial" w:hAnsi="Arial" w:cs="Arial"/>
              </w:rPr>
              <w:t>3. Allocation</w:t>
            </w:r>
          </w:p>
        </w:tc>
        <w:tc>
          <w:tcPr>
            <w:tcW w:w="2548" w:type="dxa"/>
          </w:tcPr>
          <w:p w14:paraId="2C199517" w14:textId="77777777" w:rsidR="001E4724" w:rsidRPr="005452C4" w:rsidRDefault="001E4724" w:rsidP="000D2400">
            <w:pPr>
              <w:rPr>
                <w:rFonts w:ascii="Arial" w:hAnsi="Arial" w:cs="Arial"/>
              </w:rPr>
            </w:pPr>
            <w:r w:rsidRPr="005452C4">
              <w:rPr>
                <w:rFonts w:ascii="Arial" w:hAnsi="Arial" w:cs="Arial"/>
              </w:rPr>
              <w:t>Equitably allocates kindergarten places and optimise the supply and demand of places.</w:t>
            </w:r>
          </w:p>
        </w:tc>
        <w:tc>
          <w:tcPr>
            <w:tcW w:w="2549" w:type="dxa"/>
          </w:tcPr>
          <w:p w14:paraId="6C7960E7" w14:textId="322344F6" w:rsidR="001E4724" w:rsidRPr="005452C4" w:rsidRDefault="001E4724" w:rsidP="000D2400">
            <w:pPr>
              <w:rPr>
                <w:rFonts w:ascii="Arial" w:hAnsi="Arial" w:cs="Arial"/>
              </w:rPr>
            </w:pPr>
          </w:p>
        </w:tc>
        <w:tc>
          <w:tcPr>
            <w:tcW w:w="2549" w:type="dxa"/>
          </w:tcPr>
          <w:p w14:paraId="07877E0D" w14:textId="77777777" w:rsidR="001E4724" w:rsidRPr="005452C4" w:rsidRDefault="001E4724" w:rsidP="000D2400">
            <w:pPr>
              <w:rPr>
                <w:rFonts w:ascii="Arial" w:hAnsi="Arial" w:cs="Arial"/>
              </w:rPr>
            </w:pPr>
          </w:p>
        </w:tc>
      </w:tr>
      <w:tr w:rsidR="001E4724" w:rsidRPr="006F2520" w14:paraId="54F2EF56" w14:textId="77777777" w:rsidTr="000D2400">
        <w:tc>
          <w:tcPr>
            <w:tcW w:w="2268" w:type="dxa"/>
          </w:tcPr>
          <w:p w14:paraId="0D33CC11" w14:textId="77777777" w:rsidR="001E4724" w:rsidRPr="005452C4" w:rsidRDefault="001E4724" w:rsidP="000D2400">
            <w:pPr>
              <w:rPr>
                <w:rFonts w:ascii="Arial" w:hAnsi="Arial" w:cs="Arial"/>
              </w:rPr>
            </w:pPr>
            <w:r w:rsidRPr="005452C4">
              <w:rPr>
                <w:rFonts w:ascii="Arial" w:hAnsi="Arial" w:cs="Arial"/>
              </w:rPr>
              <w:t>4. Confirmation and communication</w:t>
            </w:r>
          </w:p>
        </w:tc>
        <w:tc>
          <w:tcPr>
            <w:tcW w:w="2548" w:type="dxa"/>
          </w:tcPr>
          <w:p w14:paraId="17286DF0" w14:textId="77777777" w:rsidR="001E4724" w:rsidRPr="005452C4" w:rsidRDefault="001E4724" w:rsidP="000D2400">
            <w:pPr>
              <w:ind w:firstLine="26"/>
              <w:rPr>
                <w:rFonts w:ascii="Arial" w:hAnsi="Arial" w:cs="Arial"/>
              </w:rPr>
            </w:pPr>
            <w:r w:rsidRPr="005452C4">
              <w:rPr>
                <w:rFonts w:ascii="Arial" w:hAnsi="Arial" w:cs="Arial"/>
              </w:rPr>
              <w:t>Clearly communicates with families and carers to confirm their allocated place and inform service providers of their enrolment list.</w:t>
            </w:r>
          </w:p>
        </w:tc>
        <w:tc>
          <w:tcPr>
            <w:tcW w:w="2549" w:type="dxa"/>
          </w:tcPr>
          <w:p w14:paraId="050E47CA" w14:textId="4A43E66A" w:rsidR="001E4724" w:rsidRPr="005452C4" w:rsidRDefault="00085F36" w:rsidP="000D2400">
            <w:pPr>
              <w:rPr>
                <w:rFonts w:ascii="Arial" w:hAnsi="Arial" w:cs="Arial"/>
              </w:rPr>
            </w:pPr>
            <w:r>
              <w:rPr>
                <w:rFonts w:ascii="Arial" w:hAnsi="Arial" w:cs="Arial"/>
              </w:rPr>
              <w:t>R</w:t>
            </w:r>
            <w:r w:rsidR="001E4724" w:rsidRPr="005452C4">
              <w:rPr>
                <w:rFonts w:ascii="Arial" w:hAnsi="Arial" w:cs="Arial"/>
              </w:rPr>
              <w:t xml:space="preserve">eject the offer </w:t>
            </w:r>
            <w:r>
              <w:rPr>
                <w:rFonts w:ascii="Arial" w:hAnsi="Arial" w:cs="Arial"/>
              </w:rPr>
              <w:t>if no longer required</w:t>
            </w:r>
            <w:r w:rsidR="00AA04DF">
              <w:rPr>
                <w:rFonts w:ascii="Arial" w:hAnsi="Arial" w:cs="Arial"/>
              </w:rPr>
              <w:t>.</w:t>
            </w:r>
            <w:r>
              <w:rPr>
                <w:rFonts w:ascii="Arial" w:hAnsi="Arial" w:cs="Arial"/>
              </w:rPr>
              <w:t xml:space="preserve"> </w:t>
            </w:r>
          </w:p>
        </w:tc>
        <w:tc>
          <w:tcPr>
            <w:tcW w:w="2549" w:type="dxa"/>
          </w:tcPr>
          <w:p w14:paraId="0FE4BB52" w14:textId="77777777" w:rsidR="001E4724" w:rsidRPr="005452C4" w:rsidRDefault="001E4724" w:rsidP="000D2400">
            <w:pPr>
              <w:rPr>
                <w:rFonts w:ascii="Arial" w:hAnsi="Arial" w:cs="Arial"/>
              </w:rPr>
            </w:pPr>
            <w:r w:rsidRPr="005452C4">
              <w:rPr>
                <w:rFonts w:ascii="Arial" w:hAnsi="Arial" w:cs="Arial"/>
              </w:rPr>
              <w:t>Supports families to understand what an offer means and what they need to do next.</w:t>
            </w:r>
          </w:p>
        </w:tc>
      </w:tr>
      <w:tr w:rsidR="001E4724" w:rsidRPr="006F2520" w14:paraId="7D2A2137" w14:textId="77777777" w:rsidTr="000D2400">
        <w:tc>
          <w:tcPr>
            <w:tcW w:w="2268" w:type="dxa"/>
          </w:tcPr>
          <w:p w14:paraId="06D49914" w14:textId="77777777" w:rsidR="001E4724" w:rsidRPr="005452C4" w:rsidRDefault="001E4724" w:rsidP="000D2400">
            <w:pPr>
              <w:rPr>
                <w:rFonts w:ascii="Arial" w:hAnsi="Arial" w:cs="Arial"/>
              </w:rPr>
            </w:pPr>
            <w:r w:rsidRPr="005452C4">
              <w:rPr>
                <w:rFonts w:ascii="Arial" w:hAnsi="Arial" w:cs="Arial"/>
              </w:rPr>
              <w:t>5. CRES planning, maintenance and development</w:t>
            </w:r>
          </w:p>
        </w:tc>
        <w:tc>
          <w:tcPr>
            <w:tcW w:w="2548" w:type="dxa"/>
          </w:tcPr>
          <w:p w14:paraId="250137C9" w14:textId="77777777" w:rsidR="001E4724" w:rsidRPr="005452C4" w:rsidRDefault="001E4724" w:rsidP="000D2400">
            <w:pPr>
              <w:rPr>
                <w:rFonts w:ascii="Arial" w:hAnsi="Arial" w:cs="Arial"/>
              </w:rPr>
            </w:pPr>
            <w:r w:rsidRPr="005452C4">
              <w:rPr>
                <w:rFonts w:ascii="Arial" w:hAnsi="Arial" w:cs="Arial"/>
              </w:rPr>
              <w:t>Plans for success every year by evaluating and improving the CRES.</w:t>
            </w:r>
          </w:p>
        </w:tc>
        <w:tc>
          <w:tcPr>
            <w:tcW w:w="2549" w:type="dxa"/>
          </w:tcPr>
          <w:p w14:paraId="3AC5D13E" w14:textId="77777777" w:rsidR="001E4724" w:rsidRPr="005452C4" w:rsidRDefault="001E4724" w:rsidP="000D2400">
            <w:pPr>
              <w:rPr>
                <w:rFonts w:ascii="Arial" w:hAnsi="Arial" w:cs="Arial"/>
              </w:rPr>
            </w:pPr>
            <w:r w:rsidRPr="005452C4">
              <w:rPr>
                <w:rFonts w:ascii="Arial" w:hAnsi="Arial" w:cs="Arial"/>
              </w:rPr>
              <w:t>Begins to engage with the service provider to start the enrolment process.</w:t>
            </w:r>
          </w:p>
        </w:tc>
        <w:tc>
          <w:tcPr>
            <w:tcW w:w="2549" w:type="dxa"/>
          </w:tcPr>
          <w:p w14:paraId="51F90C57" w14:textId="77777777" w:rsidR="001E4724" w:rsidRPr="005452C4" w:rsidRDefault="001E4724" w:rsidP="000D2400">
            <w:pPr>
              <w:rPr>
                <w:rFonts w:ascii="Arial" w:hAnsi="Arial" w:cs="Arial"/>
              </w:rPr>
            </w:pPr>
            <w:r w:rsidRPr="005452C4">
              <w:rPr>
                <w:rFonts w:ascii="Arial" w:hAnsi="Arial" w:cs="Arial"/>
              </w:rPr>
              <w:t>Supports families to enrol and begin kindergarten.</w:t>
            </w:r>
          </w:p>
          <w:p w14:paraId="5A5B571F" w14:textId="4637C94A" w:rsidR="001E4724" w:rsidRPr="005452C4" w:rsidRDefault="001E4724" w:rsidP="000D2400">
            <w:pPr>
              <w:rPr>
                <w:rFonts w:ascii="Arial" w:hAnsi="Arial" w:cs="Arial"/>
              </w:rPr>
            </w:pPr>
            <w:r w:rsidRPr="005452C4">
              <w:rPr>
                <w:rFonts w:ascii="Arial" w:hAnsi="Arial" w:cs="Arial"/>
              </w:rPr>
              <w:t xml:space="preserve">Provides feedback to the </w:t>
            </w:r>
            <w:r w:rsidR="003871E9">
              <w:rPr>
                <w:rFonts w:ascii="Arial" w:hAnsi="Arial" w:cs="Arial"/>
              </w:rPr>
              <w:t>Glenelg Shire Council</w:t>
            </w:r>
            <w:r w:rsidRPr="005452C4">
              <w:rPr>
                <w:rFonts w:ascii="Arial" w:hAnsi="Arial" w:cs="Arial"/>
              </w:rPr>
              <w:t xml:space="preserve"> about your experience so they can improve it for the coming year.</w:t>
            </w:r>
          </w:p>
        </w:tc>
      </w:tr>
    </w:tbl>
    <w:p w14:paraId="541110C1" w14:textId="77777777" w:rsidR="00243D17" w:rsidRDefault="00243D17" w:rsidP="006C36BA">
      <w:pPr>
        <w:jc w:val="both"/>
        <w:rPr>
          <w:rFonts w:ascii="Arial" w:hAnsi="Arial" w:cs="Arial"/>
        </w:rPr>
      </w:pPr>
    </w:p>
    <w:p w14:paraId="54493CD5" w14:textId="2EF38C1E" w:rsidR="001E4724" w:rsidRPr="005C681B" w:rsidRDefault="001E4724" w:rsidP="006C36BA">
      <w:pPr>
        <w:jc w:val="both"/>
        <w:rPr>
          <w:sz w:val="16"/>
          <w:szCs w:val="16"/>
        </w:rPr>
      </w:pPr>
      <w:r w:rsidRPr="005452C4">
        <w:rPr>
          <w:rFonts w:ascii="Arial" w:hAnsi="Arial" w:cs="Arial"/>
        </w:rPr>
        <w:t xml:space="preserve">* If the kindergarten believes a family will need </w:t>
      </w:r>
      <w:r w:rsidR="004A1463">
        <w:rPr>
          <w:rFonts w:ascii="Arial" w:hAnsi="Arial" w:cs="Arial"/>
        </w:rPr>
        <w:t>addit</w:t>
      </w:r>
      <w:r w:rsidR="000739CB">
        <w:rPr>
          <w:rFonts w:ascii="Arial" w:hAnsi="Arial" w:cs="Arial"/>
        </w:rPr>
        <w:t xml:space="preserve">ional </w:t>
      </w:r>
      <w:r w:rsidRPr="005452C4">
        <w:rPr>
          <w:rFonts w:ascii="Arial" w:hAnsi="Arial" w:cs="Arial"/>
        </w:rPr>
        <w:t>support completing a</w:t>
      </w:r>
      <w:r w:rsidR="00051467">
        <w:rPr>
          <w:rFonts w:ascii="Arial" w:hAnsi="Arial" w:cs="Arial"/>
        </w:rPr>
        <w:t>n enrolment</w:t>
      </w:r>
      <w:r w:rsidRPr="005452C4">
        <w:rPr>
          <w:rFonts w:ascii="Arial" w:hAnsi="Arial" w:cs="Arial"/>
        </w:rPr>
        <w:t xml:space="preserve"> form or are likely to miss the first round </w:t>
      </w:r>
      <w:r w:rsidR="00051467">
        <w:rPr>
          <w:rFonts w:ascii="Arial" w:hAnsi="Arial" w:cs="Arial"/>
        </w:rPr>
        <w:t>enrolment</w:t>
      </w:r>
      <w:r w:rsidRPr="005452C4">
        <w:rPr>
          <w:rFonts w:ascii="Arial" w:hAnsi="Arial" w:cs="Arial"/>
        </w:rPr>
        <w:t xml:space="preserve"> date, refer them to the </w:t>
      </w:r>
      <w:r w:rsidR="003871E9">
        <w:rPr>
          <w:rFonts w:ascii="Arial" w:hAnsi="Arial" w:cs="Arial"/>
        </w:rPr>
        <w:t xml:space="preserve">Glenelg Shire Children’s Services Administration </w:t>
      </w:r>
      <w:r w:rsidR="002A0856">
        <w:rPr>
          <w:rFonts w:ascii="Arial" w:hAnsi="Arial" w:cs="Arial"/>
        </w:rPr>
        <w:t xml:space="preserve">team </w:t>
      </w:r>
      <w:r w:rsidR="002A0856" w:rsidRPr="005452C4">
        <w:rPr>
          <w:rFonts w:ascii="Arial" w:hAnsi="Arial" w:cs="Arial"/>
        </w:rPr>
        <w:t>with</w:t>
      </w:r>
      <w:r w:rsidRPr="005452C4">
        <w:rPr>
          <w:rFonts w:ascii="Arial" w:hAnsi="Arial" w:cs="Arial"/>
        </w:rPr>
        <w:t xml:space="preserve"> the attached referral form. </w:t>
      </w:r>
      <w:r w:rsidR="003871E9">
        <w:rPr>
          <w:rFonts w:ascii="Arial" w:hAnsi="Arial" w:cs="Arial"/>
        </w:rPr>
        <w:t>Glenelg Shire Children’s Services Administration team</w:t>
      </w:r>
      <w:r w:rsidRPr="005452C4">
        <w:rPr>
          <w:rFonts w:ascii="Arial" w:hAnsi="Arial" w:cs="Arial"/>
        </w:rPr>
        <w:t xml:space="preserve"> will follow up with this family or carer to offer support in getting their children into kindergarten</w:t>
      </w:r>
      <w:r w:rsidRPr="005C681B">
        <w:rPr>
          <w:sz w:val="16"/>
          <w:szCs w:val="16"/>
        </w:rPr>
        <w:t>.</w:t>
      </w:r>
    </w:p>
    <w:p w14:paraId="616C5B63" w14:textId="77777777" w:rsidR="001E4724" w:rsidRDefault="001E4724" w:rsidP="001E4724"/>
    <w:p w14:paraId="14FADAD4" w14:textId="4B0EF359" w:rsidR="001E4724" w:rsidRDefault="001E4724" w:rsidP="00243D17">
      <w:pPr>
        <w:pStyle w:val="AttachmentsHeading2"/>
      </w:pPr>
      <w:r w:rsidRPr="00243D17">
        <w:lastRenderedPageBreak/>
        <w:t xml:space="preserve">Kindergarten </w:t>
      </w:r>
      <w:r w:rsidR="00F76362" w:rsidRPr="00243D17">
        <w:t>enrolment</w:t>
      </w:r>
      <w:r w:rsidRPr="00243D17">
        <w:t xml:space="preserve"> dates</w:t>
      </w:r>
    </w:p>
    <w:p w14:paraId="7C843520" w14:textId="77777777" w:rsidR="002D01EA" w:rsidRPr="002D01EA" w:rsidRDefault="002D01EA" w:rsidP="002D01EA">
      <w:pPr>
        <w:rPr>
          <w:lang w:eastAsia="en-US"/>
        </w:rPr>
      </w:pPr>
    </w:p>
    <w:p w14:paraId="58D15A09" w14:textId="71BABC4A" w:rsidR="00F4710F" w:rsidRPr="005452C4" w:rsidRDefault="001E4724" w:rsidP="001E4724">
      <w:pPr>
        <w:tabs>
          <w:tab w:val="left" w:pos="1080"/>
        </w:tabs>
        <w:jc w:val="both"/>
        <w:rPr>
          <w:rFonts w:ascii="Arial" w:hAnsi="Arial" w:cs="Arial"/>
        </w:rPr>
      </w:pPr>
      <w:r w:rsidRPr="005452C4">
        <w:rPr>
          <w:rFonts w:ascii="Arial" w:hAnsi="Arial" w:cs="Arial"/>
        </w:rPr>
        <w:t xml:space="preserve">If families miss the </w:t>
      </w:r>
      <w:r w:rsidR="003871E9">
        <w:rPr>
          <w:rFonts w:ascii="Arial" w:hAnsi="Arial" w:cs="Arial"/>
        </w:rPr>
        <w:t>enrolment period</w:t>
      </w:r>
      <w:r w:rsidRPr="005452C4">
        <w:rPr>
          <w:rFonts w:ascii="Arial" w:hAnsi="Arial" w:cs="Arial"/>
        </w:rPr>
        <w:t xml:space="preserve"> deadline, they can </w:t>
      </w:r>
      <w:r w:rsidR="00AE40E5">
        <w:rPr>
          <w:rFonts w:ascii="Arial" w:hAnsi="Arial" w:cs="Arial"/>
        </w:rPr>
        <w:t>complete the enrolment form</w:t>
      </w:r>
      <w:r w:rsidRPr="005452C4">
        <w:rPr>
          <w:rFonts w:ascii="Arial" w:hAnsi="Arial" w:cs="Arial"/>
        </w:rPr>
        <w:t xml:space="preserve"> although they will be </w:t>
      </w:r>
      <w:r w:rsidR="00AE40E5">
        <w:rPr>
          <w:rFonts w:ascii="Arial" w:hAnsi="Arial" w:cs="Arial"/>
        </w:rPr>
        <w:t xml:space="preserve">either </w:t>
      </w:r>
      <w:r w:rsidRPr="005452C4">
        <w:rPr>
          <w:rFonts w:ascii="Arial" w:hAnsi="Arial" w:cs="Arial"/>
        </w:rPr>
        <w:t xml:space="preserve">placed into a </w:t>
      </w:r>
      <w:r w:rsidR="00AE40E5">
        <w:rPr>
          <w:rFonts w:ascii="Arial" w:hAnsi="Arial" w:cs="Arial"/>
        </w:rPr>
        <w:t>waiting list o</w:t>
      </w:r>
      <w:r w:rsidR="002819F8">
        <w:rPr>
          <w:rFonts w:ascii="Arial" w:hAnsi="Arial" w:cs="Arial"/>
        </w:rPr>
        <w:t xml:space="preserve">r be allocated in </w:t>
      </w:r>
      <w:r w:rsidR="002A0856">
        <w:rPr>
          <w:rFonts w:ascii="Arial" w:hAnsi="Arial" w:cs="Arial"/>
        </w:rPr>
        <w:t xml:space="preserve">subsequent </w:t>
      </w:r>
      <w:r w:rsidR="002A0856" w:rsidRPr="005452C4">
        <w:rPr>
          <w:rFonts w:ascii="Arial" w:hAnsi="Arial" w:cs="Arial"/>
        </w:rPr>
        <w:t>rounds</w:t>
      </w:r>
      <w:r w:rsidR="002819F8">
        <w:rPr>
          <w:rFonts w:ascii="Arial" w:hAnsi="Arial" w:cs="Arial"/>
        </w:rPr>
        <w:t xml:space="preserve">, they are </w:t>
      </w:r>
      <w:r w:rsidRPr="005452C4">
        <w:rPr>
          <w:rFonts w:ascii="Arial" w:hAnsi="Arial" w:cs="Arial"/>
        </w:rPr>
        <w:t xml:space="preserve">less likely to get their top preference. After second round offers have been confirmed, </w:t>
      </w:r>
      <w:r w:rsidR="003871E9">
        <w:rPr>
          <w:rFonts w:ascii="Arial" w:hAnsi="Arial" w:cs="Arial"/>
        </w:rPr>
        <w:t>Glenelg Shire Council</w:t>
      </w:r>
      <w:r w:rsidRPr="005452C4">
        <w:rPr>
          <w:rFonts w:ascii="Arial" w:hAnsi="Arial" w:cs="Arial"/>
        </w:rPr>
        <w:t xml:space="preserve"> will continue to allocate children to kindergarten places where they are available. More places may become available as children move kindergartens or withdraw, or </w:t>
      </w:r>
      <w:r w:rsidR="00B02EB2">
        <w:rPr>
          <w:rFonts w:ascii="Arial" w:hAnsi="Arial" w:cs="Arial"/>
        </w:rPr>
        <w:t>if</w:t>
      </w:r>
      <w:r w:rsidRPr="005452C4">
        <w:rPr>
          <w:rFonts w:ascii="Arial" w:hAnsi="Arial" w:cs="Arial"/>
        </w:rPr>
        <w:t xml:space="preserve"> kindergartens </w:t>
      </w:r>
      <w:r w:rsidR="00891250">
        <w:rPr>
          <w:rFonts w:ascii="Arial" w:hAnsi="Arial" w:cs="Arial"/>
        </w:rPr>
        <w:t>increase</w:t>
      </w:r>
      <w:r w:rsidRPr="005452C4">
        <w:rPr>
          <w:rFonts w:ascii="Arial" w:hAnsi="Arial" w:cs="Arial"/>
        </w:rPr>
        <w:t xml:space="preserve"> capacity.</w:t>
      </w:r>
    </w:p>
    <w:p w14:paraId="35199AA2" w14:textId="77777777" w:rsidR="006F2520" w:rsidRDefault="006F2520" w:rsidP="001E4724">
      <w:pPr>
        <w:tabs>
          <w:tab w:val="left" w:pos="1080"/>
        </w:tabs>
        <w:jc w:val="both"/>
        <w:rPr>
          <w:rFonts w:ascii="Arial" w:hAnsi="Arial" w:cs="Arial"/>
        </w:rPr>
      </w:pPr>
    </w:p>
    <w:p w14:paraId="10B46DE6" w14:textId="1EA43314" w:rsidR="00A72493" w:rsidRDefault="00A72493" w:rsidP="00243D17">
      <w:pPr>
        <w:pStyle w:val="AttachmentsHeading2"/>
      </w:pPr>
      <w:r>
        <w:t>T</w:t>
      </w:r>
      <w:r w:rsidRPr="00715D0A">
        <w:t xml:space="preserve">imelines for the kindergarten </w:t>
      </w:r>
      <w:r>
        <w:t>enrolment</w:t>
      </w:r>
      <w:r w:rsidRPr="00715D0A">
        <w:t xml:space="preserve"> </w:t>
      </w:r>
    </w:p>
    <w:p w14:paraId="63AD91CB" w14:textId="77777777" w:rsidR="002D01EA" w:rsidRPr="002D01EA" w:rsidRDefault="002D01EA" w:rsidP="002D01EA">
      <w:pPr>
        <w:rPr>
          <w:lang w:eastAsia="en-US"/>
        </w:rPr>
      </w:pPr>
    </w:p>
    <w:tbl>
      <w:tblPr>
        <w:tblStyle w:val="GridTable4-Accent1"/>
        <w:tblW w:w="5000" w:type="pct"/>
        <w:tblLook w:val="04A0" w:firstRow="1" w:lastRow="0" w:firstColumn="1" w:lastColumn="0" w:noHBand="0" w:noVBand="1"/>
      </w:tblPr>
      <w:tblGrid>
        <w:gridCol w:w="4142"/>
        <w:gridCol w:w="5490"/>
      </w:tblGrid>
      <w:tr w:rsidR="00A72493" w:rsidRPr="00AC41CF" w14:paraId="7F1FFB1D" w14:textId="77777777" w:rsidTr="00CC3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5B9BD5" w:themeFill="accent5"/>
            <w:hideMark/>
          </w:tcPr>
          <w:p w14:paraId="74E8B917" w14:textId="77777777" w:rsidR="00A72493" w:rsidRPr="00CC3689" w:rsidRDefault="00A72493" w:rsidP="00CC3689">
            <w:pPr>
              <w:rPr>
                <w:rFonts w:ascii="Arial" w:hAnsi="Arial" w:cs="Arial"/>
                <w:lang w:val="en-GB" w:eastAsia="en-AU"/>
              </w:rPr>
            </w:pPr>
            <w:r w:rsidRPr="00CC3689">
              <w:rPr>
                <w:rFonts w:ascii="Arial" w:hAnsi="Arial" w:cs="Arial"/>
                <w:lang w:val="en-GB"/>
              </w:rPr>
              <w:t>Date</w:t>
            </w:r>
          </w:p>
        </w:tc>
        <w:tc>
          <w:tcPr>
            <w:tcW w:w="2850" w:type="pct"/>
            <w:shd w:val="clear" w:color="auto" w:fill="5B9BD5" w:themeFill="accent5"/>
            <w:hideMark/>
          </w:tcPr>
          <w:p w14:paraId="1F118B76" w14:textId="77777777" w:rsidR="00A72493" w:rsidRPr="00CC3689" w:rsidRDefault="00A72493" w:rsidP="00CC3689">
            <w:pPr>
              <w:cnfStyle w:val="100000000000" w:firstRow="1" w:lastRow="0" w:firstColumn="0" w:lastColumn="0" w:oddVBand="0" w:evenVBand="0" w:oddHBand="0" w:evenHBand="0" w:firstRowFirstColumn="0" w:firstRowLastColumn="0" w:lastRowFirstColumn="0" w:lastRowLastColumn="0"/>
              <w:rPr>
                <w:rFonts w:ascii="Arial" w:hAnsi="Arial" w:cs="Arial"/>
                <w:lang w:val="en-GB" w:eastAsia="en-AU"/>
              </w:rPr>
            </w:pPr>
            <w:r w:rsidRPr="00CC3689">
              <w:rPr>
                <w:rFonts w:ascii="Arial" w:hAnsi="Arial" w:cs="Arial"/>
                <w:lang w:val="en-GB"/>
              </w:rPr>
              <w:t>Activity</w:t>
            </w:r>
          </w:p>
        </w:tc>
      </w:tr>
      <w:tr w:rsidR="00A72493" w:rsidRPr="00AC41CF" w14:paraId="03F2E7D1" w14:textId="77777777" w:rsidTr="00CC3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DD6EE" w:themeFill="accent5" w:themeFillTint="66"/>
            <w:hideMark/>
          </w:tcPr>
          <w:p w14:paraId="08F19228" w14:textId="340C0A1A" w:rsidR="00A72493" w:rsidRPr="00CC3689" w:rsidRDefault="00736CCE" w:rsidP="00CC3689">
            <w:pPr>
              <w:rPr>
                <w:rFonts w:ascii="Arial" w:hAnsi="Arial" w:cs="Arial"/>
                <w:lang w:val="en-GB" w:eastAsia="en-AU"/>
              </w:rPr>
            </w:pPr>
            <w:r>
              <w:rPr>
                <w:rFonts w:ascii="Arial" w:hAnsi="Arial" w:cs="Arial"/>
                <w:lang w:val="en-GB"/>
              </w:rPr>
              <w:t xml:space="preserve">15 April </w:t>
            </w:r>
          </w:p>
        </w:tc>
        <w:tc>
          <w:tcPr>
            <w:tcW w:w="0" w:type="pct"/>
            <w:shd w:val="clear" w:color="auto" w:fill="BDD6EE" w:themeFill="accent5" w:themeFillTint="66"/>
            <w:hideMark/>
          </w:tcPr>
          <w:p w14:paraId="3680BD82" w14:textId="1BEE1663" w:rsidR="00A72493" w:rsidRPr="00CC3689" w:rsidRDefault="00A72493" w:rsidP="00CC3689">
            <w:pPr>
              <w:cnfStyle w:val="000000100000" w:firstRow="0" w:lastRow="0" w:firstColumn="0" w:lastColumn="0" w:oddVBand="0" w:evenVBand="0" w:oddHBand="1" w:evenHBand="0" w:firstRowFirstColumn="0" w:firstRowLastColumn="0" w:lastRowFirstColumn="0" w:lastRowLastColumn="0"/>
              <w:rPr>
                <w:rFonts w:ascii="Arial" w:hAnsi="Arial" w:cs="Arial"/>
                <w:lang w:val="en-GB" w:eastAsia="en-AU"/>
              </w:rPr>
            </w:pPr>
            <w:r>
              <w:rPr>
                <w:rFonts w:ascii="Arial" w:hAnsi="Arial" w:cs="Arial"/>
                <w:lang w:val="en-GB"/>
              </w:rPr>
              <w:t>Enrolment</w:t>
            </w:r>
            <w:r w:rsidR="003A3C95">
              <w:rPr>
                <w:rFonts w:ascii="Arial" w:hAnsi="Arial" w:cs="Arial"/>
                <w:lang w:val="en-GB"/>
              </w:rPr>
              <w:t>s</w:t>
            </w:r>
            <w:r w:rsidRPr="00CC3689">
              <w:rPr>
                <w:rFonts w:ascii="Arial" w:hAnsi="Arial" w:cs="Arial"/>
                <w:lang w:val="en-GB"/>
              </w:rPr>
              <w:t xml:space="preserve"> open</w:t>
            </w:r>
            <w:r w:rsidR="00736CCE">
              <w:rPr>
                <w:rFonts w:ascii="Arial" w:hAnsi="Arial" w:cs="Arial"/>
                <w:lang w:val="en-GB"/>
              </w:rPr>
              <w:t xml:space="preserve"> for existing families</w:t>
            </w:r>
          </w:p>
        </w:tc>
      </w:tr>
      <w:tr w:rsidR="00A72493" w:rsidRPr="00AC41CF" w14:paraId="20E36DB6" w14:textId="77777777" w:rsidTr="00CC3689">
        <w:tc>
          <w:tcPr>
            <w:cnfStyle w:val="001000000000" w:firstRow="0" w:lastRow="0" w:firstColumn="1" w:lastColumn="0" w:oddVBand="0" w:evenVBand="0" w:oddHBand="0" w:evenHBand="0" w:firstRowFirstColumn="0" w:firstRowLastColumn="0" w:lastRowFirstColumn="0" w:lastRowLastColumn="0"/>
            <w:tcW w:w="0" w:type="pct"/>
            <w:hideMark/>
          </w:tcPr>
          <w:p w14:paraId="77187020" w14:textId="4CEC52F9" w:rsidR="00A72493" w:rsidRDefault="00A72493">
            <w:pPr>
              <w:rPr>
                <w:rFonts w:ascii="Arial" w:hAnsi="Arial" w:cs="Arial"/>
                <w:b w:val="0"/>
                <w:bCs w:val="0"/>
                <w:lang w:val="en-GB"/>
              </w:rPr>
            </w:pPr>
            <w:r w:rsidRPr="00CC3689">
              <w:rPr>
                <w:rFonts w:ascii="Arial" w:hAnsi="Arial" w:cs="Arial"/>
                <w:lang w:val="en-GB"/>
              </w:rPr>
              <w:t>3 May</w:t>
            </w:r>
          </w:p>
          <w:p w14:paraId="18B3EA43" w14:textId="7B2DD312" w:rsidR="00A72493" w:rsidRPr="00CC3689" w:rsidRDefault="00A72493" w:rsidP="00CC3689">
            <w:pPr>
              <w:rPr>
                <w:rFonts w:ascii="Arial" w:hAnsi="Arial" w:cs="Arial"/>
                <w:lang w:val="en-GB" w:eastAsia="en-AU"/>
              </w:rPr>
            </w:pPr>
          </w:p>
        </w:tc>
        <w:tc>
          <w:tcPr>
            <w:tcW w:w="0" w:type="pct"/>
            <w:hideMark/>
          </w:tcPr>
          <w:p w14:paraId="61291853" w14:textId="11DF7A81" w:rsidR="00A72493" w:rsidRDefault="00A72493">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Enrolment</w:t>
            </w:r>
            <w:r w:rsidRPr="00CC3689">
              <w:rPr>
                <w:rFonts w:ascii="Arial" w:hAnsi="Arial" w:cs="Arial"/>
                <w:lang w:val="en-GB"/>
              </w:rPr>
              <w:t xml:space="preserve"> </w:t>
            </w:r>
            <w:r w:rsidR="00505223">
              <w:rPr>
                <w:rFonts w:ascii="Arial" w:hAnsi="Arial" w:cs="Arial"/>
                <w:lang w:val="en-GB"/>
              </w:rPr>
              <w:t xml:space="preserve">period </w:t>
            </w:r>
            <w:r w:rsidRPr="00CC3689">
              <w:rPr>
                <w:rFonts w:ascii="Arial" w:hAnsi="Arial" w:cs="Arial"/>
                <w:lang w:val="en-GB"/>
              </w:rPr>
              <w:t>close</w:t>
            </w:r>
            <w:r w:rsidR="003A3C95">
              <w:rPr>
                <w:rFonts w:ascii="Arial" w:hAnsi="Arial" w:cs="Arial"/>
                <w:lang w:val="en-GB"/>
              </w:rPr>
              <w:t>s</w:t>
            </w:r>
            <w:r w:rsidRPr="00CC3689">
              <w:rPr>
                <w:rFonts w:ascii="Arial" w:hAnsi="Arial" w:cs="Arial"/>
                <w:lang w:val="en-GB"/>
              </w:rPr>
              <w:t>*</w:t>
            </w:r>
          </w:p>
          <w:p w14:paraId="492EBBB2" w14:textId="437BEF51" w:rsidR="00A72493" w:rsidRPr="00CC3689" w:rsidRDefault="00A72493" w:rsidP="00CC3689">
            <w:pPr>
              <w:cnfStyle w:val="000000000000" w:firstRow="0" w:lastRow="0" w:firstColumn="0" w:lastColumn="0" w:oddVBand="0" w:evenVBand="0" w:oddHBand="0" w:evenHBand="0" w:firstRowFirstColumn="0" w:firstRowLastColumn="0" w:lastRowFirstColumn="0" w:lastRowLastColumn="0"/>
              <w:rPr>
                <w:rFonts w:ascii="Arial" w:hAnsi="Arial" w:cs="Arial"/>
                <w:lang w:val="en-GB" w:eastAsia="en-AU"/>
              </w:rPr>
            </w:pPr>
          </w:p>
        </w:tc>
      </w:tr>
      <w:tr w:rsidR="00B1024D" w:rsidRPr="00AC41CF" w14:paraId="0D9F89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DD6EE" w:themeFill="accent5" w:themeFillTint="66"/>
          </w:tcPr>
          <w:p w14:paraId="4F844DA3" w14:textId="430E1209" w:rsidR="00B1024D" w:rsidRDefault="00B1024D">
            <w:pPr>
              <w:rPr>
                <w:rFonts w:ascii="Arial" w:hAnsi="Arial" w:cs="Arial"/>
                <w:lang w:val="en-GB"/>
              </w:rPr>
            </w:pPr>
            <w:r>
              <w:rPr>
                <w:rFonts w:ascii="Arial" w:hAnsi="Arial" w:cs="Arial"/>
                <w:lang w:val="en-GB"/>
              </w:rPr>
              <w:t>6 May</w:t>
            </w:r>
          </w:p>
        </w:tc>
        <w:tc>
          <w:tcPr>
            <w:tcW w:w="0" w:type="pct"/>
            <w:shd w:val="clear" w:color="auto" w:fill="BDD6EE" w:themeFill="accent5" w:themeFillTint="66"/>
          </w:tcPr>
          <w:p w14:paraId="21A337C7" w14:textId="27F73544" w:rsidR="00B1024D" w:rsidRDefault="00B1024D">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Arial" w:hAnsi="Arial" w:cs="Arial"/>
                <w:lang w:val="en-GB"/>
              </w:rPr>
              <w:t>2</w:t>
            </w:r>
            <w:r w:rsidRPr="005452C4">
              <w:rPr>
                <w:rFonts w:ascii="Arial" w:hAnsi="Arial" w:cs="Arial"/>
                <w:vertAlign w:val="superscript"/>
                <w:lang w:val="en-GB"/>
              </w:rPr>
              <w:t>nd</w:t>
            </w:r>
            <w:r>
              <w:rPr>
                <w:rFonts w:ascii="Arial" w:hAnsi="Arial" w:cs="Arial"/>
                <w:lang w:val="en-GB"/>
              </w:rPr>
              <w:t xml:space="preserve"> enrolment period open for new families</w:t>
            </w:r>
          </w:p>
        </w:tc>
      </w:tr>
      <w:tr w:rsidR="00B1024D" w:rsidRPr="00AC41CF" w14:paraId="0ED48130" w14:textId="77777777">
        <w:tc>
          <w:tcPr>
            <w:cnfStyle w:val="001000000000" w:firstRow="0" w:lastRow="0" w:firstColumn="1" w:lastColumn="0" w:oddVBand="0" w:evenVBand="0" w:oddHBand="0" w:evenHBand="0" w:firstRowFirstColumn="0" w:firstRowLastColumn="0" w:lastRowFirstColumn="0" w:lastRowLastColumn="0"/>
            <w:tcW w:w="0" w:type="pct"/>
            <w:shd w:val="clear" w:color="auto" w:fill="BDD6EE" w:themeFill="accent5" w:themeFillTint="66"/>
          </w:tcPr>
          <w:p w14:paraId="151C1459" w14:textId="3397B4F7" w:rsidR="00B1024D" w:rsidRPr="00CC3689" w:rsidRDefault="00B1024D">
            <w:pPr>
              <w:rPr>
                <w:rFonts w:ascii="Arial" w:hAnsi="Arial" w:cs="Arial"/>
                <w:lang w:val="en-GB"/>
              </w:rPr>
            </w:pPr>
            <w:r>
              <w:rPr>
                <w:rFonts w:ascii="Arial" w:hAnsi="Arial" w:cs="Arial"/>
                <w:lang w:val="en-GB"/>
              </w:rPr>
              <w:t>31 May</w:t>
            </w:r>
          </w:p>
        </w:tc>
        <w:tc>
          <w:tcPr>
            <w:tcW w:w="0" w:type="pct"/>
            <w:shd w:val="clear" w:color="auto" w:fill="BDD6EE" w:themeFill="accent5" w:themeFillTint="66"/>
          </w:tcPr>
          <w:p w14:paraId="714568DB" w14:textId="3BBA9377" w:rsidR="00B1024D" w:rsidRPr="00CC3689" w:rsidRDefault="00B1024D">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2</w:t>
            </w:r>
            <w:r w:rsidRPr="005452C4">
              <w:rPr>
                <w:rFonts w:ascii="Arial" w:hAnsi="Arial" w:cs="Arial"/>
                <w:vertAlign w:val="superscript"/>
                <w:lang w:val="en-GB"/>
              </w:rPr>
              <w:t>nd</w:t>
            </w:r>
            <w:r>
              <w:rPr>
                <w:rFonts w:ascii="Arial" w:hAnsi="Arial" w:cs="Arial"/>
                <w:lang w:val="en-GB"/>
              </w:rPr>
              <w:t xml:space="preserve"> Enrolment period closes for new families</w:t>
            </w:r>
          </w:p>
        </w:tc>
      </w:tr>
      <w:tr w:rsidR="00A72493" w:rsidRPr="00AC41CF" w14:paraId="3CBDBA08" w14:textId="77777777" w:rsidTr="00CC3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DD6EE" w:themeFill="accent5" w:themeFillTint="66"/>
            <w:hideMark/>
          </w:tcPr>
          <w:p w14:paraId="4FF4B4FC" w14:textId="0498E181" w:rsidR="00A72493" w:rsidRPr="005452C4" w:rsidRDefault="00F90354" w:rsidP="00CC3689">
            <w:pPr>
              <w:rPr>
                <w:rFonts w:ascii="Arial" w:hAnsi="Arial" w:cs="Arial"/>
                <w:b w:val="0"/>
                <w:lang w:val="en-GB"/>
              </w:rPr>
            </w:pPr>
            <w:r>
              <w:rPr>
                <w:rFonts w:ascii="Arial" w:hAnsi="Arial" w:cs="Arial"/>
                <w:lang w:val="en-GB"/>
              </w:rPr>
              <w:t>August/September</w:t>
            </w:r>
          </w:p>
        </w:tc>
        <w:tc>
          <w:tcPr>
            <w:tcW w:w="0" w:type="pct"/>
            <w:shd w:val="clear" w:color="auto" w:fill="BDD6EE" w:themeFill="accent5" w:themeFillTint="66"/>
            <w:hideMark/>
          </w:tcPr>
          <w:p w14:paraId="79D00787" w14:textId="60C3D96F" w:rsidR="00A72493" w:rsidRPr="00CC3689" w:rsidRDefault="00A72493" w:rsidP="00CC3689">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CC3689">
              <w:rPr>
                <w:rFonts w:ascii="Arial" w:hAnsi="Arial" w:cs="Arial"/>
                <w:lang w:val="en-GB"/>
              </w:rPr>
              <w:t xml:space="preserve">First </w:t>
            </w:r>
            <w:r w:rsidR="00F90354">
              <w:rPr>
                <w:rFonts w:ascii="Arial" w:hAnsi="Arial" w:cs="Arial"/>
                <w:lang w:val="en-GB"/>
              </w:rPr>
              <w:t xml:space="preserve">&amp; second </w:t>
            </w:r>
            <w:r w:rsidRPr="00CC3689">
              <w:rPr>
                <w:rFonts w:ascii="Arial" w:hAnsi="Arial" w:cs="Arial"/>
                <w:lang w:val="en-GB"/>
              </w:rPr>
              <w:t>round offers</w:t>
            </w:r>
            <w:r w:rsidR="003322A9">
              <w:rPr>
                <w:rFonts w:ascii="Arial" w:hAnsi="Arial" w:cs="Arial"/>
                <w:lang w:val="en-GB"/>
              </w:rPr>
              <w:t xml:space="preserve"> send </w:t>
            </w:r>
            <w:r w:rsidR="000C5517">
              <w:rPr>
                <w:rFonts w:ascii="Arial" w:hAnsi="Arial" w:cs="Arial"/>
                <w:lang w:val="en-GB"/>
              </w:rPr>
              <w:t xml:space="preserve">via letters </w:t>
            </w:r>
          </w:p>
        </w:tc>
      </w:tr>
      <w:tr w:rsidR="00A72493" w:rsidRPr="00AC41CF" w14:paraId="091941C9" w14:textId="77777777" w:rsidTr="00CC3689">
        <w:tc>
          <w:tcPr>
            <w:cnfStyle w:val="001000000000" w:firstRow="0" w:lastRow="0" w:firstColumn="1" w:lastColumn="0" w:oddVBand="0" w:evenVBand="0" w:oddHBand="0" w:evenHBand="0" w:firstRowFirstColumn="0" w:firstRowLastColumn="0" w:lastRowFirstColumn="0" w:lastRowLastColumn="0"/>
            <w:tcW w:w="0" w:type="pct"/>
            <w:hideMark/>
          </w:tcPr>
          <w:p w14:paraId="5596A5A3" w14:textId="780FB4A0" w:rsidR="00A72493" w:rsidRPr="00CC3689" w:rsidRDefault="00A72493" w:rsidP="00CC3689">
            <w:pPr>
              <w:rPr>
                <w:rFonts w:ascii="Arial" w:hAnsi="Arial" w:cs="Arial"/>
                <w:lang w:val="en-GB" w:eastAsia="en-AU"/>
              </w:rPr>
            </w:pPr>
          </w:p>
        </w:tc>
        <w:tc>
          <w:tcPr>
            <w:tcW w:w="0" w:type="pct"/>
            <w:hideMark/>
          </w:tcPr>
          <w:p w14:paraId="0F5D4B2A" w14:textId="0D91691F" w:rsidR="00A72493" w:rsidRPr="00CC3689" w:rsidRDefault="00A72493" w:rsidP="00CC3689">
            <w:pPr>
              <w:cnfStyle w:val="000000000000" w:firstRow="0" w:lastRow="0" w:firstColumn="0" w:lastColumn="0" w:oddVBand="0" w:evenVBand="0" w:oddHBand="0" w:evenHBand="0" w:firstRowFirstColumn="0" w:firstRowLastColumn="0" w:lastRowFirstColumn="0" w:lastRowLastColumn="0"/>
              <w:rPr>
                <w:rFonts w:ascii="Arial" w:hAnsi="Arial" w:cs="Arial"/>
                <w:lang w:val="en-GB" w:eastAsia="en-AU"/>
              </w:rPr>
            </w:pPr>
          </w:p>
        </w:tc>
      </w:tr>
      <w:tr w:rsidR="00A72493" w:rsidRPr="00AC41CF" w14:paraId="1FF33B39" w14:textId="77777777" w:rsidTr="00CC3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DD6EE" w:themeFill="accent5" w:themeFillTint="66"/>
            <w:hideMark/>
          </w:tcPr>
          <w:p w14:paraId="28FD5FFD" w14:textId="1E7A7BA4" w:rsidR="00A72493" w:rsidRPr="00CC3689" w:rsidRDefault="00A72493" w:rsidP="00CC3689">
            <w:pPr>
              <w:rPr>
                <w:rFonts w:ascii="Arial" w:hAnsi="Arial" w:cs="Arial"/>
                <w:lang w:val="en-GB" w:eastAsia="en-AU"/>
              </w:rPr>
            </w:pPr>
          </w:p>
        </w:tc>
        <w:tc>
          <w:tcPr>
            <w:tcW w:w="0" w:type="pct"/>
            <w:shd w:val="clear" w:color="auto" w:fill="BDD6EE" w:themeFill="accent5" w:themeFillTint="66"/>
            <w:hideMark/>
          </w:tcPr>
          <w:p w14:paraId="1B582795" w14:textId="5D0B532A" w:rsidR="00A72493" w:rsidRPr="00CC3689" w:rsidRDefault="00A72493" w:rsidP="00CC3689">
            <w:pPr>
              <w:cnfStyle w:val="000000100000" w:firstRow="0" w:lastRow="0" w:firstColumn="0" w:lastColumn="0" w:oddVBand="0" w:evenVBand="0" w:oddHBand="1" w:evenHBand="0" w:firstRowFirstColumn="0" w:firstRowLastColumn="0" w:lastRowFirstColumn="0" w:lastRowLastColumn="0"/>
              <w:rPr>
                <w:rFonts w:ascii="Arial" w:hAnsi="Arial" w:cs="Arial"/>
                <w:lang w:val="en-GB" w:eastAsia="en-AU"/>
              </w:rPr>
            </w:pPr>
            <w:r w:rsidRPr="00CC3689">
              <w:rPr>
                <w:rFonts w:ascii="Arial" w:hAnsi="Arial" w:cs="Arial"/>
                <w:lang w:val="en-GB"/>
              </w:rPr>
              <w:t>Second round offers</w:t>
            </w:r>
            <w:r w:rsidR="005C4ACA">
              <w:rPr>
                <w:rFonts w:ascii="Arial" w:hAnsi="Arial" w:cs="Arial"/>
                <w:lang w:val="en-GB"/>
              </w:rPr>
              <w:t xml:space="preserve"> send via letters</w:t>
            </w:r>
          </w:p>
        </w:tc>
      </w:tr>
      <w:tr w:rsidR="00A72493" w:rsidRPr="00AC41CF" w14:paraId="6A7F57F1" w14:textId="77777777" w:rsidTr="00CC3689">
        <w:tc>
          <w:tcPr>
            <w:cnfStyle w:val="001000000000" w:firstRow="0" w:lastRow="0" w:firstColumn="1" w:lastColumn="0" w:oddVBand="0" w:evenVBand="0" w:oddHBand="0" w:evenHBand="0" w:firstRowFirstColumn="0" w:firstRowLastColumn="0" w:lastRowFirstColumn="0" w:lastRowLastColumn="0"/>
            <w:tcW w:w="0" w:type="pct"/>
            <w:hideMark/>
          </w:tcPr>
          <w:p w14:paraId="5133C71B" w14:textId="5BE610F4" w:rsidR="00A72493" w:rsidRPr="00CC3689" w:rsidRDefault="00A72493" w:rsidP="00CC3689">
            <w:pPr>
              <w:rPr>
                <w:rFonts w:ascii="Arial" w:hAnsi="Arial" w:cs="Arial"/>
                <w:lang w:val="en-GB" w:eastAsia="en-AU"/>
              </w:rPr>
            </w:pPr>
          </w:p>
        </w:tc>
        <w:tc>
          <w:tcPr>
            <w:tcW w:w="0" w:type="pct"/>
            <w:hideMark/>
          </w:tcPr>
          <w:p w14:paraId="4A6A4900" w14:textId="24253A55" w:rsidR="00A72493" w:rsidRPr="00CC3689" w:rsidRDefault="00A72493" w:rsidP="00CC3689">
            <w:pPr>
              <w:cnfStyle w:val="000000000000" w:firstRow="0" w:lastRow="0" w:firstColumn="0" w:lastColumn="0" w:oddVBand="0" w:evenVBand="0" w:oddHBand="0" w:evenHBand="0" w:firstRowFirstColumn="0" w:firstRowLastColumn="0" w:lastRowFirstColumn="0" w:lastRowLastColumn="0"/>
              <w:rPr>
                <w:rFonts w:ascii="Arial" w:hAnsi="Arial" w:cs="Arial"/>
                <w:lang w:val="en-GB" w:eastAsia="en-AU"/>
              </w:rPr>
            </w:pPr>
          </w:p>
        </w:tc>
      </w:tr>
      <w:tr w:rsidR="00A72493" w:rsidRPr="00AC41CF" w14:paraId="7C8A3B24" w14:textId="77777777" w:rsidTr="00CC3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DD6EE" w:themeFill="accent5" w:themeFillTint="66"/>
            <w:hideMark/>
          </w:tcPr>
          <w:p w14:paraId="325DBBAD" w14:textId="77777777" w:rsidR="00A72493" w:rsidRPr="00CC3689" w:rsidRDefault="00A72493" w:rsidP="00CC3689">
            <w:pPr>
              <w:rPr>
                <w:rFonts w:ascii="Arial" w:hAnsi="Arial" w:cs="Arial"/>
                <w:lang w:val="en-GB" w:eastAsia="en-AU"/>
              </w:rPr>
            </w:pPr>
            <w:r w:rsidRPr="00CC3689">
              <w:rPr>
                <w:rFonts w:ascii="Arial" w:hAnsi="Arial" w:cs="Arial"/>
                <w:lang w:val="en-GB"/>
              </w:rPr>
              <w:t>Weekly or when vacancies become available</w:t>
            </w:r>
          </w:p>
        </w:tc>
        <w:tc>
          <w:tcPr>
            <w:tcW w:w="0" w:type="pct"/>
            <w:shd w:val="clear" w:color="auto" w:fill="BDD6EE" w:themeFill="accent5" w:themeFillTint="66"/>
            <w:hideMark/>
          </w:tcPr>
          <w:p w14:paraId="50F5B0BE" w14:textId="77777777" w:rsidR="00A72493" w:rsidRPr="00CC3689" w:rsidRDefault="00A72493" w:rsidP="00CC3689">
            <w:pPr>
              <w:cnfStyle w:val="000000100000" w:firstRow="0" w:lastRow="0" w:firstColumn="0" w:lastColumn="0" w:oddVBand="0" w:evenVBand="0" w:oddHBand="1" w:evenHBand="0" w:firstRowFirstColumn="0" w:firstRowLastColumn="0" w:lastRowFirstColumn="0" w:lastRowLastColumn="0"/>
              <w:rPr>
                <w:rFonts w:ascii="Arial" w:hAnsi="Arial" w:cs="Arial"/>
                <w:lang w:val="en-GB" w:eastAsia="en-AU"/>
              </w:rPr>
            </w:pPr>
            <w:r w:rsidRPr="00CC3689">
              <w:rPr>
                <w:rFonts w:ascii="Arial" w:hAnsi="Arial" w:cs="Arial"/>
                <w:lang w:val="en-GB"/>
              </w:rPr>
              <w:t>Subsequent offers</w:t>
            </w:r>
          </w:p>
        </w:tc>
      </w:tr>
    </w:tbl>
    <w:p w14:paraId="1063AE13" w14:textId="77777777" w:rsidR="00A72493" w:rsidRDefault="00A72493" w:rsidP="006C36BA">
      <w:pPr>
        <w:tabs>
          <w:tab w:val="left" w:pos="1080"/>
        </w:tabs>
        <w:jc w:val="both"/>
        <w:rPr>
          <w:rFonts w:ascii="Arial" w:hAnsi="Arial" w:cs="Arial"/>
        </w:rPr>
      </w:pPr>
    </w:p>
    <w:p w14:paraId="538B5EB0" w14:textId="6471CDE4" w:rsidR="00F716A9" w:rsidRPr="00F716A9" w:rsidRDefault="00724339" w:rsidP="006C36BA">
      <w:pPr>
        <w:pStyle w:val="TableAttachmentTextBullet1"/>
        <w:numPr>
          <w:ilvl w:val="0"/>
          <w:numId w:val="0"/>
        </w:numPr>
        <w:ind w:left="360"/>
        <w:jc w:val="both"/>
      </w:pPr>
      <w:r w:rsidRPr="003E47A1">
        <w:t>Enrolment</w:t>
      </w:r>
      <w:r w:rsidR="0066463F" w:rsidRPr="003E47A1">
        <w:t xml:space="preserve">s </w:t>
      </w:r>
      <w:r w:rsidR="00AF5916" w:rsidRPr="003E47A1">
        <w:t xml:space="preserve">will still be </w:t>
      </w:r>
      <w:r w:rsidR="00E1224D" w:rsidRPr="003E47A1">
        <w:t>accepted</w:t>
      </w:r>
      <w:r w:rsidR="00AF5916" w:rsidRPr="003E47A1">
        <w:t xml:space="preserve"> </w:t>
      </w:r>
      <w:r w:rsidR="00393947" w:rsidRPr="003E47A1">
        <w:t xml:space="preserve">after </w:t>
      </w:r>
      <w:r w:rsidR="00393947">
        <w:t>3</w:t>
      </w:r>
      <w:r w:rsidR="00BE0894">
        <w:t>1</w:t>
      </w:r>
      <w:r w:rsidR="00393947" w:rsidRPr="003E47A1">
        <w:t xml:space="preserve"> May</w:t>
      </w:r>
      <w:r w:rsidR="00DC1200" w:rsidRPr="003E47A1">
        <w:t xml:space="preserve">, but </w:t>
      </w:r>
      <w:r w:rsidR="004629D3">
        <w:t>enrolment forms</w:t>
      </w:r>
      <w:r w:rsidR="00DC1200" w:rsidRPr="003E47A1">
        <w:t xml:space="preserve"> </w:t>
      </w:r>
      <w:r w:rsidR="00F11B01" w:rsidRPr="003E47A1">
        <w:t xml:space="preserve">received </w:t>
      </w:r>
      <w:r w:rsidR="00DC1200" w:rsidRPr="003E47A1">
        <w:t>prior will be</w:t>
      </w:r>
      <w:r w:rsidR="00AF5916" w:rsidRPr="003E47A1">
        <w:t xml:space="preserve"> </w:t>
      </w:r>
      <w:r w:rsidR="005A07AB" w:rsidRPr="003E47A1">
        <w:t>allocated</w:t>
      </w:r>
      <w:r w:rsidR="002F680C" w:rsidRPr="003E47A1">
        <w:t xml:space="preserve"> first.</w:t>
      </w:r>
      <w:r w:rsidR="0000192D" w:rsidRPr="003E47A1">
        <w:t xml:space="preserve"> Children eligible for Priority </w:t>
      </w:r>
      <w:r w:rsidR="00F439EB">
        <w:t>o</w:t>
      </w:r>
      <w:r w:rsidR="0000192D" w:rsidRPr="003E47A1">
        <w:t>f Access</w:t>
      </w:r>
      <w:r w:rsidR="005A07AB" w:rsidRPr="003E47A1">
        <w:t xml:space="preserve"> </w:t>
      </w:r>
      <w:r w:rsidR="008C5C41" w:rsidRPr="003E47A1">
        <w:t xml:space="preserve">will be </w:t>
      </w:r>
      <w:r w:rsidR="007707A1" w:rsidRPr="003E47A1">
        <w:t>prioritised</w:t>
      </w:r>
      <w:r w:rsidR="008C5C41" w:rsidRPr="003E47A1">
        <w:t xml:space="preserve"> regardless of when</w:t>
      </w:r>
      <w:r w:rsidR="007707A1" w:rsidRPr="003E47A1">
        <w:t xml:space="preserve"> enrolment is received</w:t>
      </w:r>
      <w:r w:rsidR="00FC3BE6">
        <w:t xml:space="preserve"> when there are vacancies.</w:t>
      </w:r>
    </w:p>
    <w:p w14:paraId="15E937CD" w14:textId="61B6D7B3" w:rsidR="006F2520" w:rsidRDefault="007D0440" w:rsidP="006C36BA">
      <w:pPr>
        <w:pStyle w:val="AttachmentsHeading2"/>
        <w:jc w:val="both"/>
      </w:pPr>
      <w:r w:rsidRPr="00A72493">
        <w:t>Enrolment</w:t>
      </w:r>
    </w:p>
    <w:p w14:paraId="45B1849F" w14:textId="77777777" w:rsidR="00243D17" w:rsidRPr="00243D17" w:rsidRDefault="00243D17" w:rsidP="006C36BA">
      <w:pPr>
        <w:jc w:val="both"/>
        <w:rPr>
          <w:lang w:eastAsia="en-US"/>
        </w:rPr>
      </w:pPr>
    </w:p>
    <w:p w14:paraId="2F0E6E4B" w14:textId="6E9BB8F6" w:rsidR="006F2520" w:rsidRPr="005452C4" w:rsidRDefault="006F2520" w:rsidP="006C36BA">
      <w:pPr>
        <w:jc w:val="both"/>
        <w:rPr>
          <w:rFonts w:ascii="Arial" w:hAnsi="Arial" w:cs="Arial"/>
        </w:rPr>
      </w:pPr>
      <w:r w:rsidRPr="005452C4">
        <w:rPr>
          <w:rFonts w:ascii="Arial" w:hAnsi="Arial" w:cs="Arial"/>
        </w:rPr>
        <w:t>The quickest way to complete a</w:t>
      </w:r>
      <w:r w:rsidR="00E1224D">
        <w:rPr>
          <w:rFonts w:ascii="Arial" w:hAnsi="Arial" w:cs="Arial"/>
        </w:rPr>
        <w:t>n</w:t>
      </w:r>
      <w:r w:rsidRPr="005452C4">
        <w:rPr>
          <w:rFonts w:ascii="Arial" w:hAnsi="Arial" w:cs="Arial"/>
        </w:rPr>
        <w:t xml:space="preserve"> </w:t>
      </w:r>
      <w:r w:rsidR="00F11FC3">
        <w:rPr>
          <w:rFonts w:ascii="Arial" w:hAnsi="Arial" w:cs="Arial"/>
        </w:rPr>
        <w:t>enrolment</w:t>
      </w:r>
      <w:r w:rsidRPr="005452C4">
        <w:rPr>
          <w:rFonts w:ascii="Arial" w:hAnsi="Arial" w:cs="Arial"/>
        </w:rPr>
        <w:t xml:space="preserve"> form is online at </w:t>
      </w:r>
      <w:r w:rsidR="00F11FC3">
        <w:rPr>
          <w:rFonts w:ascii="Arial" w:hAnsi="Arial" w:cs="Arial"/>
        </w:rPr>
        <w:t>www.glenelg.vic.gov.au</w:t>
      </w:r>
    </w:p>
    <w:p w14:paraId="57A9FD46" w14:textId="523316FA" w:rsidR="006F2520" w:rsidRDefault="006F2520" w:rsidP="006C36BA">
      <w:pPr>
        <w:jc w:val="both"/>
        <w:rPr>
          <w:rFonts w:ascii="Arial" w:hAnsi="Arial" w:cs="Arial"/>
        </w:rPr>
      </w:pPr>
      <w:r w:rsidRPr="005452C4">
        <w:rPr>
          <w:rFonts w:ascii="Arial" w:hAnsi="Arial" w:cs="Arial"/>
        </w:rPr>
        <w:t xml:space="preserve">Families </w:t>
      </w:r>
      <w:r w:rsidR="00E1224D" w:rsidRPr="005452C4">
        <w:rPr>
          <w:rFonts w:ascii="Arial" w:hAnsi="Arial" w:cs="Arial"/>
        </w:rPr>
        <w:t>can</w:t>
      </w:r>
      <w:r w:rsidR="00E1224D">
        <w:rPr>
          <w:rFonts w:ascii="Arial" w:hAnsi="Arial" w:cs="Arial"/>
        </w:rPr>
        <w:t xml:space="preserve"> </w:t>
      </w:r>
      <w:r w:rsidR="00E1224D" w:rsidRPr="005452C4">
        <w:rPr>
          <w:rFonts w:ascii="Arial" w:hAnsi="Arial" w:cs="Arial"/>
        </w:rPr>
        <w:t>complete</w:t>
      </w:r>
      <w:r w:rsidRPr="005452C4">
        <w:rPr>
          <w:rFonts w:ascii="Arial" w:hAnsi="Arial" w:cs="Arial"/>
        </w:rPr>
        <w:t xml:space="preserve"> a paper form </w:t>
      </w:r>
      <w:r w:rsidR="00F11FC3">
        <w:rPr>
          <w:rFonts w:ascii="Arial" w:hAnsi="Arial" w:cs="Arial"/>
        </w:rPr>
        <w:t>if required</w:t>
      </w:r>
      <w:r w:rsidRPr="005452C4">
        <w:rPr>
          <w:rFonts w:ascii="Arial" w:hAnsi="Arial" w:cs="Arial"/>
        </w:rPr>
        <w:t xml:space="preserve">. A separate </w:t>
      </w:r>
      <w:r w:rsidR="00F11FC3">
        <w:rPr>
          <w:rFonts w:ascii="Arial" w:hAnsi="Arial" w:cs="Arial"/>
        </w:rPr>
        <w:t>enrolment</w:t>
      </w:r>
      <w:r w:rsidRPr="005452C4">
        <w:rPr>
          <w:rFonts w:ascii="Arial" w:hAnsi="Arial" w:cs="Arial"/>
        </w:rPr>
        <w:t xml:space="preserve"> form must be completed for each child.</w:t>
      </w:r>
    </w:p>
    <w:p w14:paraId="2AD726AF" w14:textId="77777777" w:rsidR="00243D17" w:rsidRPr="005452C4" w:rsidRDefault="00243D17" w:rsidP="006C36BA">
      <w:pPr>
        <w:jc w:val="both"/>
        <w:rPr>
          <w:rFonts w:ascii="Arial" w:hAnsi="Arial" w:cs="Arial"/>
        </w:rPr>
      </w:pPr>
    </w:p>
    <w:p w14:paraId="2F6651F4" w14:textId="6E38B87C" w:rsidR="006F2520" w:rsidRPr="005452C4" w:rsidRDefault="006F2520" w:rsidP="006C36BA">
      <w:pPr>
        <w:jc w:val="both"/>
        <w:rPr>
          <w:rFonts w:ascii="Arial" w:hAnsi="Arial" w:cs="Arial"/>
        </w:rPr>
      </w:pPr>
      <w:r w:rsidRPr="005452C4">
        <w:rPr>
          <w:rFonts w:ascii="Arial" w:hAnsi="Arial" w:cs="Arial"/>
        </w:rPr>
        <w:t xml:space="preserve">Families cannot </w:t>
      </w:r>
      <w:r w:rsidR="00416170">
        <w:rPr>
          <w:rFonts w:ascii="Arial" w:hAnsi="Arial" w:cs="Arial"/>
        </w:rPr>
        <w:t>enrol</w:t>
      </w:r>
      <w:r w:rsidRPr="005452C4">
        <w:rPr>
          <w:rFonts w:ascii="Arial" w:hAnsi="Arial" w:cs="Arial"/>
        </w:rPr>
        <w:t xml:space="preserve"> directly with the kindergarten that are part of the CRES, they must go through the centralised registration process. Kindergarten’s can direct families to </w:t>
      </w:r>
      <w:r w:rsidR="00FA4E13">
        <w:rPr>
          <w:rFonts w:ascii="Arial" w:hAnsi="Arial" w:cs="Arial"/>
        </w:rPr>
        <w:t>enrol</w:t>
      </w:r>
      <w:r w:rsidRPr="005452C4">
        <w:rPr>
          <w:rFonts w:ascii="Arial" w:hAnsi="Arial" w:cs="Arial"/>
        </w:rPr>
        <w:t xml:space="preserve"> through </w:t>
      </w:r>
      <w:r w:rsidR="00066C47">
        <w:rPr>
          <w:rFonts w:ascii="Arial" w:hAnsi="Arial" w:cs="Arial"/>
        </w:rPr>
        <w:t xml:space="preserve">the </w:t>
      </w:r>
      <w:r w:rsidR="00F11FC3">
        <w:rPr>
          <w:rFonts w:ascii="Arial" w:hAnsi="Arial" w:cs="Arial"/>
        </w:rPr>
        <w:t>Glenelg Shire Council</w:t>
      </w:r>
      <w:r w:rsidRPr="005452C4">
        <w:rPr>
          <w:rFonts w:ascii="Arial" w:hAnsi="Arial" w:cs="Arial"/>
        </w:rPr>
        <w:t xml:space="preserve"> </w:t>
      </w:r>
      <w:r w:rsidR="00066C47">
        <w:rPr>
          <w:rFonts w:ascii="Arial" w:hAnsi="Arial" w:cs="Arial"/>
        </w:rPr>
        <w:t xml:space="preserve">website </w:t>
      </w:r>
      <w:r w:rsidRPr="005452C4">
        <w:rPr>
          <w:rFonts w:ascii="Arial" w:hAnsi="Arial" w:cs="Arial"/>
        </w:rPr>
        <w:t xml:space="preserve">and assist them to complete the </w:t>
      </w:r>
      <w:r w:rsidR="00F11FC3">
        <w:rPr>
          <w:rFonts w:ascii="Arial" w:hAnsi="Arial" w:cs="Arial"/>
        </w:rPr>
        <w:t xml:space="preserve">enrolment. </w:t>
      </w:r>
    </w:p>
    <w:p w14:paraId="0362CA39" w14:textId="6FDAEB08" w:rsidR="006F2520" w:rsidRDefault="006F2520" w:rsidP="006C36BA">
      <w:pPr>
        <w:jc w:val="both"/>
        <w:rPr>
          <w:rFonts w:ascii="Arial" w:hAnsi="Arial" w:cs="Arial"/>
        </w:rPr>
      </w:pPr>
      <w:r w:rsidRPr="005452C4">
        <w:rPr>
          <w:rFonts w:ascii="Arial" w:hAnsi="Arial" w:cs="Arial"/>
        </w:rPr>
        <w:t xml:space="preserve">To fill out the </w:t>
      </w:r>
      <w:r w:rsidR="00F11FC3">
        <w:rPr>
          <w:rFonts w:ascii="Arial" w:hAnsi="Arial" w:cs="Arial"/>
        </w:rPr>
        <w:t>enrolment</w:t>
      </w:r>
      <w:r w:rsidRPr="005452C4">
        <w:rPr>
          <w:rFonts w:ascii="Arial" w:hAnsi="Arial" w:cs="Arial"/>
        </w:rPr>
        <w:t xml:space="preserve"> form, families will need to provide information about themselves and their child. </w:t>
      </w:r>
    </w:p>
    <w:p w14:paraId="16D10B91" w14:textId="77777777" w:rsidR="00243D17" w:rsidRPr="005452C4" w:rsidRDefault="00243D17" w:rsidP="006C36BA">
      <w:pPr>
        <w:jc w:val="both"/>
        <w:rPr>
          <w:rFonts w:ascii="Arial" w:hAnsi="Arial" w:cs="Arial"/>
        </w:rPr>
      </w:pPr>
    </w:p>
    <w:p w14:paraId="7FF4923E" w14:textId="3C778B4A" w:rsidR="006F2520" w:rsidRDefault="006F2520" w:rsidP="006C36BA">
      <w:pPr>
        <w:jc w:val="both"/>
        <w:rPr>
          <w:rFonts w:ascii="Arial" w:hAnsi="Arial" w:cs="Arial"/>
        </w:rPr>
      </w:pPr>
      <w:r w:rsidRPr="005452C4">
        <w:rPr>
          <w:rFonts w:ascii="Arial" w:hAnsi="Arial" w:cs="Arial"/>
        </w:rPr>
        <w:t xml:space="preserve">The </w:t>
      </w:r>
      <w:r w:rsidR="00F11FC3" w:rsidRPr="00C6369F">
        <w:rPr>
          <w:rFonts w:ascii="Arial" w:hAnsi="Arial" w:cs="Arial"/>
        </w:rPr>
        <w:t>enrolment</w:t>
      </w:r>
      <w:r w:rsidRPr="005452C4">
        <w:rPr>
          <w:rFonts w:ascii="Arial" w:hAnsi="Arial" w:cs="Arial"/>
        </w:rPr>
        <w:t xml:space="preserve"> form asks families for:</w:t>
      </w:r>
    </w:p>
    <w:p w14:paraId="71A59A06" w14:textId="77777777" w:rsidR="002D01EA" w:rsidRPr="005452C4" w:rsidRDefault="002D01EA" w:rsidP="006C36BA">
      <w:pPr>
        <w:jc w:val="both"/>
        <w:rPr>
          <w:rFonts w:ascii="Arial" w:hAnsi="Arial" w:cs="Arial"/>
        </w:rPr>
      </w:pPr>
    </w:p>
    <w:p w14:paraId="649B54CC" w14:textId="7F9C73B1" w:rsidR="006F2520" w:rsidRPr="003E47A1" w:rsidRDefault="00F11FC3" w:rsidP="006C36BA">
      <w:pPr>
        <w:pStyle w:val="TableAttachmentTextBullet1"/>
        <w:jc w:val="both"/>
      </w:pPr>
      <w:r w:rsidRPr="003E47A1">
        <w:t>I</w:t>
      </w:r>
      <w:r w:rsidR="006F2520" w:rsidRPr="003E47A1">
        <w:t>nformation about the child including name, date of birth, language spoken at home, and immunisation status.</w:t>
      </w:r>
    </w:p>
    <w:p w14:paraId="3611151D" w14:textId="1ABF84AB" w:rsidR="006F2520" w:rsidRPr="003E47A1" w:rsidRDefault="006F2520" w:rsidP="006C36BA">
      <w:pPr>
        <w:pStyle w:val="TableAttachmentTextBullet1"/>
        <w:jc w:val="both"/>
      </w:pPr>
      <w:r w:rsidRPr="003E47A1">
        <w:t>Details of any additional support the child might require due to a disability including intellectual, sensory or physical impairment.</w:t>
      </w:r>
    </w:p>
    <w:p w14:paraId="4051571B" w14:textId="5054477B" w:rsidR="00F11FC3" w:rsidRPr="003E47A1" w:rsidRDefault="00F11FC3" w:rsidP="006C36BA">
      <w:pPr>
        <w:pStyle w:val="TableAttachmentTextBullet1"/>
        <w:jc w:val="both"/>
      </w:pPr>
      <w:r w:rsidRPr="003E47A1">
        <w:t>Documents detailing any medical conditions or requirements the child has.</w:t>
      </w:r>
    </w:p>
    <w:p w14:paraId="793D8C13" w14:textId="043BA08A" w:rsidR="00F11FC3" w:rsidRPr="003E47A1" w:rsidRDefault="00F11FC3" w:rsidP="006C36BA">
      <w:pPr>
        <w:pStyle w:val="TableAttachmentTextBullet1"/>
        <w:jc w:val="both"/>
      </w:pPr>
      <w:r w:rsidRPr="003E47A1">
        <w:t xml:space="preserve">Immunisation History Statement (unless experiencing vulnerability or disadvantage, at which point they can take advantage of a 16-week ‘grace period’. More information is available at </w:t>
      </w:r>
      <w:hyperlink r:id="rId25" w:history="1">
        <w:r w:rsidRPr="00C6369F">
          <w:rPr>
            <w:rStyle w:val="Hyperlink"/>
          </w:rPr>
          <w:t>https://www2.health.vic.gov.au/public-health/immunisation/vaccination-children/no-jab-no-play/immunisation-enrolment-toolkit</w:t>
        </w:r>
      </w:hyperlink>
      <w:r w:rsidR="003F5F48">
        <w:rPr>
          <w:rStyle w:val="Hyperlink"/>
        </w:rPr>
        <w:t xml:space="preserve"> )</w:t>
      </w:r>
    </w:p>
    <w:p w14:paraId="4863CECE" w14:textId="77777777" w:rsidR="006F2520" w:rsidRPr="003E47A1" w:rsidRDefault="006F2520" w:rsidP="006C36BA">
      <w:pPr>
        <w:pStyle w:val="TableAttachmentTextBullet1"/>
        <w:jc w:val="both"/>
      </w:pPr>
      <w:r w:rsidRPr="003E47A1">
        <w:lastRenderedPageBreak/>
        <w:t>Contact details for the family or carer and any additional adults that should be kept informed throughout the process (e.g. another family member, a case worker or other support service staff member the family or carer trusts).</w:t>
      </w:r>
    </w:p>
    <w:p w14:paraId="38018370" w14:textId="77777777" w:rsidR="006F2520" w:rsidRPr="003E47A1" w:rsidRDefault="006F2520" w:rsidP="006C36BA">
      <w:pPr>
        <w:pStyle w:val="TableAttachmentTextBullet1"/>
        <w:jc w:val="both"/>
      </w:pPr>
      <w:r w:rsidRPr="003E47A1">
        <w:t>Whether the child is identified as fulfilling any of the following criteria:</w:t>
      </w:r>
    </w:p>
    <w:p w14:paraId="2D1C27EB" w14:textId="77777777" w:rsidR="006F2520" w:rsidRPr="003E47A1" w:rsidRDefault="006F2520" w:rsidP="006C36BA">
      <w:pPr>
        <w:pStyle w:val="TableAttachmentTextBullet1"/>
        <w:jc w:val="both"/>
      </w:pPr>
      <w:r w:rsidRPr="003E47A1">
        <w:t>Is Aboriginal or Torres Strait Islander</w:t>
      </w:r>
    </w:p>
    <w:p w14:paraId="2C34401C" w14:textId="6D4FD8A8" w:rsidR="006F2520" w:rsidRPr="003E47A1" w:rsidRDefault="006F2520" w:rsidP="006C36BA">
      <w:pPr>
        <w:pStyle w:val="TableAttachmentTextBullet1"/>
        <w:jc w:val="both"/>
      </w:pPr>
      <w:r w:rsidRPr="003E47A1">
        <w:t>Is from a multiple birth (triplet or greater)</w:t>
      </w:r>
      <w:r w:rsidR="009A47A1" w:rsidRPr="009A47A1">
        <w:rPr>
          <w:noProof/>
        </w:rPr>
        <w:t xml:space="preserve"> </w:t>
      </w:r>
    </w:p>
    <w:p w14:paraId="6B8C2E90" w14:textId="59D93ECB" w:rsidR="006F2520" w:rsidRPr="004629D3" w:rsidRDefault="006F2520" w:rsidP="006C36BA">
      <w:pPr>
        <w:pStyle w:val="TableAttachmentTextBullet1"/>
        <w:jc w:val="both"/>
      </w:pPr>
      <w:r w:rsidRPr="004629D3">
        <w:t>Is known to Child Protection</w:t>
      </w:r>
    </w:p>
    <w:p w14:paraId="7BE33395" w14:textId="7BBF341D" w:rsidR="006F2520" w:rsidRPr="004629D3" w:rsidRDefault="006F2520" w:rsidP="006C36BA">
      <w:pPr>
        <w:pStyle w:val="TableAttachmentTextBullet1"/>
        <w:jc w:val="both"/>
      </w:pPr>
      <w:r w:rsidRPr="004629D3">
        <w:t>Is in Out-Of-Home Care</w:t>
      </w:r>
    </w:p>
    <w:p w14:paraId="563EE346" w14:textId="3E27DEFE" w:rsidR="006F2520" w:rsidRPr="004629D3" w:rsidRDefault="006F2520" w:rsidP="006C36BA">
      <w:pPr>
        <w:pStyle w:val="TableAttachmentTextBullet1"/>
        <w:jc w:val="both"/>
      </w:pPr>
      <w:r w:rsidRPr="004629D3">
        <w:t>Holds, or has a family member who holds, a Commonwealth Health Care Card, Commonwealth Pensioner Concession Card, Department of Veteran’s Affairs Gold Card or White Card, or a Refugee or Asylum Seeker Visa.</w:t>
      </w:r>
    </w:p>
    <w:p w14:paraId="3E4856FB" w14:textId="6977B17B" w:rsidR="006F2520" w:rsidRPr="004629D3" w:rsidRDefault="006F2520" w:rsidP="006C36BA">
      <w:pPr>
        <w:pStyle w:val="TableAttachmentTextBullet1"/>
        <w:jc w:val="both"/>
      </w:pPr>
      <w:r w:rsidRPr="004629D3">
        <w:t>Proof of identity: Where a birth certificate cannot be produced, other acceptable evidence of a child’s full name and date of birth includes:</w:t>
      </w:r>
    </w:p>
    <w:p w14:paraId="783DB731" w14:textId="77777777" w:rsidR="006F2520" w:rsidRPr="004629D3" w:rsidRDefault="006F2520" w:rsidP="006C36BA">
      <w:pPr>
        <w:pStyle w:val="TableAttachmentTextBullet1"/>
        <w:jc w:val="both"/>
      </w:pPr>
      <w:r w:rsidRPr="004629D3">
        <w:t>Statement from the Australian Immunisation Register (AIR)</w:t>
      </w:r>
    </w:p>
    <w:p w14:paraId="72A9D519" w14:textId="77777777" w:rsidR="006F2520" w:rsidRPr="004629D3" w:rsidRDefault="006F2520" w:rsidP="006C36BA">
      <w:pPr>
        <w:pStyle w:val="TableAttachmentTextBullet1"/>
        <w:jc w:val="both"/>
      </w:pPr>
      <w:r w:rsidRPr="004629D3">
        <w:t>Medicare card</w:t>
      </w:r>
    </w:p>
    <w:p w14:paraId="78611B7C" w14:textId="5B5803D7" w:rsidR="006F2520" w:rsidRPr="004629D3" w:rsidRDefault="00F55416" w:rsidP="006C36BA">
      <w:pPr>
        <w:pStyle w:val="TableAttachmentTextBullet1"/>
        <w:jc w:val="both"/>
      </w:pPr>
      <w:r w:rsidRPr="004629D3">
        <w:t>L</w:t>
      </w:r>
      <w:r w:rsidR="006F2520" w:rsidRPr="004629D3">
        <w:t>etter from the doctor or midwife who attended the birth</w:t>
      </w:r>
    </w:p>
    <w:p w14:paraId="40686A8B" w14:textId="5A982E1D" w:rsidR="006F2520" w:rsidRPr="004629D3" w:rsidRDefault="00F55416" w:rsidP="006C36BA">
      <w:pPr>
        <w:pStyle w:val="TableAttachmentTextBullet1"/>
        <w:jc w:val="both"/>
      </w:pPr>
      <w:r w:rsidRPr="004629D3">
        <w:t>D</w:t>
      </w:r>
      <w:r w:rsidR="006F2520" w:rsidRPr="004629D3">
        <w:t>octor’s note attesting to a child’s age</w:t>
      </w:r>
    </w:p>
    <w:p w14:paraId="00CC3223" w14:textId="1B2DF4AA" w:rsidR="006F2520" w:rsidRPr="004629D3" w:rsidRDefault="00F55416" w:rsidP="006C36BA">
      <w:pPr>
        <w:pStyle w:val="TableAttachmentTextBullet1"/>
        <w:jc w:val="both"/>
      </w:pPr>
      <w:r w:rsidRPr="004629D3">
        <w:t>P</w:t>
      </w:r>
      <w:r w:rsidR="006F2520" w:rsidRPr="004629D3">
        <w:t>assport</w:t>
      </w:r>
    </w:p>
    <w:p w14:paraId="34AC21D0" w14:textId="4D0FE756" w:rsidR="006F2520" w:rsidRPr="004629D3" w:rsidRDefault="00F55416" w:rsidP="006C36BA">
      <w:pPr>
        <w:pStyle w:val="TableAttachmentTextBullet1"/>
        <w:jc w:val="both"/>
      </w:pPr>
      <w:r w:rsidRPr="004629D3">
        <w:t>C</w:t>
      </w:r>
      <w:r w:rsidR="006F2520" w:rsidRPr="004629D3">
        <w:t xml:space="preserve">itizenship documents or Australia visa documents or </w:t>
      </w:r>
      <w:proofErr w:type="spellStart"/>
      <w:r w:rsidR="006F2520" w:rsidRPr="004629D3">
        <w:t>Immicard</w:t>
      </w:r>
      <w:proofErr w:type="spellEnd"/>
      <w:r w:rsidR="006F2520" w:rsidRPr="004629D3">
        <w:t>.</w:t>
      </w:r>
    </w:p>
    <w:p w14:paraId="0DF6EDA7" w14:textId="77777777" w:rsidR="006F2520" w:rsidRPr="004629D3" w:rsidRDefault="006F2520" w:rsidP="006C36BA">
      <w:pPr>
        <w:pStyle w:val="TableAttachmentTextBullet1"/>
        <w:jc w:val="both"/>
      </w:pPr>
      <w:r w:rsidRPr="004629D3">
        <w:t>Subsidy card and immigration visas (where applicable).</w:t>
      </w:r>
    </w:p>
    <w:p w14:paraId="6080E7E0" w14:textId="19E5CF88" w:rsidR="006F2520" w:rsidRPr="003A6AB6" w:rsidRDefault="006F2520" w:rsidP="006C36BA">
      <w:pPr>
        <w:pStyle w:val="TableAttachmentTextBullet1"/>
        <w:jc w:val="both"/>
      </w:pPr>
      <w:r w:rsidRPr="004629D3">
        <w:t>Documents from Family Support Services or a MCH nurse confirming high support needs and/or disability, or letter from a doctor for complex medical needs (where applicable).</w:t>
      </w:r>
    </w:p>
    <w:p w14:paraId="4EBBE016" w14:textId="77777777" w:rsidR="006F2520" w:rsidRPr="005452C4" w:rsidRDefault="006F2520" w:rsidP="006C36BA">
      <w:pPr>
        <w:jc w:val="both"/>
        <w:rPr>
          <w:rFonts w:ascii="Arial" w:hAnsi="Arial" w:cs="Arial"/>
        </w:rPr>
      </w:pPr>
      <w:r w:rsidRPr="005452C4">
        <w:rPr>
          <w:rFonts w:ascii="Arial" w:hAnsi="Arial" w:cs="Arial"/>
        </w:rPr>
        <w:t>Kindergartens may also require additional documentation. The kindergarten should ensure that information regarding any additional documentation is easily accessible for families, carers and support services.</w:t>
      </w:r>
    </w:p>
    <w:p w14:paraId="18907A12" w14:textId="77777777" w:rsidR="006F2520" w:rsidRDefault="006F2520" w:rsidP="006C36BA">
      <w:pPr>
        <w:pStyle w:val="AttachmentsHeading2"/>
        <w:jc w:val="both"/>
      </w:pPr>
      <w:r w:rsidRPr="00715D0A">
        <w:t xml:space="preserve">Enrolment Records </w:t>
      </w:r>
    </w:p>
    <w:p w14:paraId="681D6C45" w14:textId="77777777" w:rsidR="002D01EA" w:rsidRPr="002D01EA" w:rsidRDefault="002D01EA" w:rsidP="006C36BA">
      <w:pPr>
        <w:jc w:val="both"/>
        <w:rPr>
          <w:lang w:eastAsia="en-US"/>
        </w:rPr>
      </w:pPr>
    </w:p>
    <w:p w14:paraId="79A7C25A" w14:textId="4A2ED346" w:rsidR="006F2520" w:rsidRPr="005452C4" w:rsidRDefault="006F2520" w:rsidP="006C36BA">
      <w:pPr>
        <w:jc w:val="both"/>
        <w:rPr>
          <w:rFonts w:ascii="Arial" w:hAnsi="Arial" w:cs="Arial"/>
        </w:rPr>
      </w:pPr>
      <w:r w:rsidRPr="005452C4">
        <w:rPr>
          <w:rFonts w:ascii="Arial" w:hAnsi="Arial" w:cs="Arial"/>
        </w:rPr>
        <w:t xml:space="preserve">Enrolment records </w:t>
      </w:r>
      <w:r w:rsidRPr="008B56DB">
        <w:rPr>
          <w:rStyle w:val="RefertoSourceDefinitionsAttachmentChar"/>
          <w:rFonts w:ascii="Arial" w:hAnsi="Arial"/>
          <w:color w:val="auto"/>
        </w:rPr>
        <w:t>(refer to Definitions)</w:t>
      </w:r>
      <w:r w:rsidRPr="008B56DB">
        <w:rPr>
          <w:rFonts w:ascii="Arial" w:hAnsi="Arial" w:cs="Arial"/>
        </w:rPr>
        <w:t xml:space="preserve"> </w:t>
      </w:r>
      <w:r w:rsidRPr="005452C4">
        <w:rPr>
          <w:rFonts w:ascii="Arial" w:hAnsi="Arial" w:cs="Arial"/>
        </w:rPr>
        <w:t xml:space="preserve">form part of the enrolment procedure and are completed by families </w:t>
      </w:r>
      <w:r w:rsidR="00286FA1">
        <w:rPr>
          <w:rFonts w:ascii="Arial" w:hAnsi="Arial" w:cs="Arial"/>
        </w:rPr>
        <w:t>before a place is</w:t>
      </w:r>
      <w:r w:rsidRPr="005452C4">
        <w:rPr>
          <w:rFonts w:ascii="Arial" w:hAnsi="Arial" w:cs="Arial"/>
        </w:rPr>
        <w:t xml:space="preserve"> allocated, and before commencing attendance. </w:t>
      </w:r>
    </w:p>
    <w:p w14:paraId="33D7F147" w14:textId="77777777" w:rsidR="006F2520" w:rsidRDefault="006F2520" w:rsidP="006C36BA">
      <w:pPr>
        <w:pStyle w:val="AttachmentsHeading2"/>
        <w:jc w:val="both"/>
      </w:pPr>
      <w:r w:rsidRPr="00715D0A">
        <w:t>Cancellations</w:t>
      </w:r>
    </w:p>
    <w:p w14:paraId="69DC93C5" w14:textId="77777777" w:rsidR="002D01EA" w:rsidRPr="002D01EA" w:rsidRDefault="002D01EA" w:rsidP="006C36BA">
      <w:pPr>
        <w:jc w:val="both"/>
        <w:rPr>
          <w:lang w:eastAsia="en-US"/>
        </w:rPr>
      </w:pPr>
    </w:p>
    <w:p w14:paraId="7E5010EC" w14:textId="1540002B" w:rsidR="006F2520" w:rsidRPr="005452C4" w:rsidRDefault="006F2520" w:rsidP="006C36BA">
      <w:pPr>
        <w:spacing w:after="200" w:line="276" w:lineRule="auto"/>
        <w:jc w:val="both"/>
        <w:rPr>
          <w:rFonts w:ascii="Arial" w:hAnsi="Arial" w:cs="Arial"/>
        </w:rPr>
      </w:pPr>
      <w:r w:rsidRPr="005452C4">
        <w:rPr>
          <w:rFonts w:ascii="Arial" w:hAnsi="Arial" w:cs="Arial"/>
        </w:rPr>
        <w:t xml:space="preserve">Families to notify </w:t>
      </w:r>
      <w:r w:rsidR="00787308">
        <w:rPr>
          <w:rFonts w:ascii="Arial" w:hAnsi="Arial" w:cs="Arial"/>
        </w:rPr>
        <w:t>Glenelg Shire Council</w:t>
      </w:r>
      <w:r w:rsidRPr="005452C4">
        <w:rPr>
          <w:rFonts w:ascii="Arial" w:hAnsi="Arial" w:cs="Arial"/>
        </w:rPr>
        <w:t xml:space="preserve"> in writing of their intention to leave the service</w:t>
      </w:r>
      <w:r w:rsidR="00787308">
        <w:rPr>
          <w:rFonts w:ascii="Arial" w:hAnsi="Arial" w:cs="Arial"/>
        </w:rPr>
        <w:t xml:space="preserve"> providing 2 </w:t>
      </w:r>
      <w:r w:rsidR="004C0DE2">
        <w:rPr>
          <w:rFonts w:ascii="Arial" w:hAnsi="Arial" w:cs="Arial"/>
        </w:rPr>
        <w:t>weeks’ notice</w:t>
      </w:r>
      <w:r w:rsidR="00787308">
        <w:rPr>
          <w:rFonts w:ascii="Arial" w:hAnsi="Arial" w:cs="Arial"/>
        </w:rPr>
        <w:t xml:space="preserve"> of their last booked kindergarten session</w:t>
      </w:r>
      <w:r w:rsidR="008B56DB">
        <w:rPr>
          <w:rFonts w:ascii="Arial" w:hAnsi="Arial" w:cs="Arial"/>
        </w:rPr>
        <w:t>.</w:t>
      </w:r>
    </w:p>
    <w:p w14:paraId="60A62FA9" w14:textId="77777777" w:rsidR="006F2520" w:rsidRDefault="006F2520" w:rsidP="006C36BA">
      <w:pPr>
        <w:pStyle w:val="AttachmentsHeading2"/>
        <w:jc w:val="both"/>
      </w:pPr>
      <w:r w:rsidRPr="005452C4">
        <w:rPr>
          <w:rFonts w:eastAsia="Times New Roman"/>
        </w:rPr>
        <w:t xml:space="preserve">Second year of funded </w:t>
      </w:r>
      <w:r w:rsidRPr="005452C4">
        <w:t>Four-Year-Old Kindergarten</w:t>
      </w:r>
    </w:p>
    <w:p w14:paraId="70FF5207" w14:textId="77777777" w:rsidR="002D01EA" w:rsidRPr="002D01EA" w:rsidRDefault="002D01EA" w:rsidP="006C36BA">
      <w:pPr>
        <w:jc w:val="both"/>
        <w:rPr>
          <w:lang w:eastAsia="en-US"/>
        </w:rPr>
      </w:pPr>
    </w:p>
    <w:p w14:paraId="627F3F08" w14:textId="77777777" w:rsidR="006F2520" w:rsidRPr="004629D3" w:rsidRDefault="006F2520" w:rsidP="006C36BA">
      <w:pPr>
        <w:pStyle w:val="TableAttachmentTextBullet1"/>
        <w:jc w:val="both"/>
      </w:pPr>
      <w:r w:rsidRPr="004629D3">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46A2118A" w14:textId="430F8FF2" w:rsidR="006F2520" w:rsidRPr="004629D3" w:rsidRDefault="006F2520" w:rsidP="006C36BA">
      <w:pPr>
        <w:pStyle w:val="TableAttachmentTextBullet1"/>
        <w:jc w:val="both"/>
      </w:pPr>
      <w:r w:rsidRPr="004629D3">
        <w:t xml:space="preserve">Families of children who have been determined as eligible for a second year must complete and submit a kindergarten </w:t>
      </w:r>
      <w:r w:rsidR="0047490D" w:rsidRPr="005452C4">
        <w:t>enrolment</w:t>
      </w:r>
      <w:r w:rsidRPr="004629D3">
        <w:t xml:space="preserve"> form for a second year</w:t>
      </w:r>
      <w:r w:rsidR="00FE6808">
        <w:t>.</w:t>
      </w:r>
    </w:p>
    <w:p w14:paraId="5287A9BB" w14:textId="55722F4F" w:rsidR="006F2520" w:rsidRPr="004629D3" w:rsidRDefault="006F2520" w:rsidP="006C36BA">
      <w:pPr>
        <w:pStyle w:val="TableAttachmentTextBullet1"/>
        <w:jc w:val="both"/>
      </w:pPr>
      <w:r w:rsidRPr="004629D3">
        <w:t>It will be allocated according</w:t>
      </w:r>
      <w:r w:rsidR="00EF7305">
        <w:t xml:space="preserve"> to the POA</w:t>
      </w:r>
      <w:r w:rsidRPr="004629D3">
        <w:t>.</w:t>
      </w:r>
    </w:p>
    <w:p w14:paraId="39875987" w14:textId="77777777" w:rsidR="006F2520" w:rsidRPr="004629D3" w:rsidRDefault="006F2520" w:rsidP="006C36BA">
      <w:pPr>
        <w:pStyle w:val="TableAttachmentTextBullet1"/>
        <w:jc w:val="both"/>
      </w:pPr>
      <w:r w:rsidRPr="004629D3">
        <w:t>A Declaration of Eligibility Form for a second year of kindergarten must be completed and submitted to the relevant funding authority.</w:t>
      </w:r>
    </w:p>
    <w:p w14:paraId="18826DC8" w14:textId="77777777" w:rsidR="006F2520" w:rsidRDefault="006F2520" w:rsidP="006C36BA">
      <w:pPr>
        <w:pStyle w:val="AttachmentsHeading2"/>
        <w:jc w:val="both"/>
      </w:pPr>
      <w:r w:rsidRPr="005452C4">
        <w:t>Early entry to kindergarten</w:t>
      </w:r>
    </w:p>
    <w:p w14:paraId="0E16238A" w14:textId="77777777" w:rsidR="002D01EA" w:rsidRPr="002D01EA" w:rsidRDefault="002D01EA" w:rsidP="006C36BA">
      <w:pPr>
        <w:jc w:val="both"/>
        <w:rPr>
          <w:lang w:eastAsia="en-US"/>
        </w:rPr>
      </w:pPr>
    </w:p>
    <w:p w14:paraId="5EBA4E0C" w14:textId="77777777" w:rsidR="006F2520" w:rsidRPr="004629D3" w:rsidRDefault="006F2520" w:rsidP="006C36BA">
      <w:pPr>
        <w:pStyle w:val="TableAttachmentTextBullet1"/>
        <w:jc w:val="both"/>
      </w:pPr>
      <w:r w:rsidRPr="004629D3">
        <w:t>Early entry to school is approved only when exceptional circumstances apply and is subject to an application process and rigorous eligibility criteria.</w:t>
      </w:r>
    </w:p>
    <w:p w14:paraId="2C510BA3" w14:textId="77777777" w:rsidR="006F2520" w:rsidRPr="004629D3" w:rsidRDefault="006F2520" w:rsidP="006C36BA">
      <w:pPr>
        <w:pStyle w:val="TableAttachmentTextBullet1"/>
        <w:jc w:val="both"/>
      </w:pPr>
      <w:r w:rsidRPr="004629D3">
        <w:lastRenderedPageBreak/>
        <w:t xml:space="preserve">It is the responsibility of the parent, </w:t>
      </w:r>
      <w:proofErr w:type="gramStart"/>
      <w:r w:rsidRPr="004629D3">
        <w:t>carer</w:t>
      </w:r>
      <w:proofErr w:type="gramEnd"/>
      <w:r w:rsidRPr="004629D3">
        <w:t xml:space="preserve"> or legal guardian to obtain all relevant cognitive assessment/s and/or other reports and evidence to support their child’s application, including written advice from a professional confirming the child is at risk of long-term educational disadvantage if early entry to school is not approved.</w:t>
      </w:r>
    </w:p>
    <w:p w14:paraId="3C38278F" w14:textId="77777777" w:rsidR="006F2520" w:rsidRDefault="006F2520" w:rsidP="006C36BA">
      <w:pPr>
        <w:jc w:val="both"/>
        <w:rPr>
          <w:rFonts w:ascii="Arial" w:hAnsi="Arial" w:cs="Arial"/>
        </w:rPr>
      </w:pPr>
      <w:r w:rsidRPr="005452C4">
        <w:rPr>
          <w:rFonts w:ascii="Arial" w:hAnsi="Arial" w:cs="Arial"/>
        </w:rPr>
        <w:t>Should parents, carers or legal guardians decide to request early entry to Four-Year-old Kindergarten for their child, the following requirements must be met:</w:t>
      </w:r>
    </w:p>
    <w:p w14:paraId="5E7A5A46" w14:textId="77777777" w:rsidR="00B62A8A" w:rsidRPr="005452C4" w:rsidRDefault="00B62A8A" w:rsidP="006C36BA">
      <w:pPr>
        <w:jc w:val="both"/>
        <w:rPr>
          <w:rFonts w:ascii="Arial" w:hAnsi="Arial" w:cs="Arial"/>
        </w:rPr>
      </w:pPr>
    </w:p>
    <w:p w14:paraId="623B8A5D" w14:textId="36DD87A4" w:rsidR="006F2520" w:rsidRPr="004629D3" w:rsidRDefault="006F2520" w:rsidP="006C36BA">
      <w:pPr>
        <w:pStyle w:val="TableAttachmentTextBullet1"/>
        <w:jc w:val="both"/>
      </w:pPr>
      <w:r w:rsidRPr="004629D3">
        <w:t>the child must be at least 3 years and 6 months on or before 30 April in the year they attend the funded kindergarten program</w:t>
      </w:r>
      <w:r w:rsidR="006E1978">
        <w:t xml:space="preserve"> </w:t>
      </w:r>
      <w:r w:rsidRPr="004629D3">
        <w:t>parents, carers or legal guardians must make a written request for early entry to school to their local Area Executive Director or directly to the principal of a non-government school dependent on whether the child is intending to attend a government or non-government school</w:t>
      </w:r>
      <w:r w:rsidR="008E5E02">
        <w:t>.</w:t>
      </w:r>
    </w:p>
    <w:p w14:paraId="2138075A" w14:textId="6BA96E00" w:rsidR="006F2520" w:rsidRPr="004629D3" w:rsidRDefault="006F2520" w:rsidP="006C36BA">
      <w:pPr>
        <w:pStyle w:val="TableAttachmentTextBullet1"/>
        <w:jc w:val="both"/>
      </w:pPr>
      <w:r w:rsidRPr="004629D3">
        <w:t>parents, carers or legal guardians must provide the kindergarten service provider with a written response from the department or the nongovernment school acknowledging the family has requested early entry to school</w:t>
      </w:r>
      <w:r w:rsidR="008E5E02">
        <w:t>.</w:t>
      </w:r>
    </w:p>
    <w:p w14:paraId="7D7EBAF1" w14:textId="77777777" w:rsidR="006F2520" w:rsidRPr="004629D3" w:rsidRDefault="006F2520" w:rsidP="006C36BA">
      <w:pPr>
        <w:pStyle w:val="TableAttachmentTextBullet1"/>
        <w:jc w:val="both"/>
      </w:pPr>
      <w:r w:rsidRPr="004629D3">
        <w:t>the kindergarten service provider must keep a copy of the written response from the department or non-government school with the child’s kindergarten enrolment records.</w:t>
      </w:r>
    </w:p>
    <w:p w14:paraId="01D6B90C" w14:textId="77777777" w:rsidR="006F2520" w:rsidRDefault="006F2520" w:rsidP="006C36BA">
      <w:pPr>
        <w:pStyle w:val="AttachmentsHeading2"/>
        <w:jc w:val="both"/>
      </w:pPr>
      <w:r w:rsidRPr="005452C4">
        <w:t>Children Older than the Eligible Preschool Age</w:t>
      </w:r>
    </w:p>
    <w:p w14:paraId="67708B4B" w14:textId="77777777" w:rsidR="002D01EA" w:rsidRPr="002D01EA" w:rsidRDefault="002D01EA" w:rsidP="006C36BA">
      <w:pPr>
        <w:jc w:val="both"/>
        <w:rPr>
          <w:lang w:eastAsia="en-US"/>
        </w:rPr>
      </w:pPr>
    </w:p>
    <w:p w14:paraId="2585C0D3" w14:textId="1B20A4B8" w:rsidR="006F2520" w:rsidRPr="004629D3" w:rsidRDefault="006F2520" w:rsidP="006C36BA">
      <w:pPr>
        <w:pStyle w:val="TableAttachmentTextBullet1"/>
        <w:jc w:val="both"/>
      </w:pPr>
      <w:r w:rsidRPr="004629D3">
        <w:t xml:space="preserve">Children who will turn six during the preschool year must apply for an exemption from school from the relevant their local ECIB that their child is seeking an exemption from school by submitting an Exemption from school due to attendance in kindergarten program form to the appropriate departmental regional office by 1 November in the year prior to the child turning </w:t>
      </w:r>
      <w:r w:rsidR="002A4FB6">
        <w:t>six</w:t>
      </w:r>
      <w:r w:rsidRPr="004629D3">
        <w:t xml:space="preserve">.  </w:t>
      </w:r>
    </w:p>
    <w:p w14:paraId="174332BA" w14:textId="77777777" w:rsidR="006F2520" w:rsidRPr="004629D3" w:rsidRDefault="006F2520" w:rsidP="006C36BA">
      <w:pPr>
        <w:pStyle w:val="TableAttachmentTextBullet1"/>
        <w:jc w:val="both"/>
      </w:pPr>
      <w:r w:rsidRPr="004629D3">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07FDCC69" w14:textId="01A9BFDF" w:rsidR="006F2520" w:rsidRDefault="006F2520" w:rsidP="006C36BA">
      <w:pPr>
        <w:pStyle w:val="TableAttachmentTextBullet1"/>
        <w:jc w:val="both"/>
      </w:pPr>
      <w:r w:rsidRPr="004629D3">
        <w:t xml:space="preserve">Children who will turn </w:t>
      </w:r>
      <w:r w:rsidR="002A4FB6">
        <w:t>six</w:t>
      </w:r>
      <w:r w:rsidRPr="004629D3">
        <w:t xml:space="preserve"> while attending their second year of Four-Year-Old Kindergarten can be exempted from school if a Declaration of eligibility for a second year of funded kindergarten has been completed by the child’s kindergarten teacher.</w:t>
      </w:r>
    </w:p>
    <w:p w14:paraId="56CD3763" w14:textId="77777777" w:rsidR="009A47A1" w:rsidRPr="004629D3" w:rsidRDefault="009A47A1" w:rsidP="006C36BA">
      <w:pPr>
        <w:pStyle w:val="TableAttachmentTextBullet1"/>
        <w:numPr>
          <w:ilvl w:val="0"/>
          <w:numId w:val="0"/>
        </w:numPr>
        <w:ind w:left="720" w:hanging="360"/>
        <w:jc w:val="both"/>
      </w:pPr>
    </w:p>
    <w:p w14:paraId="2E978C85" w14:textId="77777777" w:rsidR="006F2520" w:rsidRPr="005452C4" w:rsidRDefault="006F2520" w:rsidP="006C36BA">
      <w:pPr>
        <w:pStyle w:val="Default"/>
        <w:jc w:val="both"/>
        <w:rPr>
          <w:rFonts w:ascii="Arial" w:hAnsi="Arial" w:cs="Arial"/>
        </w:rPr>
      </w:pPr>
      <w:r w:rsidRPr="005452C4">
        <w:rPr>
          <w:rFonts w:ascii="Arial" w:hAnsi="Arial" w:cs="Arial"/>
          <w:b/>
          <w:bCs/>
        </w:rPr>
        <w:t xml:space="preserve">Withdrawal </w:t>
      </w:r>
    </w:p>
    <w:p w14:paraId="06F6A2E3" w14:textId="77777777" w:rsidR="006F2520" w:rsidRDefault="006F2520" w:rsidP="006C36BA">
      <w:pPr>
        <w:jc w:val="both"/>
        <w:rPr>
          <w:rFonts w:ascii="Arial" w:hAnsi="Arial" w:cs="Arial"/>
        </w:rPr>
      </w:pPr>
      <w:r w:rsidRPr="005452C4">
        <w:rPr>
          <w:rFonts w:ascii="Arial" w:hAnsi="Arial" w:cs="Arial"/>
        </w:rPr>
        <w:t xml:space="preserve">Some children who have commenced Kindergarten may benefit from withdrawing from the program, in order to access Kindergarten in the following year. </w:t>
      </w:r>
    </w:p>
    <w:p w14:paraId="40DE5ECB" w14:textId="77777777" w:rsidR="009A47A1" w:rsidRPr="005452C4" w:rsidRDefault="009A47A1" w:rsidP="006C36BA">
      <w:pPr>
        <w:jc w:val="both"/>
        <w:rPr>
          <w:rFonts w:ascii="Arial" w:hAnsi="Arial" w:cs="Arial"/>
        </w:rPr>
      </w:pPr>
    </w:p>
    <w:p w14:paraId="3ED38667" w14:textId="77777777" w:rsidR="006F2520" w:rsidRPr="004629D3" w:rsidRDefault="006F2520" w:rsidP="006C36BA">
      <w:pPr>
        <w:pStyle w:val="TableAttachmentTextBullet1"/>
        <w:jc w:val="both"/>
      </w:pPr>
      <w:r w:rsidRPr="004629D3">
        <w:t xml:space="preserve">A withdrawal can occur without any impact on government funding for that child’s place the following year, only if it is implemented </w:t>
      </w:r>
      <w:r w:rsidRPr="004629D3">
        <w:rPr>
          <w:b/>
        </w:rPr>
        <w:t xml:space="preserve">before </w:t>
      </w:r>
      <w:r w:rsidRPr="004629D3">
        <w:t xml:space="preserve">the first funding data collection that occurs in, or early March each year. </w:t>
      </w:r>
    </w:p>
    <w:p w14:paraId="53D7F023" w14:textId="77777777" w:rsidR="006F2520" w:rsidRPr="005452C4" w:rsidRDefault="006F2520" w:rsidP="006C36BA">
      <w:pPr>
        <w:pStyle w:val="Default"/>
        <w:jc w:val="both"/>
        <w:rPr>
          <w:rFonts w:ascii="Arial" w:hAnsi="Arial" w:cs="Arial"/>
        </w:rPr>
      </w:pPr>
    </w:p>
    <w:p w14:paraId="1E245CF0" w14:textId="77777777" w:rsidR="006F2520" w:rsidRDefault="006F2520" w:rsidP="006C36BA">
      <w:pPr>
        <w:pStyle w:val="Default"/>
        <w:jc w:val="both"/>
        <w:rPr>
          <w:rFonts w:ascii="Arial" w:hAnsi="Arial" w:cs="Arial"/>
        </w:rPr>
      </w:pPr>
      <w:r w:rsidRPr="005452C4">
        <w:rPr>
          <w:rFonts w:ascii="Arial" w:hAnsi="Arial" w:cs="Arial"/>
        </w:rPr>
        <w:t>Adapted from the Kindergarten Funding Guide, 2023</w:t>
      </w:r>
    </w:p>
    <w:p w14:paraId="697D031F" w14:textId="77777777" w:rsidR="00F436D8" w:rsidRDefault="00F436D8" w:rsidP="006F2520">
      <w:pPr>
        <w:pStyle w:val="Default"/>
        <w:jc w:val="center"/>
        <w:rPr>
          <w:rFonts w:ascii="Arial" w:hAnsi="Arial" w:cs="Arial"/>
        </w:rPr>
      </w:pPr>
    </w:p>
    <w:p w14:paraId="3B56BA4D" w14:textId="77777777" w:rsidR="00F436D8" w:rsidRDefault="00F436D8" w:rsidP="00F436D8">
      <w:pPr>
        <w:pStyle w:val="Default"/>
        <w:jc w:val="center"/>
        <w:rPr>
          <w:rFonts w:ascii="Arial" w:hAnsi="Arial" w:cs="Arial"/>
        </w:rPr>
      </w:pPr>
    </w:p>
    <w:p w14:paraId="3439A71E" w14:textId="77777777" w:rsidR="001F6904" w:rsidRDefault="001F6904" w:rsidP="00F436D8">
      <w:pPr>
        <w:pStyle w:val="Default"/>
        <w:jc w:val="center"/>
        <w:rPr>
          <w:rFonts w:ascii="Arial" w:hAnsi="Arial" w:cs="Arial"/>
        </w:rPr>
      </w:pPr>
    </w:p>
    <w:p w14:paraId="2B355C71" w14:textId="77777777" w:rsidR="001F6904" w:rsidRDefault="001F6904" w:rsidP="00F436D8">
      <w:pPr>
        <w:pStyle w:val="Default"/>
        <w:jc w:val="center"/>
        <w:rPr>
          <w:rFonts w:ascii="Arial" w:hAnsi="Arial" w:cs="Arial"/>
        </w:rPr>
      </w:pPr>
    </w:p>
    <w:p w14:paraId="5390C262" w14:textId="77777777" w:rsidR="001F6904" w:rsidRDefault="001F6904" w:rsidP="00F436D8">
      <w:pPr>
        <w:pStyle w:val="Default"/>
        <w:jc w:val="center"/>
        <w:rPr>
          <w:rFonts w:ascii="Arial" w:hAnsi="Arial" w:cs="Arial"/>
        </w:rPr>
      </w:pPr>
    </w:p>
    <w:p w14:paraId="451A4EEE" w14:textId="77777777" w:rsidR="001F6904" w:rsidRDefault="001F6904" w:rsidP="00F436D8">
      <w:pPr>
        <w:pStyle w:val="Default"/>
        <w:jc w:val="center"/>
        <w:rPr>
          <w:rFonts w:ascii="Arial" w:hAnsi="Arial" w:cs="Arial"/>
        </w:rPr>
      </w:pPr>
    </w:p>
    <w:p w14:paraId="0CC1A257" w14:textId="77777777" w:rsidR="001F6904" w:rsidRDefault="001F6904" w:rsidP="00F436D8">
      <w:pPr>
        <w:pStyle w:val="Default"/>
        <w:jc w:val="center"/>
        <w:rPr>
          <w:rFonts w:ascii="Arial" w:hAnsi="Arial" w:cs="Arial"/>
        </w:rPr>
      </w:pPr>
    </w:p>
    <w:p w14:paraId="273C0D47" w14:textId="5F6C32F0" w:rsidR="00C724DC" w:rsidRDefault="00C724DC" w:rsidP="006A4E28">
      <w:pPr>
        <w:pStyle w:val="AttachmentsAttachments"/>
        <w:jc w:val="left"/>
      </w:pPr>
    </w:p>
    <w:p w14:paraId="594FF118" w14:textId="515F59B1" w:rsidR="00C724DC" w:rsidRPr="002D01EA" w:rsidRDefault="00C724DC" w:rsidP="002D01EA">
      <w:pPr>
        <w:pStyle w:val="AttachmentsAttachments"/>
      </w:pPr>
      <w:r w:rsidRPr="000308A3">
        <w:t xml:space="preserve">ATTACHMENT </w:t>
      </w:r>
      <w:r w:rsidR="00D62B64">
        <w:t>3</w:t>
      </w:r>
      <w:r w:rsidRPr="000308A3">
        <w:t xml:space="preserve">. Letter for parents/guardians without acceptable immunisation </w:t>
      </w:r>
      <w:r w:rsidRPr="002D01EA">
        <w:t>documentation</w:t>
      </w:r>
    </w:p>
    <w:sdt>
      <w:sdtPr>
        <w:rPr>
          <w:rFonts w:ascii="Arial" w:hAnsi="Arial" w:cs="Arial"/>
        </w:rPr>
        <w:alias w:val="Company"/>
        <w:tag w:val=""/>
        <w:id w:val="1747613294"/>
        <w:placeholder>
          <w:docPart w:val="B89B95D3B1124C42B1FF266446845E27"/>
        </w:placeholder>
        <w:dataBinding w:prefixMappings="xmlns:ns0='http://schemas.openxmlformats.org/officeDocument/2006/extended-properties' " w:xpath="/ns0:Properties[1]/ns0:Company[1]" w:storeItemID="{6668398D-A668-4E3E-A5EB-62B293D839F1}"/>
        <w:text/>
      </w:sdtPr>
      <w:sdtEndPr/>
      <w:sdtContent>
        <w:p w14:paraId="6AE10D58" w14:textId="66177096" w:rsidR="00C724DC" w:rsidRPr="002D01EA" w:rsidRDefault="00C724DC" w:rsidP="00C724DC">
          <w:pPr>
            <w:rPr>
              <w:rFonts w:ascii="Arial" w:hAnsi="Arial" w:cs="Arial"/>
            </w:rPr>
          </w:pPr>
          <w:r w:rsidRPr="002D01EA">
            <w:rPr>
              <w:rFonts w:ascii="Arial" w:hAnsi="Arial" w:cs="Arial"/>
            </w:rPr>
            <w:t>Glenelg Shire Council</w:t>
          </w:r>
        </w:p>
      </w:sdtContent>
    </w:sdt>
    <w:p w14:paraId="56C9CAD3" w14:textId="77777777" w:rsidR="00C724DC" w:rsidRPr="002D01EA" w:rsidRDefault="00C724DC" w:rsidP="00C724DC">
      <w:pPr>
        <w:rPr>
          <w:rFonts w:ascii="Arial" w:hAnsi="Arial" w:cs="Arial"/>
        </w:rPr>
      </w:pPr>
      <w:r w:rsidRPr="002D01EA">
        <w:rPr>
          <w:rFonts w:ascii="Arial" w:hAnsi="Arial" w:cs="Arial"/>
        </w:rPr>
        <w:t>[Address]</w:t>
      </w:r>
    </w:p>
    <w:p w14:paraId="1676E330" w14:textId="77777777" w:rsidR="00C724DC" w:rsidRPr="002D01EA" w:rsidRDefault="00C724DC" w:rsidP="00C724DC">
      <w:pPr>
        <w:rPr>
          <w:rFonts w:ascii="Arial" w:hAnsi="Arial" w:cs="Arial"/>
        </w:rPr>
      </w:pPr>
      <w:r w:rsidRPr="002D01EA">
        <w:rPr>
          <w:rFonts w:ascii="Arial" w:hAnsi="Arial" w:cs="Arial"/>
        </w:rPr>
        <w:t>[Insert date]</w:t>
      </w:r>
    </w:p>
    <w:p w14:paraId="69F65671" w14:textId="77777777" w:rsidR="00C724DC" w:rsidRPr="002D01EA" w:rsidRDefault="00C724DC" w:rsidP="00C724DC">
      <w:pPr>
        <w:rPr>
          <w:rFonts w:ascii="Arial" w:hAnsi="Arial" w:cs="Arial"/>
        </w:rPr>
      </w:pPr>
    </w:p>
    <w:p w14:paraId="2A5F1B1F" w14:textId="77777777" w:rsidR="00C724DC" w:rsidRDefault="00C724DC" w:rsidP="00C724DC">
      <w:pPr>
        <w:rPr>
          <w:rFonts w:ascii="Arial" w:hAnsi="Arial" w:cs="Arial"/>
        </w:rPr>
      </w:pPr>
      <w:r w:rsidRPr="002D01EA">
        <w:rPr>
          <w:rFonts w:ascii="Arial" w:hAnsi="Arial" w:cs="Arial"/>
        </w:rPr>
        <w:t>Dear [insert name]</w:t>
      </w:r>
    </w:p>
    <w:p w14:paraId="07BE1253" w14:textId="77777777" w:rsidR="002D01EA" w:rsidRPr="002D01EA" w:rsidRDefault="002D01EA" w:rsidP="00C724DC">
      <w:pPr>
        <w:rPr>
          <w:rFonts w:ascii="Arial" w:hAnsi="Arial" w:cs="Arial"/>
        </w:rPr>
      </w:pPr>
    </w:p>
    <w:p w14:paraId="1DA04796" w14:textId="429916CE" w:rsidR="00C724DC" w:rsidRDefault="00C724DC" w:rsidP="00C724DC">
      <w:pPr>
        <w:rPr>
          <w:rFonts w:ascii="Arial" w:hAnsi="Arial" w:cs="Arial"/>
        </w:rPr>
      </w:pPr>
      <w:r w:rsidRPr="002D01EA">
        <w:rPr>
          <w:rFonts w:ascii="Arial" w:hAnsi="Arial" w:cs="Arial"/>
        </w:rPr>
        <w:t xml:space="preserve">Re: Enrolment at </w:t>
      </w:r>
      <w:sdt>
        <w:sdtPr>
          <w:rPr>
            <w:rFonts w:ascii="Arial" w:hAnsi="Arial" w:cs="Arial"/>
          </w:rPr>
          <w:alias w:val="Company"/>
          <w:tag w:val=""/>
          <w:id w:val="-1650134008"/>
          <w:placeholder>
            <w:docPart w:val="453B5CB4F56A488C8933EE099D468F40"/>
          </w:placeholder>
          <w:dataBinding w:prefixMappings="xmlns:ns0='http://schemas.openxmlformats.org/officeDocument/2006/extended-properties' " w:xpath="/ns0:Properties[1]/ns0:Company[1]" w:storeItemID="{6668398D-A668-4E3E-A5EB-62B293D839F1}"/>
          <w:text/>
        </w:sdtPr>
        <w:sdtEndPr/>
        <w:sdtContent>
          <w:r w:rsidRPr="002D01EA">
            <w:rPr>
              <w:rFonts w:ascii="Arial" w:hAnsi="Arial" w:cs="Arial"/>
            </w:rPr>
            <w:t>Glenelg Shire Council</w:t>
          </w:r>
        </w:sdtContent>
      </w:sdt>
      <w:r w:rsidRPr="002D01EA">
        <w:rPr>
          <w:rFonts w:ascii="Arial" w:hAnsi="Arial" w:cs="Arial"/>
        </w:rPr>
        <w:t xml:space="preserve"> for [insert year] </w:t>
      </w:r>
    </w:p>
    <w:p w14:paraId="3C0C34AB" w14:textId="77777777" w:rsidR="002D01EA" w:rsidRPr="002D01EA" w:rsidRDefault="002D01EA" w:rsidP="006C36BA">
      <w:pPr>
        <w:jc w:val="both"/>
        <w:rPr>
          <w:rFonts w:ascii="Arial" w:hAnsi="Arial" w:cs="Arial"/>
        </w:rPr>
      </w:pPr>
    </w:p>
    <w:p w14:paraId="28E6F85F" w14:textId="77777777" w:rsidR="00C724DC" w:rsidRDefault="00C724DC" w:rsidP="006C36BA">
      <w:pPr>
        <w:jc w:val="both"/>
        <w:rPr>
          <w:rFonts w:ascii="Arial" w:hAnsi="Arial" w:cs="Arial"/>
        </w:rPr>
      </w:pPr>
      <w:r w:rsidRPr="002D01EA">
        <w:rPr>
          <w:rFonts w:ascii="Arial" w:hAnsi="Arial" w:cs="Arial"/>
        </w:rPr>
        <w:t>I am contacting you regarding your tentative place for [insert child’s name] at [Service Name] in the [insert 3 year old or 4 year old program] in [insert year].</w:t>
      </w:r>
    </w:p>
    <w:p w14:paraId="22C1308A" w14:textId="77777777" w:rsidR="002D01EA" w:rsidRPr="002D01EA" w:rsidRDefault="002D01EA" w:rsidP="006C36BA">
      <w:pPr>
        <w:jc w:val="both"/>
        <w:rPr>
          <w:rFonts w:ascii="Arial" w:hAnsi="Arial" w:cs="Arial"/>
        </w:rPr>
      </w:pPr>
    </w:p>
    <w:p w14:paraId="3FD314CD" w14:textId="77777777" w:rsidR="00C724DC" w:rsidRDefault="00C724DC" w:rsidP="006C36BA">
      <w:pPr>
        <w:jc w:val="both"/>
        <w:rPr>
          <w:rFonts w:ascii="Arial" w:hAnsi="Arial" w:cs="Arial"/>
        </w:rPr>
      </w:pPr>
      <w:r w:rsidRPr="002D01EA">
        <w:rPr>
          <w:rFonts w:ascii="Arial" w:hAnsi="Arial" w:cs="Arial"/>
        </w:rPr>
        <w:t xml:space="preserve">Under the </w:t>
      </w:r>
      <w:r w:rsidRPr="002D01EA">
        <w:rPr>
          <w:rStyle w:val="RegulationLawChar"/>
          <w:rFonts w:ascii="Arial" w:hAnsi="Arial"/>
        </w:rPr>
        <w:t>Public Health and Wellbeing Act 2008</w:t>
      </w:r>
      <w:r w:rsidRPr="002D01EA">
        <w:rPr>
          <w:rFonts w:ascii="Arial" w:hAnsi="Arial" w:cs="Arial"/>
        </w:rPr>
        <w:t xml:space="preserve"> early childhood education and care services cannot enrol a child unless the parent/guardian has provided AIR Immunisation History Statement.</w:t>
      </w:r>
    </w:p>
    <w:p w14:paraId="29246D2B" w14:textId="77777777" w:rsidR="002D01EA" w:rsidRPr="002D01EA" w:rsidRDefault="002D01EA" w:rsidP="006C36BA">
      <w:pPr>
        <w:jc w:val="both"/>
        <w:rPr>
          <w:rFonts w:ascii="Arial" w:hAnsi="Arial" w:cs="Arial"/>
        </w:rPr>
      </w:pPr>
    </w:p>
    <w:p w14:paraId="1FD1D078" w14:textId="77777777" w:rsidR="00C724DC" w:rsidRDefault="00C724DC" w:rsidP="006C36BA">
      <w:pPr>
        <w:jc w:val="both"/>
        <w:rPr>
          <w:rFonts w:ascii="Arial" w:hAnsi="Arial" w:cs="Arial"/>
        </w:rPr>
      </w:pPr>
      <w:r w:rsidRPr="002D01EA">
        <w:rPr>
          <w:rFonts w:ascii="Arial" w:hAnsi="Arial" w:cs="Arial"/>
        </w:rPr>
        <w:t xml:space="preserve">AIR Immunisation History Statement includes evidence of immunisations and is used to assess whether you child is fully vaccinated for their age. </w:t>
      </w:r>
    </w:p>
    <w:p w14:paraId="4F5BC252" w14:textId="77777777" w:rsidR="002D01EA" w:rsidRPr="002D01EA" w:rsidRDefault="002D01EA" w:rsidP="006C36BA">
      <w:pPr>
        <w:jc w:val="both"/>
        <w:rPr>
          <w:rFonts w:ascii="Arial" w:hAnsi="Arial" w:cs="Arial"/>
        </w:rPr>
      </w:pPr>
    </w:p>
    <w:p w14:paraId="4F3756D2" w14:textId="77777777" w:rsidR="00C724DC" w:rsidRDefault="00C724DC" w:rsidP="006C36BA">
      <w:pPr>
        <w:jc w:val="both"/>
        <w:rPr>
          <w:rFonts w:ascii="Arial" w:hAnsi="Arial" w:cs="Arial"/>
        </w:rPr>
      </w:pPr>
      <w:r w:rsidRPr="002D01EA">
        <w:rPr>
          <w:rFonts w:ascii="Arial" w:hAnsi="Arial" w:cs="Arial"/>
        </w:rPr>
        <w:t>As we have not received acceptable immunisation documentation for [insert name of child] by the due date, and your child is not eligible for the 16 week grace period, we are unable to confirm a place at our service for [insert year] and your child’s name has been removed from our list.</w:t>
      </w:r>
    </w:p>
    <w:p w14:paraId="79D4FA1F" w14:textId="77777777" w:rsidR="002D01EA" w:rsidRPr="002D01EA" w:rsidRDefault="002D01EA" w:rsidP="006C36BA">
      <w:pPr>
        <w:jc w:val="both"/>
        <w:rPr>
          <w:rFonts w:ascii="Arial" w:hAnsi="Arial" w:cs="Arial"/>
        </w:rPr>
      </w:pPr>
    </w:p>
    <w:p w14:paraId="190A9E38" w14:textId="77777777" w:rsidR="00C724DC" w:rsidRDefault="00C724DC" w:rsidP="006C36BA">
      <w:pPr>
        <w:jc w:val="both"/>
        <w:rPr>
          <w:rFonts w:ascii="Arial" w:hAnsi="Arial" w:cs="Arial"/>
        </w:rPr>
      </w:pPr>
      <w:r w:rsidRPr="002D01EA">
        <w:rPr>
          <w:rFonts w:ascii="Arial" w:hAnsi="Arial" w:cs="Arial"/>
        </w:rPr>
        <w:t>Immunisation programs are effective in reducing the risk of vaccine preventable diseases. Immunisation from an early age helps protect your child against serious childhood infections. Further information about immunisations for your child is available from:</w:t>
      </w:r>
    </w:p>
    <w:p w14:paraId="7A8D9970" w14:textId="77777777" w:rsidR="002D01EA" w:rsidRPr="002D01EA" w:rsidRDefault="002D01EA" w:rsidP="006C36BA">
      <w:pPr>
        <w:jc w:val="both"/>
        <w:rPr>
          <w:rFonts w:ascii="Arial" w:hAnsi="Arial" w:cs="Arial"/>
        </w:rPr>
      </w:pPr>
    </w:p>
    <w:p w14:paraId="47647B59" w14:textId="77777777" w:rsidR="00C724DC" w:rsidRPr="002D01EA" w:rsidRDefault="00C724DC" w:rsidP="006C36BA">
      <w:pPr>
        <w:pStyle w:val="TableAttachmentTextBullet1"/>
        <w:jc w:val="both"/>
      </w:pPr>
      <w:r w:rsidRPr="002D01EA">
        <w:t>your doctor</w:t>
      </w:r>
    </w:p>
    <w:p w14:paraId="74DCD73A" w14:textId="67D0D065" w:rsidR="00C724DC" w:rsidRPr="002D01EA" w:rsidRDefault="00046050" w:rsidP="006C36BA">
      <w:pPr>
        <w:pStyle w:val="TableAttachmentTextBullet1"/>
        <w:jc w:val="both"/>
      </w:pPr>
      <w:r w:rsidRPr="002D01EA">
        <w:t>Portland District Health</w:t>
      </w:r>
      <w:r w:rsidR="002E39FD" w:rsidRPr="002D01EA">
        <w:t xml:space="preserve"> - </w:t>
      </w:r>
      <w:hyperlink r:id="rId26" w:history="1">
        <w:r w:rsidR="00763D5B" w:rsidRPr="006A4E28">
          <w:rPr>
            <w:rStyle w:val="Hyperlink"/>
            <w:shd w:val="clear" w:color="auto" w:fill="FFFFFF"/>
          </w:rPr>
          <w:t>mch.</w:t>
        </w:r>
        <w:r w:rsidR="00763D5B" w:rsidRPr="006A4E28">
          <w:rPr>
            <w:rStyle w:val="Hyperlink"/>
            <w:bdr w:val="none" w:sz="0" w:space="0" w:color="auto" w:frame="1"/>
            <w:shd w:val="clear" w:color="auto" w:fill="FFFFFF"/>
          </w:rPr>
          <w:t>pdh@swarh.vic.gov.au</w:t>
        </w:r>
      </w:hyperlink>
      <w:r w:rsidR="00763D5B" w:rsidRPr="002D01EA">
        <w:t xml:space="preserve"> &amp; </w:t>
      </w:r>
      <w:r w:rsidR="00CA5E07" w:rsidRPr="002D01EA">
        <w:rPr>
          <w:color w:val="000000"/>
          <w:shd w:val="clear" w:color="auto" w:fill="FFFFFF"/>
        </w:rPr>
        <w:t>(03) 55210504</w:t>
      </w:r>
      <w:r w:rsidR="00C724DC" w:rsidRPr="002D01EA">
        <w:t>]</w:t>
      </w:r>
    </w:p>
    <w:p w14:paraId="5739BA5D" w14:textId="77777777" w:rsidR="00C724DC" w:rsidRPr="002D01EA" w:rsidRDefault="00C724DC" w:rsidP="006C36BA">
      <w:pPr>
        <w:pStyle w:val="TableAttachmentTextBullet1"/>
        <w:jc w:val="both"/>
      </w:pPr>
      <w:r w:rsidRPr="002D01EA">
        <w:t>National Immunisation Information Line Tel. 1800 671 811</w:t>
      </w:r>
    </w:p>
    <w:p w14:paraId="5CAF6A02" w14:textId="3097ADB7" w:rsidR="00C724DC" w:rsidRPr="002D01EA" w:rsidRDefault="00C724DC" w:rsidP="006A4E28">
      <w:pPr>
        <w:pStyle w:val="TableAttachmentTextBullet1"/>
      </w:pPr>
      <w:r w:rsidRPr="002D01EA">
        <w:t>Australian</w:t>
      </w:r>
      <w:r w:rsidR="006A4E28">
        <w:t xml:space="preserve"> </w:t>
      </w:r>
      <w:r w:rsidRPr="002D01EA">
        <w:t xml:space="preserve">Immunisation Register: </w:t>
      </w:r>
      <w:r w:rsidR="006A4E28">
        <w:t xml:space="preserve"> </w:t>
      </w:r>
      <w:hyperlink r:id="rId27" w:history="1">
        <w:r w:rsidR="006A4E28" w:rsidRPr="005C20D8">
          <w:rPr>
            <w:rStyle w:val="Hyperlink"/>
          </w:rPr>
          <w:t>www.servicesaustralia.gov.au/individuals/services/medicare/australian-immunisation-register</w:t>
        </w:r>
      </w:hyperlink>
    </w:p>
    <w:p w14:paraId="5082C1F7" w14:textId="77777777" w:rsidR="00C724DC" w:rsidRPr="002D01EA" w:rsidRDefault="00C724DC" w:rsidP="006C36BA">
      <w:pPr>
        <w:pStyle w:val="TableAttachmentTextBullet1"/>
        <w:jc w:val="both"/>
      </w:pPr>
      <w:r w:rsidRPr="002D01EA">
        <w:t xml:space="preserve">Better Health Channel website: </w:t>
      </w:r>
      <w:hyperlink r:id="rId28" w:history="1">
        <w:r w:rsidRPr="002D01EA">
          <w:rPr>
            <w:rStyle w:val="Hyperlink"/>
          </w:rPr>
          <w:t>www.betterhealth.vic.gov.au/campaigns/no-jab-no-play</w:t>
        </w:r>
      </w:hyperlink>
    </w:p>
    <w:p w14:paraId="43580882" w14:textId="77777777" w:rsidR="00C724DC" w:rsidRPr="002D01EA" w:rsidRDefault="00C724DC" w:rsidP="006C36BA">
      <w:pPr>
        <w:jc w:val="both"/>
        <w:rPr>
          <w:rFonts w:ascii="Arial" w:hAnsi="Arial" w:cs="Arial"/>
        </w:rPr>
      </w:pPr>
    </w:p>
    <w:p w14:paraId="234B2CA9" w14:textId="7BED7F29" w:rsidR="00C724DC" w:rsidRDefault="00C724DC" w:rsidP="006C36BA">
      <w:pPr>
        <w:jc w:val="both"/>
        <w:rPr>
          <w:rFonts w:ascii="Arial" w:hAnsi="Arial" w:cs="Arial"/>
        </w:rPr>
      </w:pPr>
      <w:r w:rsidRPr="002D01EA">
        <w:rPr>
          <w:rFonts w:ascii="Arial" w:hAnsi="Arial" w:cs="Arial"/>
        </w:rPr>
        <w:t xml:space="preserve">Should you wish to re-apply for a place for [insert child’s name], we are happy to accept a new enrolment application accompanied by an AIR Immunisation History Statement. The new application would be considered in line with </w:t>
      </w:r>
      <w:sdt>
        <w:sdtPr>
          <w:rPr>
            <w:rFonts w:ascii="Arial" w:hAnsi="Arial" w:cs="Arial"/>
          </w:rPr>
          <w:alias w:val="Company"/>
          <w:tag w:val=""/>
          <w:id w:val="730817422"/>
          <w:placeholder>
            <w:docPart w:val="13842EBC55284DC193C8D6B7439B3D4A"/>
          </w:placeholder>
          <w:dataBinding w:prefixMappings="xmlns:ns0='http://schemas.openxmlformats.org/officeDocument/2006/extended-properties' " w:xpath="/ns0:Properties[1]/ns0:Company[1]" w:storeItemID="{6668398D-A668-4E3E-A5EB-62B293D839F1}"/>
          <w:text/>
        </w:sdtPr>
        <w:sdtEndPr/>
        <w:sdtContent>
          <w:r w:rsidRPr="002D01EA">
            <w:rPr>
              <w:rFonts w:ascii="Arial" w:hAnsi="Arial" w:cs="Arial"/>
            </w:rPr>
            <w:t>Glenelg Shire Council</w:t>
          </w:r>
        </w:sdtContent>
      </w:sdt>
      <w:r w:rsidRPr="002D01EA">
        <w:rPr>
          <w:rFonts w:ascii="Arial" w:hAnsi="Arial" w:cs="Arial"/>
        </w:rPr>
        <w:t xml:space="preserve">’s </w:t>
      </w:r>
      <w:r w:rsidRPr="002D01EA">
        <w:rPr>
          <w:rStyle w:val="PolicyNameChar"/>
          <w:rFonts w:ascii="Arial" w:hAnsi="Arial"/>
        </w:rPr>
        <w:t>Enrolment and Orientation policy</w:t>
      </w:r>
      <w:r w:rsidRPr="002D01EA">
        <w:rPr>
          <w:rFonts w:ascii="Arial" w:hAnsi="Arial" w:cs="Arial"/>
        </w:rPr>
        <w:t>.</w:t>
      </w:r>
    </w:p>
    <w:p w14:paraId="4B4B8025" w14:textId="77777777" w:rsidR="002D01EA" w:rsidRPr="002D01EA" w:rsidRDefault="002D01EA" w:rsidP="00C724DC">
      <w:pPr>
        <w:rPr>
          <w:rFonts w:ascii="Arial" w:hAnsi="Arial" w:cs="Arial"/>
        </w:rPr>
      </w:pPr>
    </w:p>
    <w:p w14:paraId="15FD032C" w14:textId="77777777" w:rsidR="00C724DC" w:rsidRPr="002D01EA" w:rsidRDefault="00C724DC" w:rsidP="00C724DC">
      <w:pPr>
        <w:rPr>
          <w:rFonts w:ascii="Arial" w:hAnsi="Arial" w:cs="Arial"/>
        </w:rPr>
      </w:pPr>
      <w:r w:rsidRPr="002D01EA">
        <w:rPr>
          <w:rFonts w:ascii="Arial" w:hAnsi="Arial" w:cs="Arial"/>
        </w:rPr>
        <w:t>Yours sincerely</w:t>
      </w:r>
    </w:p>
    <w:p w14:paraId="266F762B" w14:textId="77777777" w:rsidR="00C724DC" w:rsidRPr="002D01EA" w:rsidRDefault="00C724DC" w:rsidP="00C724DC">
      <w:pPr>
        <w:rPr>
          <w:rFonts w:ascii="Arial" w:hAnsi="Arial" w:cs="Arial"/>
        </w:rPr>
      </w:pPr>
      <w:r w:rsidRPr="002D01EA">
        <w:rPr>
          <w:rFonts w:ascii="Arial" w:hAnsi="Arial" w:cs="Arial"/>
        </w:rPr>
        <w:t>[Insert name]</w:t>
      </w:r>
    </w:p>
    <w:p w14:paraId="1D151887" w14:textId="77777777" w:rsidR="00C724DC" w:rsidRPr="002D01EA" w:rsidRDefault="00C724DC" w:rsidP="00C724DC">
      <w:pPr>
        <w:rPr>
          <w:rFonts w:ascii="Arial" w:hAnsi="Arial" w:cs="Arial"/>
        </w:rPr>
      </w:pPr>
      <w:r w:rsidRPr="002D01EA">
        <w:rPr>
          <w:rFonts w:ascii="Arial" w:hAnsi="Arial" w:cs="Arial"/>
        </w:rPr>
        <w:t>[Insert title]</w:t>
      </w:r>
    </w:p>
    <w:sdt>
      <w:sdtPr>
        <w:rPr>
          <w:rFonts w:ascii="Arial" w:hAnsi="Arial" w:cs="Arial"/>
        </w:rPr>
        <w:alias w:val="Company"/>
        <w:tag w:val=""/>
        <w:id w:val="1290091046"/>
        <w:placeholder>
          <w:docPart w:val="0E2E5F9DC2A5445783DE0FA2B611260D"/>
        </w:placeholder>
        <w:dataBinding w:prefixMappings="xmlns:ns0='http://schemas.openxmlformats.org/officeDocument/2006/extended-properties' " w:xpath="/ns0:Properties[1]/ns0:Company[1]" w:storeItemID="{6668398D-A668-4E3E-A5EB-62B293D839F1}"/>
        <w:text/>
      </w:sdtPr>
      <w:sdtEndPr/>
      <w:sdtContent>
        <w:p w14:paraId="60216782" w14:textId="0A9A034C" w:rsidR="00C724DC" w:rsidRDefault="00C724DC" w:rsidP="00C724DC">
          <w:pPr>
            <w:rPr>
              <w:rFonts w:ascii="Arial" w:hAnsi="Arial" w:cs="Arial"/>
            </w:rPr>
          </w:pPr>
          <w:r w:rsidRPr="002D01EA">
            <w:rPr>
              <w:rFonts w:ascii="Arial" w:hAnsi="Arial" w:cs="Arial"/>
            </w:rPr>
            <w:t>Glenelg Shire Council</w:t>
          </w:r>
        </w:p>
      </w:sdtContent>
    </w:sdt>
    <w:p w14:paraId="1C0A33EE" w14:textId="77777777" w:rsidR="00BB4BB5" w:rsidRDefault="00BB4BB5" w:rsidP="00C724DC">
      <w:pPr>
        <w:rPr>
          <w:rFonts w:ascii="Arial" w:hAnsi="Arial" w:cs="Arial"/>
        </w:rPr>
      </w:pPr>
    </w:p>
    <w:p w14:paraId="0858FC24" w14:textId="77777777" w:rsidR="00B018C2" w:rsidRDefault="00B018C2" w:rsidP="00C724DC">
      <w:pPr>
        <w:rPr>
          <w:rFonts w:ascii="Arial" w:hAnsi="Arial" w:cs="Arial"/>
        </w:rPr>
      </w:pPr>
    </w:p>
    <w:p w14:paraId="74B6E3FA" w14:textId="32948FAF" w:rsidR="00BB4BB5" w:rsidRDefault="00BB4BB5" w:rsidP="00C724DC">
      <w:pPr>
        <w:rPr>
          <w:rFonts w:ascii="Arial" w:hAnsi="Arial" w:cs="Arial"/>
        </w:rPr>
      </w:pPr>
      <w:r w:rsidRPr="004C7A91">
        <w:rPr>
          <w:noProof/>
        </w:rPr>
        <w:lastRenderedPageBreak/>
        <w:drawing>
          <wp:inline distT="0" distB="0" distL="0" distR="0" wp14:anchorId="33153471" wp14:editId="4F899AD5">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29"/>
                    <a:stretch>
                      <a:fillRect/>
                    </a:stretch>
                  </pic:blipFill>
                  <pic:spPr>
                    <a:xfrm>
                      <a:off x="0" y="0"/>
                      <a:ext cx="4915586" cy="6487430"/>
                    </a:xfrm>
                    <a:prstGeom prst="rect">
                      <a:avLst/>
                    </a:prstGeom>
                  </pic:spPr>
                </pic:pic>
              </a:graphicData>
            </a:graphic>
          </wp:inline>
        </w:drawing>
      </w:r>
    </w:p>
    <w:p w14:paraId="192182FD" w14:textId="77777777" w:rsidR="00B018C2" w:rsidRDefault="00B018C2" w:rsidP="00B018C2">
      <w:pPr>
        <w:rPr>
          <w:rFonts w:ascii="Arial" w:hAnsi="Arial" w:cs="Arial"/>
        </w:rPr>
      </w:pPr>
    </w:p>
    <w:p w14:paraId="31EDDD17" w14:textId="77777777" w:rsidR="009A47A1" w:rsidRDefault="009A47A1" w:rsidP="00B018C2">
      <w:pPr>
        <w:rPr>
          <w:rFonts w:ascii="Arial" w:hAnsi="Arial" w:cs="Arial"/>
        </w:rPr>
      </w:pPr>
    </w:p>
    <w:p w14:paraId="0ECBD57D" w14:textId="77777777" w:rsidR="009A47A1" w:rsidRDefault="009A47A1" w:rsidP="00B018C2">
      <w:pPr>
        <w:rPr>
          <w:rFonts w:ascii="Arial" w:hAnsi="Arial" w:cs="Arial"/>
        </w:rPr>
      </w:pPr>
    </w:p>
    <w:p w14:paraId="235D4E8B" w14:textId="77777777" w:rsidR="009A47A1" w:rsidRDefault="009A47A1" w:rsidP="00B018C2">
      <w:pPr>
        <w:rPr>
          <w:rFonts w:ascii="Arial" w:hAnsi="Arial" w:cs="Arial"/>
        </w:rPr>
      </w:pPr>
    </w:p>
    <w:p w14:paraId="4ACC3969" w14:textId="77777777" w:rsidR="009A47A1" w:rsidRDefault="009A47A1" w:rsidP="00B018C2">
      <w:pPr>
        <w:rPr>
          <w:rFonts w:ascii="Arial" w:hAnsi="Arial" w:cs="Arial"/>
        </w:rPr>
      </w:pPr>
    </w:p>
    <w:p w14:paraId="3BB0053E" w14:textId="77777777" w:rsidR="009A47A1" w:rsidRDefault="009A47A1" w:rsidP="00B018C2">
      <w:pPr>
        <w:rPr>
          <w:rFonts w:ascii="Arial" w:hAnsi="Arial" w:cs="Arial"/>
        </w:rPr>
      </w:pPr>
    </w:p>
    <w:p w14:paraId="47B61EB5" w14:textId="77777777" w:rsidR="009A47A1" w:rsidRDefault="009A47A1" w:rsidP="00B018C2">
      <w:pPr>
        <w:rPr>
          <w:rFonts w:ascii="Arial" w:hAnsi="Arial" w:cs="Arial"/>
        </w:rPr>
      </w:pPr>
    </w:p>
    <w:p w14:paraId="0B0AA42C" w14:textId="77777777" w:rsidR="009A47A1" w:rsidRDefault="009A47A1" w:rsidP="00B018C2">
      <w:pPr>
        <w:rPr>
          <w:rFonts w:ascii="Arial" w:hAnsi="Arial" w:cs="Arial"/>
        </w:rPr>
      </w:pPr>
    </w:p>
    <w:p w14:paraId="2FE84C98" w14:textId="77777777" w:rsidR="009A47A1" w:rsidRDefault="009A47A1" w:rsidP="00B018C2">
      <w:pPr>
        <w:rPr>
          <w:rFonts w:ascii="Arial" w:hAnsi="Arial" w:cs="Arial"/>
        </w:rPr>
      </w:pPr>
    </w:p>
    <w:p w14:paraId="0D34184B" w14:textId="77777777" w:rsidR="00CD355E" w:rsidRDefault="00CD355E" w:rsidP="00B018C2">
      <w:pPr>
        <w:rPr>
          <w:rFonts w:ascii="Arial" w:hAnsi="Arial" w:cs="Arial"/>
        </w:rPr>
      </w:pPr>
    </w:p>
    <w:p w14:paraId="3E0ADC82" w14:textId="77777777" w:rsidR="00CD355E" w:rsidRDefault="00CD355E" w:rsidP="00B018C2">
      <w:pPr>
        <w:rPr>
          <w:rFonts w:ascii="Arial" w:hAnsi="Arial" w:cs="Arial"/>
        </w:rPr>
      </w:pPr>
    </w:p>
    <w:p w14:paraId="1DF2424B" w14:textId="77777777" w:rsidR="00CD355E" w:rsidRDefault="00CD355E" w:rsidP="00B018C2">
      <w:pPr>
        <w:rPr>
          <w:rFonts w:ascii="Arial" w:hAnsi="Arial" w:cs="Arial"/>
        </w:rPr>
      </w:pPr>
    </w:p>
    <w:p w14:paraId="0F91DAB7" w14:textId="77777777" w:rsidR="009A47A1" w:rsidRDefault="009A47A1" w:rsidP="00B018C2">
      <w:pPr>
        <w:rPr>
          <w:rFonts w:ascii="Arial" w:hAnsi="Arial" w:cs="Arial"/>
        </w:rPr>
      </w:pPr>
    </w:p>
    <w:p w14:paraId="15045550" w14:textId="7A6654C8" w:rsidR="00B018C2" w:rsidRPr="002D01EA" w:rsidRDefault="00B018C2" w:rsidP="002D01EA">
      <w:pPr>
        <w:pStyle w:val="AttachmentsAttachments"/>
      </w:pPr>
      <w:r w:rsidRPr="002D01EA">
        <w:lastRenderedPageBreak/>
        <w:t xml:space="preserve">ATTACHMENT </w:t>
      </w:r>
      <w:r w:rsidR="00D62B64" w:rsidRPr="002D01EA">
        <w:t>4</w:t>
      </w:r>
      <w:r w:rsidRPr="002D01EA">
        <w:t>. Cancellation of enrolment and Non-attendance</w:t>
      </w:r>
    </w:p>
    <w:p w14:paraId="624994D5" w14:textId="36A70AF8" w:rsidR="00B018C2" w:rsidRPr="002D01EA" w:rsidRDefault="00B018C2" w:rsidP="005452C4">
      <w:pPr>
        <w:pStyle w:val="AttachmentSubHeading"/>
        <w:jc w:val="center"/>
        <w:rPr>
          <w:rFonts w:ascii="Arial" w:hAnsi="Arial" w:cs="Arial"/>
          <w:szCs w:val="24"/>
        </w:rPr>
      </w:pPr>
      <w:r w:rsidRPr="002D01EA">
        <w:rPr>
          <w:rFonts w:ascii="Arial" w:hAnsi="Arial" w:cs="Arial"/>
          <w:szCs w:val="24"/>
        </w:rPr>
        <w:t>for Funded Kindergarten</w:t>
      </w:r>
    </w:p>
    <w:p w14:paraId="3BDFA71D" w14:textId="77777777" w:rsidR="00B018C2" w:rsidRPr="003A6AB6" w:rsidRDefault="00B018C2" w:rsidP="006C36BA">
      <w:pPr>
        <w:pStyle w:val="subheading"/>
        <w:jc w:val="both"/>
      </w:pPr>
      <w:r w:rsidRPr="003A6AB6">
        <w:t xml:space="preserve">Cancellation of Enrolment </w:t>
      </w:r>
    </w:p>
    <w:p w14:paraId="0E1AE76B" w14:textId="11798284" w:rsidR="00B018C2" w:rsidRPr="002D01EA" w:rsidRDefault="00B018C2" w:rsidP="006C36BA">
      <w:pPr>
        <w:jc w:val="both"/>
        <w:rPr>
          <w:rFonts w:ascii="Arial" w:hAnsi="Arial" w:cs="Arial"/>
        </w:rPr>
      </w:pPr>
      <w:r w:rsidRPr="005452C4">
        <w:rPr>
          <w:rFonts w:ascii="Arial" w:hAnsi="Arial" w:cs="Arial"/>
        </w:rPr>
        <w:t xml:space="preserve">Families </w:t>
      </w:r>
      <w:r w:rsidRPr="002D01EA">
        <w:rPr>
          <w:rFonts w:ascii="Arial" w:hAnsi="Arial" w:cs="Arial"/>
        </w:rPr>
        <w:t xml:space="preserve">MUST notify </w:t>
      </w:r>
      <w:sdt>
        <w:sdtPr>
          <w:rPr>
            <w:rFonts w:ascii="Arial" w:hAnsi="Arial" w:cs="Arial"/>
          </w:rPr>
          <w:alias w:val="Company"/>
          <w:tag w:val=""/>
          <w:id w:val="396713727"/>
          <w:placeholder>
            <w:docPart w:val="E2B48756C5C149D4BF3964CDDEA5D327"/>
          </w:placeholder>
          <w:dataBinding w:prefixMappings="xmlns:ns0='http://schemas.openxmlformats.org/officeDocument/2006/extended-properties' " w:xpath="/ns0:Properties[1]/ns0:Company[1]" w:storeItemID="{6668398D-A668-4E3E-A5EB-62B293D839F1}"/>
          <w:text/>
        </w:sdtPr>
        <w:sdtEndPr/>
        <w:sdtContent>
          <w:r w:rsidRPr="002D01EA">
            <w:rPr>
              <w:rFonts w:ascii="Arial" w:hAnsi="Arial" w:cs="Arial"/>
            </w:rPr>
            <w:t>Glenelg Shire Council</w:t>
          </w:r>
        </w:sdtContent>
      </w:sdt>
      <w:r w:rsidRPr="002D01EA">
        <w:rPr>
          <w:rFonts w:ascii="Arial" w:hAnsi="Arial" w:cs="Arial"/>
        </w:rPr>
        <w:t xml:space="preserve"> and/or an Enrolment Officer in writing of their intention to cancel their child’s enrolment. </w:t>
      </w:r>
    </w:p>
    <w:p w14:paraId="392CAC38" w14:textId="77777777" w:rsidR="00B018C2" w:rsidRPr="002D01EA" w:rsidRDefault="00B018C2" w:rsidP="006C36BA">
      <w:pPr>
        <w:jc w:val="both"/>
        <w:rPr>
          <w:rFonts w:ascii="Arial" w:hAnsi="Arial" w:cs="Arial"/>
        </w:rPr>
      </w:pPr>
      <w:r w:rsidRPr="002D01EA">
        <w:rPr>
          <w:rFonts w:ascii="Arial" w:hAnsi="Arial" w:cs="Arial"/>
          <w:b/>
          <w:bCs/>
        </w:rPr>
        <w:t>Note:</w:t>
      </w:r>
      <w:r w:rsidRPr="002D01EA">
        <w:rPr>
          <w:rFonts w:ascii="Arial" w:hAnsi="Arial" w:cs="Arial"/>
        </w:rPr>
        <w:t xml:space="preserve"> This process does not apply to vulnerable children </w:t>
      </w:r>
      <w:r w:rsidRPr="00B2572F">
        <w:rPr>
          <w:rStyle w:val="RefertoSourceDefinitionsAttachmentChar"/>
          <w:rFonts w:ascii="Arial" w:hAnsi="Arial"/>
          <w:color w:val="auto"/>
        </w:rPr>
        <w:t>(refer to Definitions).</w:t>
      </w:r>
      <w:r w:rsidRPr="00B2572F">
        <w:rPr>
          <w:rFonts w:ascii="Arial" w:hAnsi="Arial" w:cs="Arial"/>
        </w:rPr>
        <w:t xml:space="preserve">  </w:t>
      </w:r>
      <w:r w:rsidRPr="002D01EA">
        <w:rPr>
          <w:rFonts w:ascii="Arial" w:hAnsi="Arial" w:cs="Arial"/>
        </w:rPr>
        <w:t>Children and families that are experiencing vulnerability are to be supported according to their individual needs.  Where children/families are linked to Child Protection and not attending; early childhood teacher or educator will need to inform their Case Officer.</w:t>
      </w:r>
    </w:p>
    <w:p w14:paraId="01D7AA9A" w14:textId="77777777" w:rsidR="00B018C2" w:rsidRDefault="00B018C2" w:rsidP="006C36BA">
      <w:pPr>
        <w:pStyle w:val="subheading"/>
        <w:jc w:val="both"/>
      </w:pPr>
      <w:r w:rsidRPr="002D01EA">
        <w:t xml:space="preserve">Non-attendance </w:t>
      </w:r>
    </w:p>
    <w:p w14:paraId="79F17F5B" w14:textId="77777777" w:rsidR="008D5692" w:rsidRDefault="008D5692" w:rsidP="006C36BA">
      <w:pPr>
        <w:jc w:val="both"/>
        <w:rPr>
          <w:rFonts w:ascii="Arial" w:hAnsi="Arial" w:cs="Arial"/>
        </w:rPr>
      </w:pPr>
    </w:p>
    <w:p w14:paraId="49B889A5" w14:textId="0A585640" w:rsidR="00B018C2" w:rsidRPr="002D01EA" w:rsidRDefault="00B018C2" w:rsidP="006C36BA">
      <w:pPr>
        <w:jc w:val="both"/>
        <w:rPr>
          <w:rFonts w:ascii="Arial" w:hAnsi="Arial" w:cs="Arial"/>
        </w:rPr>
      </w:pPr>
      <w:r w:rsidRPr="002D01EA">
        <w:rPr>
          <w:rFonts w:ascii="Arial" w:hAnsi="Arial" w:cs="Arial"/>
        </w:rPr>
        <w:t>Term One</w:t>
      </w:r>
    </w:p>
    <w:p w14:paraId="63948358" w14:textId="77777777" w:rsidR="00B018C2" w:rsidRPr="002D01EA" w:rsidRDefault="00B018C2" w:rsidP="006C36BA">
      <w:pPr>
        <w:jc w:val="both"/>
        <w:rPr>
          <w:rFonts w:ascii="Arial" w:hAnsi="Arial" w:cs="Arial"/>
        </w:rPr>
      </w:pPr>
      <w:r w:rsidRPr="002D01EA">
        <w:rPr>
          <w:rFonts w:ascii="Arial" w:hAnsi="Arial" w:cs="Arial"/>
        </w:rPr>
        <w:t>Families Traveling Overseas</w:t>
      </w:r>
    </w:p>
    <w:p w14:paraId="537FB39D" w14:textId="3D216AB5" w:rsidR="00B018C2" w:rsidRPr="004629D3" w:rsidRDefault="00B018C2" w:rsidP="006C36BA">
      <w:pPr>
        <w:pStyle w:val="TableAttachmentTextBullet1"/>
        <w:jc w:val="both"/>
      </w:pPr>
      <w:r w:rsidRPr="002D01EA">
        <w:t xml:space="preserve">Families are required to notify </w:t>
      </w:r>
      <w:sdt>
        <w:sdtPr>
          <w:alias w:val="Company"/>
          <w:tag w:val=""/>
          <w:id w:val="1578398402"/>
          <w:placeholder>
            <w:docPart w:val="29F37DFD37DC44E59D26570734B85273"/>
          </w:placeholder>
          <w:dataBinding w:prefixMappings="xmlns:ns0='http://schemas.openxmlformats.org/officeDocument/2006/extended-properties' " w:xpath="/ns0:Properties[1]/ns0:Company[1]" w:storeItemID="{6668398D-A668-4E3E-A5EB-62B293D839F1}"/>
          <w:text/>
        </w:sdtPr>
        <w:sdtEndPr/>
        <w:sdtContent>
          <w:r w:rsidRPr="002D01EA">
            <w:t>Glenelg Shire Council</w:t>
          </w:r>
        </w:sdtContent>
      </w:sdt>
      <w:r w:rsidRPr="004629D3">
        <w:t xml:space="preserve"> prior to extended periods of travel, and ensure any applicable fees are paid if they wish to return to the service. </w:t>
      </w:r>
    </w:p>
    <w:p w14:paraId="651A7669" w14:textId="77777777" w:rsidR="00B018C2" w:rsidRPr="005452C4" w:rsidRDefault="00B018C2" w:rsidP="006C36BA">
      <w:pPr>
        <w:jc w:val="both"/>
        <w:rPr>
          <w:rFonts w:ascii="Arial" w:hAnsi="Arial" w:cs="Arial"/>
        </w:rPr>
      </w:pPr>
      <w:r w:rsidRPr="005452C4">
        <w:rPr>
          <w:rFonts w:ascii="Arial" w:hAnsi="Arial" w:cs="Arial"/>
        </w:rPr>
        <w:t xml:space="preserve">Non-contactable Families </w:t>
      </w:r>
    </w:p>
    <w:p w14:paraId="433D74F5" w14:textId="714DB409" w:rsidR="00B018C2" w:rsidRPr="004629D3" w:rsidRDefault="00B018C2" w:rsidP="006C36BA">
      <w:pPr>
        <w:pStyle w:val="TableAttachmentTextBullet1"/>
        <w:jc w:val="both"/>
      </w:pPr>
      <w:r w:rsidRPr="004629D3">
        <w:t xml:space="preserve">After </w:t>
      </w:r>
      <w:r w:rsidR="00A9267E">
        <w:t>one</w:t>
      </w:r>
      <w:r w:rsidRPr="004629D3">
        <w:t xml:space="preserve"> week of a child not attending the service, early childhood teacher or educator to call the family.  If there is no response, educator to log this attempt and place in the child’s file.</w:t>
      </w:r>
    </w:p>
    <w:p w14:paraId="27BCBA8A" w14:textId="77777777" w:rsidR="00B018C2" w:rsidRPr="004629D3" w:rsidRDefault="00B018C2" w:rsidP="006C36BA">
      <w:pPr>
        <w:pStyle w:val="TableAttachmentTextBullet1"/>
        <w:jc w:val="both"/>
      </w:pPr>
      <w:r w:rsidRPr="004629D3">
        <w:t>After second week of the child not attending and the family has made no attempts to contact the service, early childhood teacher or educator to contact the family via phone/text and/or email. If there is no response, Educator to log this attempt and place in the child’s file.</w:t>
      </w:r>
    </w:p>
    <w:p w14:paraId="0E4D0A51" w14:textId="77777777" w:rsidR="00B018C2" w:rsidRPr="004629D3" w:rsidRDefault="00B018C2" w:rsidP="006C36BA">
      <w:pPr>
        <w:pStyle w:val="TableAttachmentTextBullet1"/>
        <w:jc w:val="both"/>
      </w:pPr>
      <w:r w:rsidRPr="004629D3">
        <w:t>After third week of non-attendance, early childhood teacher or educator to inform nominated supervisor and cross check families contact details.</w:t>
      </w:r>
    </w:p>
    <w:p w14:paraId="3C917229" w14:textId="4D00B767" w:rsidR="00B018C2" w:rsidRPr="004629D3" w:rsidRDefault="00FD0AF0" w:rsidP="006C36BA">
      <w:pPr>
        <w:pStyle w:val="TableAttachmentTextBullet1"/>
        <w:jc w:val="both"/>
      </w:pPr>
      <w:r>
        <w:t>Administration Officer</w:t>
      </w:r>
      <w:r w:rsidR="00B018C2" w:rsidRPr="004629D3">
        <w:t xml:space="preserve"> or approved provider to email family, ensuring a response date is documented in the email.</w:t>
      </w:r>
    </w:p>
    <w:p w14:paraId="32D5533B" w14:textId="77777777" w:rsidR="00B018C2" w:rsidRPr="004629D3" w:rsidRDefault="00B018C2" w:rsidP="006C36BA">
      <w:pPr>
        <w:pStyle w:val="TableAttachmentTextBullet1"/>
        <w:jc w:val="both"/>
      </w:pPr>
      <w:r w:rsidRPr="004629D3">
        <w:t>If the family have made no attempt to communicate with the service before the response date, post a final attempt letter, ensuring a response date is documented in the letter.</w:t>
      </w:r>
    </w:p>
    <w:p w14:paraId="3CE6CB16" w14:textId="77777777" w:rsidR="00B018C2" w:rsidRPr="004629D3" w:rsidRDefault="00B018C2" w:rsidP="006C36BA">
      <w:pPr>
        <w:pStyle w:val="TableAttachmentTextBullet1"/>
        <w:jc w:val="both"/>
      </w:pPr>
      <w:r w:rsidRPr="004629D3">
        <w:t>If the family has not responded to the final attempt letter before the response date, their placement will be cancelled.</w:t>
      </w:r>
    </w:p>
    <w:p w14:paraId="7A73F053" w14:textId="1346D4E8" w:rsidR="00B018C2" w:rsidRDefault="00B018C2">
      <w:pPr>
        <w:rPr>
          <w:rFonts w:ascii="Arial" w:hAnsi="Arial" w:cs="Arial"/>
        </w:rPr>
      </w:pPr>
    </w:p>
    <w:p w14:paraId="1D5D3F53" w14:textId="77777777" w:rsidR="002D01EA" w:rsidRDefault="002D01EA">
      <w:pPr>
        <w:rPr>
          <w:rFonts w:ascii="Arial" w:hAnsi="Arial" w:cs="Arial"/>
        </w:rPr>
      </w:pPr>
    </w:p>
    <w:p w14:paraId="37642329" w14:textId="77777777" w:rsidR="002D01EA" w:rsidRDefault="002D01EA">
      <w:pPr>
        <w:rPr>
          <w:rFonts w:ascii="Arial" w:hAnsi="Arial" w:cs="Arial"/>
        </w:rPr>
      </w:pPr>
    </w:p>
    <w:p w14:paraId="4A708805" w14:textId="77777777" w:rsidR="002D01EA" w:rsidRDefault="002D01EA">
      <w:pPr>
        <w:rPr>
          <w:rFonts w:ascii="Arial" w:hAnsi="Arial" w:cs="Arial"/>
        </w:rPr>
      </w:pPr>
    </w:p>
    <w:p w14:paraId="757ABA13" w14:textId="77777777" w:rsidR="002D01EA" w:rsidRDefault="002D01EA">
      <w:pPr>
        <w:rPr>
          <w:rFonts w:ascii="Arial" w:hAnsi="Arial" w:cs="Arial"/>
        </w:rPr>
      </w:pPr>
    </w:p>
    <w:p w14:paraId="690CF8AC" w14:textId="77777777" w:rsidR="002D01EA" w:rsidRDefault="002D01EA">
      <w:pPr>
        <w:rPr>
          <w:rFonts w:ascii="Arial" w:hAnsi="Arial" w:cs="Arial"/>
        </w:rPr>
      </w:pPr>
    </w:p>
    <w:p w14:paraId="4F9A497D" w14:textId="77777777" w:rsidR="002D01EA" w:rsidRDefault="002D01EA">
      <w:pPr>
        <w:rPr>
          <w:rFonts w:ascii="Arial" w:hAnsi="Arial" w:cs="Arial"/>
        </w:rPr>
      </w:pPr>
    </w:p>
    <w:p w14:paraId="035A0A93" w14:textId="77777777" w:rsidR="002D01EA" w:rsidRDefault="002D01EA">
      <w:pPr>
        <w:rPr>
          <w:rFonts w:ascii="Arial" w:hAnsi="Arial" w:cs="Arial"/>
        </w:rPr>
      </w:pPr>
    </w:p>
    <w:p w14:paraId="2F6AB630" w14:textId="77777777" w:rsidR="002D01EA" w:rsidRDefault="002D01EA">
      <w:pPr>
        <w:rPr>
          <w:rFonts w:ascii="Arial" w:hAnsi="Arial" w:cs="Arial"/>
        </w:rPr>
      </w:pPr>
    </w:p>
    <w:p w14:paraId="360BF2C7" w14:textId="77777777" w:rsidR="002D01EA" w:rsidRDefault="002D01EA">
      <w:pPr>
        <w:rPr>
          <w:rFonts w:ascii="Arial" w:hAnsi="Arial" w:cs="Arial"/>
        </w:rPr>
      </w:pPr>
    </w:p>
    <w:p w14:paraId="1F339BDE" w14:textId="77777777" w:rsidR="002D01EA" w:rsidRDefault="002D01EA">
      <w:pPr>
        <w:rPr>
          <w:rFonts w:ascii="Arial" w:hAnsi="Arial" w:cs="Arial"/>
        </w:rPr>
      </w:pPr>
    </w:p>
    <w:p w14:paraId="10A72D54" w14:textId="77777777" w:rsidR="002D01EA" w:rsidRDefault="002D01EA">
      <w:pPr>
        <w:rPr>
          <w:rFonts w:ascii="Arial" w:hAnsi="Arial" w:cs="Arial"/>
        </w:rPr>
      </w:pPr>
    </w:p>
    <w:p w14:paraId="46B97BB0" w14:textId="77777777" w:rsidR="002D01EA" w:rsidRDefault="002D01EA">
      <w:pPr>
        <w:rPr>
          <w:rFonts w:ascii="Arial" w:hAnsi="Arial" w:cs="Arial"/>
        </w:rPr>
      </w:pPr>
    </w:p>
    <w:p w14:paraId="06037AF8" w14:textId="77777777" w:rsidR="002D01EA" w:rsidRDefault="002D01EA">
      <w:pPr>
        <w:rPr>
          <w:rFonts w:ascii="Arial" w:hAnsi="Arial" w:cs="Arial"/>
        </w:rPr>
      </w:pPr>
    </w:p>
    <w:p w14:paraId="356FE7F8" w14:textId="77777777" w:rsidR="002D01EA" w:rsidRDefault="002D01EA">
      <w:pPr>
        <w:rPr>
          <w:rFonts w:ascii="Arial" w:hAnsi="Arial" w:cs="Arial"/>
        </w:rPr>
      </w:pPr>
    </w:p>
    <w:p w14:paraId="50134816" w14:textId="77777777" w:rsidR="002D01EA" w:rsidRDefault="002D01EA">
      <w:pPr>
        <w:rPr>
          <w:rFonts w:ascii="Arial" w:hAnsi="Arial" w:cs="Arial"/>
        </w:rPr>
      </w:pPr>
    </w:p>
    <w:p w14:paraId="1A71EB49" w14:textId="77777777" w:rsidR="00CD355E" w:rsidRDefault="00CD355E">
      <w:pPr>
        <w:rPr>
          <w:rFonts w:ascii="Arial" w:hAnsi="Arial" w:cs="Arial"/>
        </w:rPr>
      </w:pPr>
    </w:p>
    <w:p w14:paraId="2BF973A0" w14:textId="77777777" w:rsidR="00CD355E" w:rsidRDefault="00CD355E">
      <w:pPr>
        <w:rPr>
          <w:rFonts w:ascii="Arial" w:hAnsi="Arial" w:cs="Arial"/>
        </w:rPr>
      </w:pPr>
    </w:p>
    <w:p w14:paraId="3186B40D" w14:textId="7CD21B7D" w:rsidR="002D01EA" w:rsidRDefault="006C36BA">
      <w:pPr>
        <w:rPr>
          <w:rFonts w:ascii="Arial" w:hAnsi="Arial" w:cs="Arial"/>
        </w:rPr>
      </w:pPr>
      <w:r w:rsidRPr="00CD355E">
        <w:rPr>
          <w:rFonts w:ascii="Arial" w:hAnsi="Arial" w:cs="Arial"/>
          <w:noProof/>
        </w:rPr>
        <w:lastRenderedPageBreak/>
        <w:drawing>
          <wp:anchor distT="0" distB="0" distL="114300" distR="114300" simplePos="0" relativeHeight="251658246" behindDoc="1" locked="0" layoutInCell="1" allowOverlap="1" wp14:anchorId="15628074" wp14:editId="38CE3FC8">
            <wp:simplePos x="0" y="0"/>
            <wp:positionH relativeFrom="column">
              <wp:posOffset>3676015</wp:posOffset>
            </wp:positionH>
            <wp:positionV relativeFrom="paragraph">
              <wp:posOffset>80645</wp:posOffset>
            </wp:positionV>
            <wp:extent cx="2192020" cy="612140"/>
            <wp:effectExtent l="0" t="0" r="0" b="0"/>
            <wp:wrapTight wrapText="bothSides">
              <wp:wrapPolygon edited="0">
                <wp:start x="0" y="0"/>
                <wp:lineTo x="0" y="20838"/>
                <wp:lineTo x="21400" y="20838"/>
                <wp:lineTo x="21400" y="0"/>
                <wp:lineTo x="0" y="0"/>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92020" cy="612140"/>
                    </a:xfrm>
                    <a:prstGeom prst="rect">
                      <a:avLst/>
                    </a:prstGeom>
                  </pic:spPr>
                </pic:pic>
              </a:graphicData>
            </a:graphic>
            <wp14:sizeRelH relativeFrom="page">
              <wp14:pctWidth>0</wp14:pctWidth>
            </wp14:sizeRelH>
            <wp14:sizeRelV relativeFrom="page">
              <wp14:pctHeight>0</wp14:pctHeight>
            </wp14:sizeRelV>
          </wp:anchor>
        </w:drawing>
      </w:r>
    </w:p>
    <w:p w14:paraId="645C7EC9" w14:textId="195BA5CC" w:rsidR="00CD355E" w:rsidRPr="006A4E28" w:rsidRDefault="00787308" w:rsidP="00C024DB">
      <w:pPr>
        <w:ind w:left="142"/>
        <w:rPr>
          <w:rFonts w:ascii="Arial" w:eastAsia="MS Gothic" w:hAnsi="Arial" w:cs="Arial"/>
          <w:b/>
          <w:bCs/>
          <w:caps/>
          <w:color w:val="107CBF"/>
          <w:szCs w:val="28"/>
          <w:lang w:eastAsia="en-US"/>
        </w:rPr>
      </w:pPr>
      <w:r w:rsidRPr="006A4E28">
        <w:rPr>
          <w:rFonts w:ascii="Arial" w:eastAsia="MS Gothic" w:hAnsi="Arial" w:cs="Arial"/>
          <w:b/>
          <w:bCs/>
          <w:caps/>
          <w:color w:val="107CBF"/>
          <w:szCs w:val="28"/>
          <w:lang w:eastAsia="en-US"/>
        </w:rPr>
        <w:t xml:space="preserve">ATTACHMENT </w:t>
      </w:r>
      <w:r w:rsidR="00CD355E" w:rsidRPr="006A4E28">
        <w:rPr>
          <w:rFonts w:ascii="Arial" w:eastAsia="MS Gothic" w:hAnsi="Arial" w:cs="Arial"/>
          <w:b/>
          <w:bCs/>
          <w:caps/>
          <w:color w:val="107CBF"/>
          <w:szCs w:val="28"/>
          <w:lang w:eastAsia="en-US"/>
        </w:rPr>
        <w:t>5</w:t>
      </w:r>
      <w:r w:rsidR="002D01EA" w:rsidRPr="006A4E28">
        <w:rPr>
          <w:rFonts w:ascii="Arial" w:eastAsia="MS Gothic" w:hAnsi="Arial" w:cs="Arial"/>
          <w:b/>
          <w:bCs/>
          <w:caps/>
          <w:color w:val="107CBF"/>
          <w:szCs w:val="28"/>
          <w:lang w:eastAsia="en-US"/>
        </w:rPr>
        <w:t xml:space="preserve">– </w:t>
      </w:r>
      <w:r w:rsidR="00CD355E" w:rsidRPr="006A4E28">
        <w:rPr>
          <w:rFonts w:ascii="Arial" w:eastAsia="MS Gothic" w:hAnsi="Arial" w:cs="Arial"/>
          <w:b/>
          <w:bCs/>
          <w:caps/>
          <w:color w:val="107CBF"/>
          <w:szCs w:val="28"/>
          <w:lang w:eastAsia="en-US"/>
        </w:rPr>
        <w:t xml:space="preserve">Fact Sheet for local support services and agencies </w:t>
      </w:r>
    </w:p>
    <w:p w14:paraId="7782F2F0" w14:textId="77777777" w:rsidR="00CD355E" w:rsidRPr="00CD355E" w:rsidRDefault="00CD355E" w:rsidP="00CD355E">
      <w:pPr>
        <w:pStyle w:val="BodyText"/>
        <w:spacing w:before="8"/>
        <w:rPr>
          <w:b/>
        </w:rPr>
      </w:pPr>
      <w:bookmarkStart w:id="2" w:name="Kindergarten_Programs:_Fact_Sheet_for_lo"/>
      <w:bookmarkEnd w:id="2"/>
    </w:p>
    <w:p w14:paraId="75AED254" w14:textId="21CCCFC3" w:rsidR="00CD355E" w:rsidRDefault="00CD355E" w:rsidP="006C36BA">
      <w:pPr>
        <w:spacing w:line="259" w:lineRule="auto"/>
        <w:ind w:left="120" w:right="1142"/>
        <w:jc w:val="both"/>
        <w:rPr>
          <w:rFonts w:ascii="Arial" w:hAnsi="Arial" w:cs="Arial"/>
          <w:b/>
        </w:rPr>
      </w:pPr>
      <w:r w:rsidRPr="00CD355E">
        <w:rPr>
          <w:rFonts w:ascii="Arial" w:hAnsi="Arial" w:cs="Arial"/>
          <w:b/>
        </w:rPr>
        <w:t>This fact sheet and referral form is designed to assist all agencies to more consistently</w:t>
      </w:r>
      <w:r w:rsidRPr="00CD355E">
        <w:rPr>
          <w:rFonts w:ascii="Arial" w:hAnsi="Arial" w:cs="Arial"/>
          <w:b/>
          <w:spacing w:val="-4"/>
        </w:rPr>
        <w:t xml:space="preserve"> </w:t>
      </w:r>
      <w:r w:rsidRPr="00CD355E">
        <w:rPr>
          <w:rFonts w:ascii="Arial" w:hAnsi="Arial" w:cs="Arial"/>
          <w:b/>
        </w:rPr>
        <w:t>and</w:t>
      </w:r>
      <w:r w:rsidRPr="00CD355E">
        <w:rPr>
          <w:rFonts w:ascii="Arial" w:hAnsi="Arial" w:cs="Arial"/>
          <w:b/>
          <w:spacing w:val="-3"/>
        </w:rPr>
        <w:t xml:space="preserve"> </w:t>
      </w:r>
      <w:r w:rsidRPr="00CD355E">
        <w:rPr>
          <w:rFonts w:ascii="Arial" w:hAnsi="Arial" w:cs="Arial"/>
          <w:b/>
        </w:rPr>
        <w:t>easily</w:t>
      </w:r>
      <w:r w:rsidRPr="00CD355E">
        <w:rPr>
          <w:rFonts w:ascii="Arial" w:hAnsi="Arial" w:cs="Arial"/>
          <w:b/>
          <w:spacing w:val="-2"/>
        </w:rPr>
        <w:t xml:space="preserve"> </w:t>
      </w:r>
      <w:r w:rsidRPr="00CD355E">
        <w:rPr>
          <w:rFonts w:ascii="Arial" w:hAnsi="Arial" w:cs="Arial"/>
          <w:b/>
        </w:rPr>
        <w:t>support</w:t>
      </w:r>
      <w:r w:rsidRPr="00CD355E">
        <w:rPr>
          <w:rFonts w:ascii="Arial" w:hAnsi="Arial" w:cs="Arial"/>
          <w:b/>
          <w:spacing w:val="-4"/>
        </w:rPr>
        <w:t xml:space="preserve"> </w:t>
      </w:r>
      <w:r w:rsidRPr="00CD355E">
        <w:rPr>
          <w:rFonts w:ascii="Arial" w:hAnsi="Arial" w:cs="Arial"/>
          <w:b/>
        </w:rPr>
        <w:t>families</w:t>
      </w:r>
      <w:r w:rsidRPr="00CD355E">
        <w:rPr>
          <w:rFonts w:ascii="Arial" w:hAnsi="Arial" w:cs="Arial"/>
          <w:b/>
          <w:spacing w:val="-4"/>
        </w:rPr>
        <w:t xml:space="preserve"> </w:t>
      </w:r>
      <w:r w:rsidRPr="00CD355E">
        <w:rPr>
          <w:rFonts w:ascii="Arial" w:hAnsi="Arial" w:cs="Arial"/>
          <w:b/>
        </w:rPr>
        <w:t>to</w:t>
      </w:r>
      <w:r w:rsidRPr="00CD355E">
        <w:rPr>
          <w:rFonts w:ascii="Arial" w:hAnsi="Arial" w:cs="Arial"/>
          <w:b/>
          <w:spacing w:val="-3"/>
        </w:rPr>
        <w:t xml:space="preserve"> </w:t>
      </w:r>
      <w:r w:rsidRPr="00CD355E">
        <w:rPr>
          <w:rFonts w:ascii="Arial" w:hAnsi="Arial" w:cs="Arial"/>
          <w:b/>
        </w:rPr>
        <w:t>enrol</w:t>
      </w:r>
      <w:r w:rsidRPr="00CD355E">
        <w:rPr>
          <w:rFonts w:ascii="Arial" w:hAnsi="Arial" w:cs="Arial"/>
          <w:b/>
          <w:spacing w:val="-2"/>
        </w:rPr>
        <w:t xml:space="preserve"> </w:t>
      </w:r>
      <w:r w:rsidRPr="00CD355E">
        <w:rPr>
          <w:rFonts w:ascii="Arial" w:hAnsi="Arial" w:cs="Arial"/>
          <w:b/>
        </w:rPr>
        <w:t>in</w:t>
      </w:r>
      <w:r w:rsidRPr="00CD355E">
        <w:rPr>
          <w:rFonts w:ascii="Arial" w:hAnsi="Arial" w:cs="Arial"/>
          <w:b/>
          <w:spacing w:val="-3"/>
        </w:rPr>
        <w:t xml:space="preserve"> </w:t>
      </w:r>
      <w:r w:rsidRPr="00CD355E">
        <w:rPr>
          <w:rFonts w:ascii="Arial" w:hAnsi="Arial" w:cs="Arial"/>
          <w:b/>
        </w:rPr>
        <w:t>our</w:t>
      </w:r>
      <w:r w:rsidRPr="00CD355E">
        <w:rPr>
          <w:rFonts w:ascii="Arial" w:hAnsi="Arial" w:cs="Arial"/>
          <w:b/>
          <w:spacing w:val="-3"/>
        </w:rPr>
        <w:t xml:space="preserve"> </w:t>
      </w:r>
      <w:r w:rsidRPr="00CD355E">
        <w:rPr>
          <w:rFonts w:ascii="Arial" w:hAnsi="Arial" w:cs="Arial"/>
          <w:b/>
        </w:rPr>
        <w:t>three</w:t>
      </w:r>
      <w:r w:rsidRPr="00CD355E">
        <w:rPr>
          <w:rFonts w:ascii="Arial" w:hAnsi="Arial" w:cs="Arial"/>
          <w:b/>
          <w:spacing w:val="-2"/>
        </w:rPr>
        <w:t xml:space="preserve"> </w:t>
      </w:r>
      <w:r w:rsidRPr="00CD355E">
        <w:rPr>
          <w:rFonts w:ascii="Arial" w:hAnsi="Arial" w:cs="Arial"/>
          <w:b/>
        </w:rPr>
        <w:t>and</w:t>
      </w:r>
      <w:r w:rsidRPr="00CD355E">
        <w:rPr>
          <w:rFonts w:ascii="Arial" w:hAnsi="Arial" w:cs="Arial"/>
          <w:b/>
          <w:spacing w:val="-3"/>
        </w:rPr>
        <w:t xml:space="preserve"> </w:t>
      </w:r>
      <w:r w:rsidRPr="00CD355E">
        <w:rPr>
          <w:rFonts w:ascii="Arial" w:hAnsi="Arial" w:cs="Arial"/>
          <w:b/>
        </w:rPr>
        <w:t>four</w:t>
      </w:r>
      <w:r w:rsidRPr="00CD355E">
        <w:rPr>
          <w:rFonts w:ascii="Arial" w:hAnsi="Arial" w:cs="Arial"/>
          <w:b/>
          <w:spacing w:val="-3"/>
        </w:rPr>
        <w:t xml:space="preserve"> </w:t>
      </w:r>
      <w:r w:rsidRPr="00CD355E">
        <w:rPr>
          <w:rFonts w:ascii="Arial" w:hAnsi="Arial" w:cs="Arial"/>
          <w:b/>
        </w:rPr>
        <w:t>year</w:t>
      </w:r>
      <w:r w:rsidRPr="00CD355E">
        <w:rPr>
          <w:rFonts w:ascii="Arial" w:hAnsi="Arial" w:cs="Arial"/>
          <w:b/>
          <w:spacing w:val="-3"/>
        </w:rPr>
        <w:t xml:space="preserve"> </w:t>
      </w:r>
      <w:r w:rsidRPr="00CD355E">
        <w:rPr>
          <w:rFonts w:ascii="Arial" w:hAnsi="Arial" w:cs="Arial"/>
          <w:b/>
        </w:rPr>
        <w:t>old kindergarten programs across the Shir</w:t>
      </w:r>
      <w:r>
        <w:rPr>
          <w:rFonts w:ascii="Arial" w:hAnsi="Arial" w:cs="Arial"/>
          <w:b/>
        </w:rPr>
        <w:t>e</w:t>
      </w:r>
    </w:p>
    <w:p w14:paraId="45A4236D" w14:textId="77777777" w:rsidR="00CD355E" w:rsidRPr="00CD355E" w:rsidRDefault="00CD355E" w:rsidP="006C36BA">
      <w:pPr>
        <w:spacing w:line="259" w:lineRule="auto"/>
        <w:ind w:left="120" w:right="1142"/>
        <w:jc w:val="both"/>
        <w:rPr>
          <w:rFonts w:ascii="Arial" w:hAnsi="Arial" w:cs="Arial"/>
          <w:b/>
        </w:rPr>
      </w:pPr>
    </w:p>
    <w:p w14:paraId="4EC7C525" w14:textId="77777777" w:rsidR="00CD355E" w:rsidRDefault="00CD355E" w:rsidP="006C36BA">
      <w:pPr>
        <w:spacing w:line="275" w:lineRule="exact"/>
        <w:ind w:left="120"/>
        <w:jc w:val="both"/>
        <w:rPr>
          <w:rFonts w:ascii="Arial" w:hAnsi="Arial" w:cs="Arial"/>
          <w:b/>
          <w:spacing w:val="-2"/>
        </w:rPr>
      </w:pPr>
      <w:r w:rsidRPr="00CD355E">
        <w:rPr>
          <w:rFonts w:ascii="Arial" w:hAnsi="Arial" w:cs="Arial"/>
          <w:b/>
        </w:rPr>
        <w:t>How</w:t>
      </w:r>
      <w:r w:rsidRPr="00CD355E">
        <w:rPr>
          <w:rFonts w:ascii="Arial" w:hAnsi="Arial" w:cs="Arial"/>
          <w:b/>
          <w:spacing w:val="-4"/>
        </w:rPr>
        <w:t xml:space="preserve"> </w:t>
      </w:r>
      <w:r w:rsidRPr="00CD355E">
        <w:rPr>
          <w:rFonts w:ascii="Arial" w:hAnsi="Arial" w:cs="Arial"/>
          <w:b/>
        </w:rPr>
        <w:t>does</w:t>
      </w:r>
      <w:r w:rsidRPr="00CD355E">
        <w:rPr>
          <w:rFonts w:ascii="Arial" w:hAnsi="Arial" w:cs="Arial"/>
          <w:b/>
          <w:spacing w:val="-2"/>
        </w:rPr>
        <w:t xml:space="preserve"> </w:t>
      </w:r>
      <w:r w:rsidRPr="00CD355E">
        <w:rPr>
          <w:rFonts w:ascii="Arial" w:hAnsi="Arial" w:cs="Arial"/>
          <w:b/>
        </w:rPr>
        <w:t>kindergarten</w:t>
      </w:r>
      <w:r w:rsidRPr="00CD355E">
        <w:rPr>
          <w:rFonts w:ascii="Arial" w:hAnsi="Arial" w:cs="Arial"/>
          <w:b/>
          <w:spacing w:val="-2"/>
        </w:rPr>
        <w:t xml:space="preserve"> </w:t>
      </w:r>
      <w:r w:rsidRPr="00CD355E">
        <w:rPr>
          <w:rFonts w:ascii="Arial" w:hAnsi="Arial" w:cs="Arial"/>
          <w:b/>
        </w:rPr>
        <w:t>work</w:t>
      </w:r>
      <w:r w:rsidRPr="00CD355E">
        <w:rPr>
          <w:rFonts w:ascii="Arial" w:hAnsi="Arial" w:cs="Arial"/>
          <w:b/>
          <w:spacing w:val="-4"/>
        </w:rPr>
        <w:t xml:space="preserve"> </w:t>
      </w:r>
      <w:r w:rsidRPr="00CD355E">
        <w:rPr>
          <w:rFonts w:ascii="Arial" w:hAnsi="Arial" w:cs="Arial"/>
          <w:b/>
        </w:rPr>
        <w:t>in</w:t>
      </w:r>
      <w:r w:rsidRPr="00CD355E">
        <w:rPr>
          <w:rFonts w:ascii="Arial" w:hAnsi="Arial" w:cs="Arial"/>
          <w:b/>
          <w:spacing w:val="-2"/>
        </w:rPr>
        <w:t xml:space="preserve"> Victoria?</w:t>
      </w:r>
    </w:p>
    <w:p w14:paraId="223B01DE" w14:textId="77777777" w:rsidR="00C024DB" w:rsidRPr="00CD355E" w:rsidRDefault="00C024DB" w:rsidP="006C36BA">
      <w:pPr>
        <w:spacing w:line="275" w:lineRule="exact"/>
        <w:ind w:left="120"/>
        <w:jc w:val="both"/>
        <w:rPr>
          <w:rFonts w:ascii="Arial" w:hAnsi="Arial" w:cs="Arial"/>
          <w:b/>
        </w:rPr>
      </w:pPr>
    </w:p>
    <w:p w14:paraId="60E2F42E" w14:textId="77777777" w:rsidR="00CD355E" w:rsidRPr="00CD355E" w:rsidRDefault="00CD355E" w:rsidP="006C36BA">
      <w:pPr>
        <w:pStyle w:val="BodyText"/>
        <w:spacing w:before="77" w:line="292" w:lineRule="auto"/>
        <w:ind w:left="120" w:right="1402"/>
        <w:jc w:val="both"/>
      </w:pPr>
      <w:r w:rsidRPr="00CD355E">
        <w:rPr>
          <w:color w:val="0A0B1D"/>
        </w:rPr>
        <w:t>In</w:t>
      </w:r>
      <w:r w:rsidRPr="00CD355E">
        <w:rPr>
          <w:color w:val="0A0B1D"/>
          <w:spacing w:val="-2"/>
        </w:rPr>
        <w:t xml:space="preserve"> </w:t>
      </w:r>
      <w:r w:rsidRPr="00CD355E">
        <w:rPr>
          <w:color w:val="0A0B1D"/>
        </w:rPr>
        <w:t>Victoria,</w:t>
      </w:r>
      <w:r w:rsidRPr="00CD355E">
        <w:rPr>
          <w:color w:val="0A0B1D"/>
          <w:spacing w:val="-2"/>
        </w:rPr>
        <w:t xml:space="preserve"> </w:t>
      </w:r>
      <w:r w:rsidRPr="00CD355E">
        <w:rPr>
          <w:color w:val="0A0B1D"/>
        </w:rPr>
        <w:t>most</w:t>
      </w:r>
      <w:r w:rsidRPr="00CD355E">
        <w:rPr>
          <w:color w:val="0A0B1D"/>
          <w:spacing w:val="-2"/>
        </w:rPr>
        <w:t xml:space="preserve"> </w:t>
      </w:r>
      <w:r w:rsidRPr="00CD355E">
        <w:rPr>
          <w:color w:val="0A0B1D"/>
        </w:rPr>
        <w:t>children</w:t>
      </w:r>
      <w:r w:rsidRPr="00CD355E">
        <w:rPr>
          <w:color w:val="0A0B1D"/>
          <w:spacing w:val="-2"/>
        </w:rPr>
        <w:t xml:space="preserve"> </w:t>
      </w:r>
      <w:r w:rsidRPr="00CD355E">
        <w:rPr>
          <w:color w:val="0A0B1D"/>
        </w:rPr>
        <w:t>start</w:t>
      </w:r>
      <w:r w:rsidRPr="00CD355E">
        <w:rPr>
          <w:color w:val="0A0B1D"/>
          <w:spacing w:val="-2"/>
        </w:rPr>
        <w:t xml:space="preserve"> </w:t>
      </w:r>
      <w:r w:rsidRPr="00CD355E">
        <w:rPr>
          <w:color w:val="0A0B1D"/>
        </w:rPr>
        <w:t>kindergarten</w:t>
      </w:r>
      <w:r w:rsidRPr="00CD355E">
        <w:rPr>
          <w:color w:val="0A0B1D"/>
          <w:spacing w:val="-2"/>
        </w:rPr>
        <w:t xml:space="preserve"> </w:t>
      </w:r>
      <w:r w:rsidRPr="00CD355E">
        <w:rPr>
          <w:color w:val="0A0B1D"/>
        </w:rPr>
        <w:t>or</w:t>
      </w:r>
      <w:r w:rsidRPr="00CD355E">
        <w:rPr>
          <w:color w:val="0A0B1D"/>
          <w:spacing w:val="-4"/>
        </w:rPr>
        <w:t xml:space="preserve"> </w:t>
      </w:r>
      <w:r w:rsidRPr="00CD355E">
        <w:rPr>
          <w:color w:val="0A0B1D"/>
        </w:rPr>
        <w:t>preschool</w:t>
      </w:r>
      <w:r w:rsidRPr="00CD355E">
        <w:rPr>
          <w:color w:val="0A0B1D"/>
          <w:spacing w:val="-3"/>
        </w:rPr>
        <w:t xml:space="preserve"> </w:t>
      </w:r>
      <w:r w:rsidRPr="00CD355E">
        <w:rPr>
          <w:color w:val="0A0B1D"/>
        </w:rPr>
        <w:t>in</w:t>
      </w:r>
      <w:r w:rsidRPr="00CD355E">
        <w:rPr>
          <w:color w:val="0A0B1D"/>
          <w:spacing w:val="-2"/>
        </w:rPr>
        <w:t xml:space="preserve"> </w:t>
      </w:r>
      <w:r w:rsidRPr="00CD355E">
        <w:rPr>
          <w:color w:val="0A0B1D"/>
        </w:rPr>
        <w:t>the</w:t>
      </w:r>
      <w:r w:rsidRPr="00CD355E">
        <w:rPr>
          <w:color w:val="0A0B1D"/>
          <w:spacing w:val="-2"/>
        </w:rPr>
        <w:t xml:space="preserve"> </w:t>
      </w:r>
      <w:r w:rsidRPr="00CD355E">
        <w:rPr>
          <w:color w:val="0A0B1D"/>
        </w:rPr>
        <w:t>year</w:t>
      </w:r>
      <w:r w:rsidRPr="00CD355E">
        <w:rPr>
          <w:color w:val="0A0B1D"/>
          <w:spacing w:val="-6"/>
        </w:rPr>
        <w:t xml:space="preserve"> </w:t>
      </w:r>
      <w:r w:rsidRPr="00CD355E">
        <w:rPr>
          <w:color w:val="0A0B1D"/>
        </w:rPr>
        <w:t>before</w:t>
      </w:r>
      <w:r w:rsidRPr="00CD355E">
        <w:rPr>
          <w:color w:val="0A0B1D"/>
          <w:spacing w:val="-4"/>
        </w:rPr>
        <w:t xml:space="preserve"> </w:t>
      </w:r>
      <w:r w:rsidRPr="00CD355E">
        <w:rPr>
          <w:color w:val="0A0B1D"/>
        </w:rPr>
        <w:t>school, usually when they are four years old. This is sometimes called a "15-hour program" or "funded kindergarten".</w:t>
      </w:r>
    </w:p>
    <w:p w14:paraId="7DBE7D72" w14:textId="77777777" w:rsidR="00CD355E" w:rsidRPr="00CD355E" w:rsidRDefault="00CD355E" w:rsidP="006C36BA">
      <w:pPr>
        <w:pStyle w:val="BodyText"/>
        <w:jc w:val="both"/>
      </w:pPr>
    </w:p>
    <w:p w14:paraId="0FDF7E78" w14:textId="77777777" w:rsidR="00CD355E" w:rsidRPr="00CD355E" w:rsidRDefault="00CD355E" w:rsidP="006C36BA">
      <w:pPr>
        <w:pStyle w:val="BodyText"/>
        <w:spacing w:line="292" w:lineRule="auto"/>
        <w:ind w:left="120" w:right="1142"/>
        <w:jc w:val="both"/>
      </w:pPr>
      <w:r w:rsidRPr="00CD355E">
        <w:rPr>
          <w:color w:val="212121"/>
        </w:rPr>
        <w:t>Commencing in 2021, Glenelg Shire Council was pleased to be one of the first twenty-one</w:t>
      </w:r>
      <w:r w:rsidRPr="00CD355E">
        <w:rPr>
          <w:color w:val="212121"/>
          <w:spacing w:val="-5"/>
        </w:rPr>
        <w:t xml:space="preserve"> </w:t>
      </w:r>
      <w:r w:rsidRPr="00CD355E">
        <w:rPr>
          <w:color w:val="212121"/>
        </w:rPr>
        <w:t>municipalities</w:t>
      </w:r>
      <w:r w:rsidRPr="00CD355E">
        <w:rPr>
          <w:color w:val="212121"/>
          <w:spacing w:val="-4"/>
        </w:rPr>
        <w:t xml:space="preserve"> </w:t>
      </w:r>
      <w:r w:rsidRPr="00CD355E">
        <w:rPr>
          <w:color w:val="212121"/>
        </w:rPr>
        <w:t>in</w:t>
      </w:r>
      <w:r w:rsidRPr="00CD355E">
        <w:rPr>
          <w:color w:val="212121"/>
          <w:spacing w:val="-3"/>
        </w:rPr>
        <w:t xml:space="preserve"> </w:t>
      </w:r>
      <w:r w:rsidRPr="00CD355E">
        <w:rPr>
          <w:color w:val="212121"/>
        </w:rPr>
        <w:t>Victoria</w:t>
      </w:r>
      <w:r w:rsidRPr="00CD355E">
        <w:rPr>
          <w:color w:val="212121"/>
          <w:spacing w:val="-3"/>
        </w:rPr>
        <w:t xml:space="preserve"> </w:t>
      </w:r>
      <w:r w:rsidRPr="00CD355E">
        <w:rPr>
          <w:color w:val="212121"/>
        </w:rPr>
        <w:t>to</w:t>
      </w:r>
      <w:r w:rsidRPr="00CD355E">
        <w:rPr>
          <w:color w:val="212121"/>
          <w:spacing w:val="-5"/>
        </w:rPr>
        <w:t xml:space="preserve"> </w:t>
      </w:r>
      <w:r w:rsidRPr="00CD355E">
        <w:rPr>
          <w:color w:val="212121"/>
        </w:rPr>
        <w:t>also</w:t>
      </w:r>
      <w:r w:rsidRPr="00CD355E">
        <w:rPr>
          <w:color w:val="212121"/>
          <w:spacing w:val="-3"/>
        </w:rPr>
        <w:t xml:space="preserve"> </w:t>
      </w:r>
      <w:r w:rsidRPr="00CD355E">
        <w:rPr>
          <w:color w:val="212121"/>
        </w:rPr>
        <w:t>introduce</w:t>
      </w:r>
      <w:r w:rsidRPr="00CD355E">
        <w:rPr>
          <w:color w:val="212121"/>
          <w:spacing w:val="-5"/>
        </w:rPr>
        <w:t xml:space="preserve"> </w:t>
      </w:r>
      <w:r w:rsidRPr="00CD355E">
        <w:rPr>
          <w:color w:val="212121"/>
        </w:rPr>
        <w:t>state</w:t>
      </w:r>
      <w:r w:rsidRPr="00CD355E">
        <w:rPr>
          <w:color w:val="212121"/>
          <w:spacing w:val="-3"/>
        </w:rPr>
        <w:t xml:space="preserve"> </w:t>
      </w:r>
      <w:proofErr w:type="spellStart"/>
      <w:r w:rsidRPr="00CD355E">
        <w:rPr>
          <w:color w:val="212121"/>
        </w:rPr>
        <w:t>subsidised</w:t>
      </w:r>
      <w:proofErr w:type="spellEnd"/>
      <w:r w:rsidRPr="00CD355E">
        <w:rPr>
          <w:color w:val="212121"/>
          <w:spacing w:val="-3"/>
        </w:rPr>
        <w:t xml:space="preserve"> </w:t>
      </w:r>
      <w:r w:rsidRPr="00CD355E">
        <w:rPr>
          <w:color w:val="212121"/>
        </w:rPr>
        <w:t>three-year-old kindergarten as part of a ten year roll out across the state.</w:t>
      </w:r>
    </w:p>
    <w:p w14:paraId="0C038568" w14:textId="77777777" w:rsidR="00CD355E" w:rsidRPr="00CD355E" w:rsidRDefault="00CD355E" w:rsidP="006C36BA">
      <w:pPr>
        <w:pStyle w:val="BodyText"/>
        <w:spacing w:before="3"/>
        <w:jc w:val="both"/>
      </w:pPr>
    </w:p>
    <w:p w14:paraId="7E21A904" w14:textId="77777777" w:rsidR="00CD355E" w:rsidRPr="00CD355E" w:rsidRDefault="00CD355E" w:rsidP="006C36BA">
      <w:pPr>
        <w:pStyle w:val="BodyText"/>
        <w:spacing w:line="259" w:lineRule="auto"/>
        <w:ind w:left="120" w:right="850"/>
        <w:jc w:val="both"/>
      </w:pPr>
      <w:r w:rsidRPr="00CD355E">
        <w:rPr>
          <w:color w:val="0A0B1D"/>
        </w:rPr>
        <w:t>The</w:t>
      </w:r>
      <w:r w:rsidRPr="00CD355E">
        <w:rPr>
          <w:color w:val="0A0B1D"/>
          <w:spacing w:val="-2"/>
        </w:rPr>
        <w:t xml:space="preserve"> </w:t>
      </w:r>
      <w:r w:rsidRPr="00CD355E">
        <w:rPr>
          <w:color w:val="0A0B1D"/>
        </w:rPr>
        <w:t>government</w:t>
      </w:r>
      <w:r w:rsidRPr="00CD355E">
        <w:rPr>
          <w:color w:val="0A0B1D"/>
          <w:spacing w:val="-2"/>
        </w:rPr>
        <w:t xml:space="preserve"> </w:t>
      </w:r>
      <w:r w:rsidRPr="00CD355E">
        <w:rPr>
          <w:color w:val="0A0B1D"/>
        </w:rPr>
        <w:t>helps</w:t>
      </w:r>
      <w:r w:rsidRPr="00CD355E">
        <w:rPr>
          <w:color w:val="0A0B1D"/>
          <w:spacing w:val="-5"/>
        </w:rPr>
        <w:t xml:space="preserve"> </w:t>
      </w:r>
      <w:r w:rsidRPr="00CD355E">
        <w:rPr>
          <w:color w:val="0A0B1D"/>
        </w:rPr>
        <w:t>the</w:t>
      </w:r>
      <w:r w:rsidRPr="00CD355E">
        <w:rPr>
          <w:color w:val="0A0B1D"/>
          <w:spacing w:val="-2"/>
        </w:rPr>
        <w:t xml:space="preserve"> </w:t>
      </w:r>
      <w:r w:rsidRPr="00CD355E">
        <w:rPr>
          <w:color w:val="0A0B1D"/>
        </w:rPr>
        <w:t>kindergarten</w:t>
      </w:r>
      <w:r w:rsidRPr="00CD355E">
        <w:rPr>
          <w:color w:val="0A0B1D"/>
          <w:spacing w:val="-2"/>
        </w:rPr>
        <w:t xml:space="preserve"> </w:t>
      </w:r>
      <w:r w:rsidRPr="00CD355E">
        <w:rPr>
          <w:color w:val="0A0B1D"/>
        </w:rPr>
        <w:t>with</w:t>
      </w:r>
      <w:r w:rsidRPr="00CD355E">
        <w:rPr>
          <w:color w:val="0A0B1D"/>
          <w:spacing w:val="-2"/>
        </w:rPr>
        <w:t xml:space="preserve"> </w:t>
      </w:r>
      <w:r w:rsidRPr="00CD355E">
        <w:rPr>
          <w:color w:val="0A0B1D"/>
        </w:rPr>
        <w:t>the</w:t>
      </w:r>
      <w:r w:rsidRPr="00CD355E">
        <w:rPr>
          <w:color w:val="0A0B1D"/>
          <w:spacing w:val="-2"/>
        </w:rPr>
        <w:t xml:space="preserve"> </w:t>
      </w:r>
      <w:r w:rsidRPr="00CD355E">
        <w:rPr>
          <w:color w:val="0A0B1D"/>
        </w:rPr>
        <w:t>cost</w:t>
      </w:r>
      <w:r w:rsidRPr="00CD355E">
        <w:rPr>
          <w:color w:val="0A0B1D"/>
          <w:spacing w:val="-2"/>
        </w:rPr>
        <w:t xml:space="preserve"> </w:t>
      </w:r>
      <w:r w:rsidRPr="00CD355E">
        <w:rPr>
          <w:color w:val="0A0B1D"/>
        </w:rPr>
        <w:t>of</w:t>
      </w:r>
      <w:r w:rsidRPr="00CD355E">
        <w:rPr>
          <w:color w:val="0A0B1D"/>
          <w:spacing w:val="-5"/>
        </w:rPr>
        <w:t xml:space="preserve"> </w:t>
      </w:r>
      <w:r w:rsidRPr="00CD355E">
        <w:rPr>
          <w:color w:val="0A0B1D"/>
        </w:rPr>
        <w:t>a</w:t>
      </w:r>
      <w:r w:rsidRPr="00CD355E">
        <w:rPr>
          <w:color w:val="0A0B1D"/>
          <w:spacing w:val="-2"/>
        </w:rPr>
        <w:t xml:space="preserve"> </w:t>
      </w:r>
      <w:r w:rsidRPr="00CD355E">
        <w:rPr>
          <w:color w:val="0A0B1D"/>
        </w:rPr>
        <w:t>child</w:t>
      </w:r>
      <w:r w:rsidRPr="00CD355E">
        <w:rPr>
          <w:color w:val="0A0B1D"/>
          <w:spacing w:val="-2"/>
        </w:rPr>
        <w:t xml:space="preserve"> </w:t>
      </w:r>
      <w:r w:rsidRPr="00CD355E">
        <w:rPr>
          <w:color w:val="0A0B1D"/>
        </w:rPr>
        <w:t>attending</w:t>
      </w:r>
      <w:r w:rsidRPr="00CD355E">
        <w:rPr>
          <w:color w:val="0A0B1D"/>
          <w:spacing w:val="-2"/>
        </w:rPr>
        <w:t xml:space="preserve"> </w:t>
      </w:r>
      <w:r w:rsidRPr="00CD355E">
        <w:rPr>
          <w:color w:val="0A0B1D"/>
        </w:rPr>
        <w:t>for</w:t>
      </w:r>
      <w:r w:rsidRPr="00CD355E">
        <w:rPr>
          <w:color w:val="0A0B1D"/>
          <w:spacing w:val="-4"/>
        </w:rPr>
        <w:t xml:space="preserve"> </w:t>
      </w:r>
      <w:r w:rsidRPr="00CD355E">
        <w:rPr>
          <w:color w:val="0A0B1D"/>
        </w:rPr>
        <w:t>15</w:t>
      </w:r>
      <w:r w:rsidRPr="00CD355E">
        <w:rPr>
          <w:color w:val="0A0B1D"/>
          <w:spacing w:val="-4"/>
        </w:rPr>
        <w:t xml:space="preserve"> </w:t>
      </w:r>
      <w:r w:rsidRPr="00CD355E">
        <w:rPr>
          <w:color w:val="0A0B1D"/>
        </w:rPr>
        <w:t>hours each week, which helps keep kindergarten fees low.</w:t>
      </w:r>
    </w:p>
    <w:p w14:paraId="6C5DEE2B" w14:textId="77777777" w:rsidR="00CD355E" w:rsidRPr="00CD355E" w:rsidRDefault="00CD355E" w:rsidP="006C36BA">
      <w:pPr>
        <w:pStyle w:val="BodyText"/>
        <w:jc w:val="both"/>
      </w:pPr>
    </w:p>
    <w:p w14:paraId="6A86E13A" w14:textId="77777777" w:rsidR="00CD355E" w:rsidRPr="00CD355E" w:rsidRDefault="00CD355E" w:rsidP="006C36BA">
      <w:pPr>
        <w:pStyle w:val="BodyText"/>
        <w:ind w:left="120"/>
        <w:jc w:val="both"/>
      </w:pPr>
      <w:r w:rsidRPr="00CD355E">
        <w:t>Funded</w:t>
      </w:r>
      <w:r w:rsidRPr="00CD355E">
        <w:rPr>
          <w:spacing w:val="-3"/>
        </w:rPr>
        <w:t xml:space="preserve"> </w:t>
      </w:r>
      <w:r w:rsidRPr="00CD355E">
        <w:t>kindergarten</w:t>
      </w:r>
      <w:r w:rsidRPr="00CD355E">
        <w:rPr>
          <w:spacing w:val="-3"/>
        </w:rPr>
        <w:t xml:space="preserve"> </w:t>
      </w:r>
      <w:r w:rsidRPr="00CD355E">
        <w:t>can</w:t>
      </w:r>
      <w:r w:rsidRPr="00CD355E">
        <w:rPr>
          <w:spacing w:val="-3"/>
        </w:rPr>
        <w:t xml:space="preserve"> </w:t>
      </w:r>
      <w:r w:rsidRPr="00CD355E">
        <w:t>be</w:t>
      </w:r>
      <w:r w:rsidRPr="00CD355E">
        <w:rPr>
          <w:spacing w:val="-3"/>
        </w:rPr>
        <w:t xml:space="preserve"> </w:t>
      </w:r>
      <w:r w:rsidRPr="00CD355E">
        <w:t>provided</w:t>
      </w:r>
      <w:r w:rsidRPr="00CD355E">
        <w:rPr>
          <w:spacing w:val="-4"/>
        </w:rPr>
        <w:t xml:space="preserve"> </w:t>
      </w:r>
      <w:r w:rsidRPr="00CD355E">
        <w:rPr>
          <w:spacing w:val="-5"/>
        </w:rPr>
        <w:t>in:</w:t>
      </w:r>
    </w:p>
    <w:p w14:paraId="537B66C7" w14:textId="77777777" w:rsidR="00CD355E" w:rsidRPr="00CD355E" w:rsidRDefault="00CD355E" w:rsidP="006C36BA">
      <w:pPr>
        <w:pStyle w:val="BodyText"/>
        <w:spacing w:before="7"/>
        <w:jc w:val="both"/>
      </w:pPr>
    </w:p>
    <w:p w14:paraId="4022D209" w14:textId="77777777" w:rsidR="00CD355E" w:rsidRPr="00CD355E" w:rsidRDefault="00CD355E" w:rsidP="00C11672">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Standalone</w:t>
      </w:r>
      <w:r w:rsidRPr="00CD355E">
        <w:rPr>
          <w:rFonts w:ascii="Arial" w:hAnsi="Arial" w:cs="Arial"/>
          <w:spacing w:val="-6"/>
        </w:rPr>
        <w:t xml:space="preserve"> </w:t>
      </w:r>
      <w:r w:rsidRPr="00CD355E">
        <w:rPr>
          <w:rFonts w:ascii="Arial" w:hAnsi="Arial" w:cs="Arial"/>
        </w:rPr>
        <w:t>sessional</w:t>
      </w:r>
      <w:r w:rsidRPr="00CD355E">
        <w:rPr>
          <w:rFonts w:ascii="Arial" w:hAnsi="Arial" w:cs="Arial"/>
          <w:spacing w:val="-8"/>
        </w:rPr>
        <w:t xml:space="preserve"> </w:t>
      </w:r>
      <w:r w:rsidRPr="00CD355E">
        <w:rPr>
          <w:rFonts w:ascii="Arial" w:hAnsi="Arial" w:cs="Arial"/>
        </w:rPr>
        <w:t>kindergarten</w:t>
      </w:r>
      <w:r w:rsidRPr="00CD355E">
        <w:rPr>
          <w:rFonts w:ascii="Arial" w:hAnsi="Arial" w:cs="Arial"/>
          <w:spacing w:val="-4"/>
        </w:rPr>
        <w:t xml:space="preserve"> </w:t>
      </w:r>
      <w:r w:rsidRPr="00CD355E">
        <w:rPr>
          <w:rFonts w:ascii="Arial" w:hAnsi="Arial" w:cs="Arial"/>
        </w:rPr>
        <w:t>services</w:t>
      </w:r>
      <w:r w:rsidRPr="00CD355E">
        <w:rPr>
          <w:rFonts w:ascii="Arial" w:hAnsi="Arial" w:cs="Arial"/>
          <w:spacing w:val="-6"/>
        </w:rPr>
        <w:t xml:space="preserve"> </w:t>
      </w:r>
      <w:proofErr w:type="gramStart"/>
      <w:r w:rsidRPr="00CD355E">
        <w:rPr>
          <w:rFonts w:ascii="Arial" w:hAnsi="Arial" w:cs="Arial"/>
          <w:spacing w:val="-5"/>
        </w:rPr>
        <w:t>or;</w:t>
      </w:r>
      <w:proofErr w:type="gramEnd"/>
    </w:p>
    <w:p w14:paraId="12E072C6" w14:textId="77777777" w:rsidR="00CD355E" w:rsidRPr="00CD355E" w:rsidRDefault="00CD355E" w:rsidP="00C11672">
      <w:pPr>
        <w:pStyle w:val="BodyText"/>
        <w:tabs>
          <w:tab w:val="left" w:pos="1134"/>
        </w:tabs>
        <w:spacing w:before="2"/>
        <w:ind w:left="1134" w:hanging="567"/>
        <w:jc w:val="both"/>
      </w:pPr>
    </w:p>
    <w:p w14:paraId="479FBEB1" w14:textId="77777777" w:rsidR="00CD355E" w:rsidRPr="00CD355E" w:rsidRDefault="00CD355E" w:rsidP="00C11672">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Long</w:t>
      </w:r>
      <w:r w:rsidRPr="00CD355E">
        <w:rPr>
          <w:rFonts w:ascii="Arial" w:hAnsi="Arial" w:cs="Arial"/>
          <w:spacing w:val="-1"/>
        </w:rPr>
        <w:t xml:space="preserve"> </w:t>
      </w:r>
      <w:r w:rsidRPr="00CD355E">
        <w:rPr>
          <w:rFonts w:ascii="Arial" w:hAnsi="Arial" w:cs="Arial"/>
        </w:rPr>
        <w:t>day</w:t>
      </w:r>
      <w:r w:rsidRPr="00CD355E">
        <w:rPr>
          <w:rFonts w:ascii="Arial" w:hAnsi="Arial" w:cs="Arial"/>
          <w:spacing w:val="-2"/>
        </w:rPr>
        <w:t xml:space="preserve"> </w:t>
      </w:r>
      <w:r w:rsidRPr="00CD355E">
        <w:rPr>
          <w:rFonts w:ascii="Arial" w:hAnsi="Arial" w:cs="Arial"/>
        </w:rPr>
        <w:t xml:space="preserve">care </w:t>
      </w:r>
      <w:r w:rsidRPr="00CD355E">
        <w:rPr>
          <w:rFonts w:ascii="Arial" w:hAnsi="Arial" w:cs="Arial"/>
          <w:spacing w:val="-2"/>
        </w:rPr>
        <w:t>services</w:t>
      </w:r>
    </w:p>
    <w:p w14:paraId="56635EF2" w14:textId="77777777" w:rsidR="00CD355E" w:rsidRPr="00CD355E" w:rsidRDefault="00CD355E" w:rsidP="006C36BA">
      <w:pPr>
        <w:pStyle w:val="BodyText"/>
        <w:spacing w:before="1"/>
        <w:jc w:val="both"/>
      </w:pPr>
    </w:p>
    <w:p w14:paraId="3D3E512A" w14:textId="77777777" w:rsidR="00CD355E" w:rsidRPr="00CD355E" w:rsidRDefault="00CD355E" w:rsidP="006C36BA">
      <w:pPr>
        <w:pStyle w:val="BodyText"/>
        <w:ind w:left="120" w:right="1142"/>
        <w:jc w:val="both"/>
      </w:pPr>
      <w:r w:rsidRPr="00CD355E">
        <w:t>Kindergarten programs can be delivered in a variety of ways in either sessional or integrated</w:t>
      </w:r>
      <w:r w:rsidRPr="00CD355E">
        <w:rPr>
          <w:spacing w:val="-4"/>
        </w:rPr>
        <w:t xml:space="preserve"> </w:t>
      </w:r>
      <w:r w:rsidRPr="00CD355E">
        <w:t>delivery</w:t>
      </w:r>
      <w:r w:rsidRPr="00CD355E">
        <w:rPr>
          <w:spacing w:val="-4"/>
        </w:rPr>
        <w:t xml:space="preserve"> </w:t>
      </w:r>
      <w:r w:rsidRPr="00CD355E">
        <w:t>models</w:t>
      </w:r>
      <w:r w:rsidRPr="00CD355E">
        <w:rPr>
          <w:spacing w:val="-3"/>
        </w:rPr>
        <w:t xml:space="preserve"> </w:t>
      </w:r>
      <w:r w:rsidRPr="00CD355E">
        <w:t>and</w:t>
      </w:r>
      <w:r w:rsidRPr="00CD355E">
        <w:rPr>
          <w:spacing w:val="-4"/>
        </w:rPr>
        <w:t xml:space="preserve"> </w:t>
      </w:r>
      <w:r w:rsidRPr="00CD355E">
        <w:t>may</w:t>
      </w:r>
      <w:r w:rsidRPr="00CD355E">
        <w:rPr>
          <w:spacing w:val="-4"/>
        </w:rPr>
        <w:t xml:space="preserve"> </w:t>
      </w:r>
      <w:r w:rsidRPr="00CD355E">
        <w:t>be</w:t>
      </w:r>
      <w:r w:rsidRPr="00CD355E">
        <w:rPr>
          <w:spacing w:val="-4"/>
        </w:rPr>
        <w:t xml:space="preserve"> </w:t>
      </w:r>
      <w:r w:rsidRPr="00CD355E">
        <w:t>delivered</w:t>
      </w:r>
      <w:r w:rsidRPr="00CD355E">
        <w:rPr>
          <w:spacing w:val="-2"/>
        </w:rPr>
        <w:t xml:space="preserve"> </w:t>
      </w:r>
      <w:r w:rsidRPr="00CD355E">
        <w:t>in</w:t>
      </w:r>
      <w:r w:rsidRPr="00CD355E">
        <w:rPr>
          <w:spacing w:val="-2"/>
        </w:rPr>
        <w:t xml:space="preserve"> </w:t>
      </w:r>
      <w:r w:rsidRPr="00CD355E">
        <w:t>a</w:t>
      </w:r>
      <w:r w:rsidRPr="00CD355E">
        <w:rPr>
          <w:spacing w:val="-4"/>
        </w:rPr>
        <w:t xml:space="preserve"> </w:t>
      </w:r>
      <w:r w:rsidRPr="00CD355E">
        <w:t>‘mixed’</w:t>
      </w:r>
      <w:r w:rsidRPr="00CD355E">
        <w:rPr>
          <w:spacing w:val="-3"/>
        </w:rPr>
        <w:t xml:space="preserve"> </w:t>
      </w:r>
      <w:r w:rsidRPr="00CD355E">
        <w:t>kindergarten</w:t>
      </w:r>
      <w:r w:rsidRPr="00CD355E">
        <w:rPr>
          <w:spacing w:val="-4"/>
        </w:rPr>
        <w:t xml:space="preserve"> </w:t>
      </w:r>
      <w:r w:rsidRPr="00CD355E">
        <w:t>program i.e., a combined three and four-year-old program or rotational models.</w:t>
      </w:r>
    </w:p>
    <w:p w14:paraId="1ABC9DA3" w14:textId="77777777" w:rsidR="00CD355E" w:rsidRPr="00CD355E" w:rsidRDefault="00CD355E" w:rsidP="006C36BA">
      <w:pPr>
        <w:pStyle w:val="BodyText"/>
        <w:spacing w:before="2"/>
        <w:jc w:val="both"/>
      </w:pPr>
    </w:p>
    <w:p w14:paraId="50F846D6" w14:textId="77777777" w:rsidR="00CD355E" w:rsidRDefault="00CD355E" w:rsidP="006C36BA">
      <w:pPr>
        <w:pStyle w:val="Heading1"/>
        <w:spacing w:before="1"/>
        <w:jc w:val="both"/>
        <w:rPr>
          <w:rFonts w:ascii="Arial" w:hAnsi="Arial" w:cs="Arial"/>
          <w:spacing w:val="-2"/>
          <w:sz w:val="24"/>
          <w:szCs w:val="24"/>
        </w:rPr>
      </w:pPr>
      <w:bookmarkStart w:id="3" w:name="Why_is_kindergarten_important_for_childr"/>
      <w:bookmarkEnd w:id="3"/>
      <w:r w:rsidRPr="00CD355E">
        <w:rPr>
          <w:rFonts w:ascii="Arial" w:hAnsi="Arial" w:cs="Arial"/>
          <w:sz w:val="24"/>
          <w:szCs w:val="24"/>
        </w:rPr>
        <w:t>Why</w:t>
      </w:r>
      <w:r w:rsidRPr="00CD355E">
        <w:rPr>
          <w:rFonts w:ascii="Arial" w:hAnsi="Arial" w:cs="Arial"/>
          <w:spacing w:val="-3"/>
          <w:sz w:val="24"/>
          <w:szCs w:val="24"/>
        </w:rPr>
        <w:t xml:space="preserve"> </w:t>
      </w:r>
      <w:r w:rsidRPr="00CD355E">
        <w:rPr>
          <w:rFonts w:ascii="Arial" w:hAnsi="Arial" w:cs="Arial"/>
          <w:sz w:val="24"/>
          <w:szCs w:val="24"/>
        </w:rPr>
        <w:t>is</w:t>
      </w:r>
      <w:r w:rsidRPr="00CD355E">
        <w:rPr>
          <w:rFonts w:ascii="Arial" w:hAnsi="Arial" w:cs="Arial"/>
          <w:spacing w:val="-2"/>
          <w:sz w:val="24"/>
          <w:szCs w:val="24"/>
        </w:rPr>
        <w:t xml:space="preserve"> </w:t>
      </w:r>
      <w:r w:rsidRPr="00CD355E">
        <w:rPr>
          <w:rFonts w:ascii="Arial" w:hAnsi="Arial" w:cs="Arial"/>
          <w:sz w:val="24"/>
          <w:szCs w:val="24"/>
        </w:rPr>
        <w:t>kindergarten</w:t>
      </w:r>
      <w:r w:rsidRPr="00CD355E">
        <w:rPr>
          <w:rFonts w:ascii="Arial" w:hAnsi="Arial" w:cs="Arial"/>
          <w:spacing w:val="-6"/>
          <w:sz w:val="24"/>
          <w:szCs w:val="24"/>
        </w:rPr>
        <w:t xml:space="preserve"> </w:t>
      </w:r>
      <w:r w:rsidRPr="00CD355E">
        <w:rPr>
          <w:rFonts w:ascii="Arial" w:hAnsi="Arial" w:cs="Arial"/>
          <w:sz w:val="24"/>
          <w:szCs w:val="24"/>
        </w:rPr>
        <w:t>important</w:t>
      </w:r>
      <w:r w:rsidRPr="00CD355E">
        <w:rPr>
          <w:rFonts w:ascii="Arial" w:hAnsi="Arial" w:cs="Arial"/>
          <w:spacing w:val="-4"/>
          <w:sz w:val="24"/>
          <w:szCs w:val="24"/>
        </w:rPr>
        <w:t xml:space="preserve"> </w:t>
      </w:r>
      <w:r w:rsidRPr="00CD355E">
        <w:rPr>
          <w:rFonts w:ascii="Arial" w:hAnsi="Arial" w:cs="Arial"/>
          <w:sz w:val="24"/>
          <w:szCs w:val="24"/>
        </w:rPr>
        <w:t>for</w:t>
      </w:r>
      <w:r w:rsidRPr="00CD355E">
        <w:rPr>
          <w:rFonts w:ascii="Arial" w:hAnsi="Arial" w:cs="Arial"/>
          <w:spacing w:val="-3"/>
          <w:sz w:val="24"/>
          <w:szCs w:val="24"/>
        </w:rPr>
        <w:t xml:space="preserve"> </w:t>
      </w:r>
      <w:r w:rsidRPr="00CD355E">
        <w:rPr>
          <w:rFonts w:ascii="Arial" w:hAnsi="Arial" w:cs="Arial"/>
          <w:spacing w:val="-2"/>
          <w:sz w:val="24"/>
          <w:szCs w:val="24"/>
        </w:rPr>
        <w:t>children?</w:t>
      </w:r>
    </w:p>
    <w:p w14:paraId="20BEFC06" w14:textId="77777777" w:rsidR="00C024DB" w:rsidRPr="00C024DB" w:rsidRDefault="00C024DB" w:rsidP="006C36BA">
      <w:pPr>
        <w:jc w:val="both"/>
      </w:pPr>
    </w:p>
    <w:p w14:paraId="5FC26AAA" w14:textId="77777777" w:rsidR="00CD355E" w:rsidRPr="00CD355E" w:rsidRDefault="00CD355E" w:rsidP="006C36BA">
      <w:pPr>
        <w:pStyle w:val="BodyText"/>
        <w:spacing w:before="21" w:line="278" w:lineRule="auto"/>
        <w:ind w:left="120" w:right="1402"/>
        <w:jc w:val="both"/>
      </w:pPr>
      <w:r w:rsidRPr="00CD355E">
        <w:t>Kindergarten</w:t>
      </w:r>
      <w:r w:rsidRPr="00CD355E">
        <w:rPr>
          <w:spacing w:val="-4"/>
        </w:rPr>
        <w:t xml:space="preserve"> </w:t>
      </w:r>
      <w:r w:rsidRPr="00CD355E">
        <w:t>is</w:t>
      </w:r>
      <w:r w:rsidRPr="00CD355E">
        <w:rPr>
          <w:spacing w:val="-3"/>
        </w:rPr>
        <w:t xml:space="preserve"> </w:t>
      </w:r>
      <w:r w:rsidRPr="00CD355E">
        <w:t>important</w:t>
      </w:r>
      <w:r w:rsidRPr="00CD355E">
        <w:rPr>
          <w:spacing w:val="-2"/>
        </w:rPr>
        <w:t xml:space="preserve"> </w:t>
      </w:r>
      <w:r w:rsidRPr="00CD355E">
        <w:t>for</w:t>
      </w:r>
      <w:r w:rsidRPr="00CD355E">
        <w:rPr>
          <w:spacing w:val="-4"/>
        </w:rPr>
        <w:t xml:space="preserve"> </w:t>
      </w:r>
      <w:r w:rsidRPr="00CD355E">
        <w:t>child</w:t>
      </w:r>
      <w:r w:rsidRPr="00CD355E">
        <w:rPr>
          <w:spacing w:val="-4"/>
        </w:rPr>
        <w:t xml:space="preserve"> </w:t>
      </w:r>
      <w:r w:rsidRPr="00CD355E">
        <w:t>development</w:t>
      </w:r>
      <w:r w:rsidRPr="00CD355E">
        <w:rPr>
          <w:spacing w:val="-5"/>
        </w:rPr>
        <w:t xml:space="preserve"> </w:t>
      </w:r>
      <w:r w:rsidRPr="00CD355E">
        <w:t>and</w:t>
      </w:r>
      <w:r w:rsidRPr="00CD355E">
        <w:rPr>
          <w:spacing w:val="-4"/>
        </w:rPr>
        <w:t xml:space="preserve"> </w:t>
      </w:r>
      <w:r w:rsidRPr="00CD355E">
        <w:t>the</w:t>
      </w:r>
      <w:r w:rsidRPr="00CD355E">
        <w:rPr>
          <w:spacing w:val="-2"/>
        </w:rPr>
        <w:t xml:space="preserve"> </w:t>
      </w:r>
      <w:r w:rsidRPr="00CD355E">
        <w:t>Department</w:t>
      </w:r>
      <w:r w:rsidRPr="00CD355E">
        <w:rPr>
          <w:spacing w:val="-2"/>
        </w:rPr>
        <w:t xml:space="preserve"> </w:t>
      </w:r>
      <w:r w:rsidRPr="00CD355E">
        <w:t>of</w:t>
      </w:r>
      <w:r w:rsidRPr="00CD355E">
        <w:rPr>
          <w:spacing w:val="-5"/>
        </w:rPr>
        <w:t xml:space="preserve"> </w:t>
      </w:r>
      <w:r w:rsidRPr="00CD355E">
        <w:t>Education and Training (DET) strongly recommends all children go to kindergarten.</w:t>
      </w:r>
    </w:p>
    <w:p w14:paraId="4082DD51" w14:textId="77777777" w:rsidR="00CD355E" w:rsidRPr="00CD355E" w:rsidRDefault="00CD355E" w:rsidP="006C36BA">
      <w:pPr>
        <w:pStyle w:val="BodyText"/>
        <w:spacing w:before="2"/>
        <w:jc w:val="both"/>
      </w:pPr>
    </w:p>
    <w:p w14:paraId="777132EE" w14:textId="013DC3A7" w:rsidR="00CD355E" w:rsidRPr="00CD355E" w:rsidRDefault="00CD355E" w:rsidP="006C36BA">
      <w:pPr>
        <w:pStyle w:val="BodyText"/>
        <w:spacing w:line="276" w:lineRule="auto"/>
        <w:ind w:left="120" w:right="1142"/>
        <w:jc w:val="both"/>
      </w:pPr>
      <w:r w:rsidRPr="00CD355E">
        <w:t>Evidence</w:t>
      </w:r>
      <w:r w:rsidRPr="00CD355E">
        <w:rPr>
          <w:spacing w:val="-2"/>
        </w:rPr>
        <w:t xml:space="preserve"> </w:t>
      </w:r>
      <w:r w:rsidRPr="00CD355E">
        <w:t>shows</w:t>
      </w:r>
      <w:r w:rsidRPr="00CD355E">
        <w:rPr>
          <w:spacing w:val="-3"/>
        </w:rPr>
        <w:t xml:space="preserve"> </w:t>
      </w:r>
      <w:r w:rsidRPr="00CD355E">
        <w:t>that</w:t>
      </w:r>
      <w:r w:rsidRPr="00CD355E">
        <w:rPr>
          <w:spacing w:val="-2"/>
        </w:rPr>
        <w:t xml:space="preserve"> </w:t>
      </w:r>
      <w:r w:rsidRPr="00CD355E">
        <w:t>quality</w:t>
      </w:r>
      <w:r w:rsidRPr="00CD355E">
        <w:rPr>
          <w:spacing w:val="-3"/>
        </w:rPr>
        <w:t xml:space="preserve"> </w:t>
      </w:r>
      <w:r w:rsidRPr="00CD355E">
        <w:t>play-based</w:t>
      </w:r>
      <w:r w:rsidRPr="00CD355E">
        <w:rPr>
          <w:spacing w:val="-2"/>
        </w:rPr>
        <w:t xml:space="preserve"> </w:t>
      </w:r>
      <w:r w:rsidRPr="00CD355E">
        <w:t>early</w:t>
      </w:r>
      <w:r w:rsidRPr="00CD355E">
        <w:rPr>
          <w:spacing w:val="-5"/>
        </w:rPr>
        <w:t xml:space="preserve"> </w:t>
      </w:r>
      <w:r w:rsidRPr="00CD355E">
        <w:t>learning</w:t>
      </w:r>
      <w:r w:rsidRPr="00CD355E">
        <w:rPr>
          <w:spacing w:val="-4"/>
        </w:rPr>
        <w:t xml:space="preserve"> </w:t>
      </w:r>
      <w:r w:rsidRPr="00CD355E">
        <w:t>has</w:t>
      </w:r>
      <w:r w:rsidRPr="00CD355E">
        <w:rPr>
          <w:spacing w:val="-5"/>
        </w:rPr>
        <w:t xml:space="preserve"> </w:t>
      </w:r>
      <w:r w:rsidRPr="00CD355E">
        <w:t>a</w:t>
      </w:r>
      <w:r w:rsidRPr="00CD355E">
        <w:rPr>
          <w:spacing w:val="-2"/>
        </w:rPr>
        <w:t xml:space="preserve"> </w:t>
      </w:r>
      <w:r w:rsidRPr="00CD355E">
        <w:t>profound</w:t>
      </w:r>
      <w:r w:rsidRPr="00CD355E">
        <w:rPr>
          <w:spacing w:val="-2"/>
        </w:rPr>
        <w:t xml:space="preserve"> </w:t>
      </w:r>
      <w:r w:rsidRPr="00CD355E">
        <w:t>positive</w:t>
      </w:r>
      <w:r w:rsidRPr="00CD355E">
        <w:rPr>
          <w:spacing w:val="-2"/>
        </w:rPr>
        <w:t xml:space="preserve"> </w:t>
      </w:r>
      <w:r w:rsidRPr="00CD355E">
        <w:t>effect on children’s learning and development. Young children learn about the world through play. It</w:t>
      </w:r>
      <w:r w:rsidRPr="00CD355E">
        <w:rPr>
          <w:spacing w:val="-1"/>
        </w:rPr>
        <w:t xml:space="preserve"> </w:t>
      </w:r>
      <w:r w:rsidRPr="00CD355E">
        <w:t>gives children the opportunity</w:t>
      </w:r>
      <w:r w:rsidRPr="00CD355E">
        <w:rPr>
          <w:spacing w:val="-4"/>
        </w:rPr>
        <w:t xml:space="preserve"> </w:t>
      </w:r>
      <w:r w:rsidRPr="00CD355E">
        <w:t xml:space="preserve">to use their imagination and learn and </w:t>
      </w:r>
      <w:r w:rsidR="00394EB7" w:rsidRPr="00CD355E">
        <w:t>practice</w:t>
      </w:r>
      <w:r w:rsidRPr="00CD355E">
        <w:t xml:space="preserve"> important skills, such as problem solving. It also helps their social and emotional development, and wellbeing.</w:t>
      </w:r>
    </w:p>
    <w:p w14:paraId="4CBBD1BE" w14:textId="77777777" w:rsidR="00CD355E" w:rsidRPr="00CD355E" w:rsidRDefault="00CD355E" w:rsidP="006C36BA">
      <w:pPr>
        <w:pStyle w:val="BodyText"/>
        <w:spacing w:before="161" w:line="259" w:lineRule="auto"/>
        <w:ind w:left="120" w:right="1142"/>
        <w:jc w:val="both"/>
      </w:pPr>
      <w:r w:rsidRPr="00CD355E">
        <w:t>In</w:t>
      </w:r>
      <w:r w:rsidRPr="00CD355E">
        <w:rPr>
          <w:spacing w:val="-2"/>
        </w:rPr>
        <w:t xml:space="preserve"> </w:t>
      </w:r>
      <w:r w:rsidRPr="00CD355E">
        <w:t>a</w:t>
      </w:r>
      <w:r w:rsidRPr="00CD355E">
        <w:rPr>
          <w:spacing w:val="-2"/>
        </w:rPr>
        <w:t xml:space="preserve"> </w:t>
      </w:r>
      <w:r w:rsidRPr="00CD355E">
        <w:t>kindergarten</w:t>
      </w:r>
      <w:r w:rsidRPr="00CD355E">
        <w:rPr>
          <w:spacing w:val="-4"/>
        </w:rPr>
        <w:t xml:space="preserve"> </w:t>
      </w:r>
      <w:r w:rsidRPr="00CD355E">
        <w:t>program,</w:t>
      </w:r>
      <w:r w:rsidRPr="00CD355E">
        <w:rPr>
          <w:spacing w:val="-5"/>
        </w:rPr>
        <w:t xml:space="preserve"> </w:t>
      </w:r>
      <w:r w:rsidRPr="00CD355E">
        <w:t>children</w:t>
      </w:r>
      <w:r w:rsidRPr="00CD355E">
        <w:rPr>
          <w:spacing w:val="-4"/>
        </w:rPr>
        <w:t xml:space="preserve"> </w:t>
      </w:r>
      <w:r w:rsidRPr="00CD355E">
        <w:t>use</w:t>
      </w:r>
      <w:r w:rsidRPr="00CD355E">
        <w:rPr>
          <w:spacing w:val="-4"/>
        </w:rPr>
        <w:t xml:space="preserve"> </w:t>
      </w:r>
      <w:r w:rsidRPr="00CD355E">
        <w:t>play</w:t>
      </w:r>
      <w:r w:rsidRPr="00CD355E">
        <w:rPr>
          <w:spacing w:val="-3"/>
        </w:rPr>
        <w:t xml:space="preserve"> </w:t>
      </w:r>
      <w:r w:rsidRPr="00CD355E">
        <w:t>to</w:t>
      </w:r>
      <w:r w:rsidRPr="00CD355E">
        <w:rPr>
          <w:spacing w:val="-2"/>
        </w:rPr>
        <w:t xml:space="preserve"> </w:t>
      </w:r>
      <w:r w:rsidRPr="00CD355E">
        <w:t>build</w:t>
      </w:r>
      <w:r w:rsidRPr="00CD355E">
        <w:rPr>
          <w:spacing w:val="-4"/>
        </w:rPr>
        <w:t xml:space="preserve"> </w:t>
      </w:r>
      <w:r w:rsidRPr="00CD355E">
        <w:t>their</w:t>
      </w:r>
      <w:r w:rsidRPr="00CD355E">
        <w:rPr>
          <w:spacing w:val="-4"/>
        </w:rPr>
        <w:t xml:space="preserve"> </w:t>
      </w:r>
      <w:r w:rsidRPr="00CD355E">
        <w:t>language</w:t>
      </w:r>
      <w:r w:rsidRPr="00CD355E">
        <w:rPr>
          <w:spacing w:val="-4"/>
        </w:rPr>
        <w:t xml:space="preserve"> </w:t>
      </w:r>
      <w:r w:rsidRPr="00CD355E">
        <w:t>skills</w:t>
      </w:r>
      <w:r w:rsidRPr="00CD355E">
        <w:rPr>
          <w:spacing w:val="-3"/>
        </w:rPr>
        <w:t xml:space="preserve"> </w:t>
      </w:r>
      <w:r w:rsidRPr="00CD355E">
        <w:t>and</w:t>
      </w:r>
      <w:r w:rsidRPr="00CD355E">
        <w:rPr>
          <w:spacing w:val="-2"/>
        </w:rPr>
        <w:t xml:space="preserve"> </w:t>
      </w:r>
      <w:r w:rsidRPr="00CD355E">
        <w:t>learn about numbers and patterns. They also learn how to get along with others, share, listen, and manage their emotions. Teachers and educators help children become curious, creative and confident about learning.</w:t>
      </w:r>
    </w:p>
    <w:p w14:paraId="4E71B3F7" w14:textId="00D76848" w:rsidR="00CD355E" w:rsidRDefault="00CD355E" w:rsidP="006C36BA">
      <w:pPr>
        <w:pStyle w:val="BodyText"/>
        <w:spacing w:before="159" w:line="259" w:lineRule="auto"/>
        <w:ind w:left="120" w:right="1142"/>
        <w:jc w:val="both"/>
      </w:pPr>
      <w:r w:rsidRPr="00CD355E">
        <w:t xml:space="preserve">Kindergartens provide a strong foundation for a child’s learning and </w:t>
      </w:r>
      <w:r w:rsidRPr="00CD355E">
        <w:lastRenderedPageBreak/>
        <w:t>development, setting</w:t>
      </w:r>
      <w:r w:rsidRPr="00CD355E">
        <w:rPr>
          <w:spacing w:val="-4"/>
        </w:rPr>
        <w:t xml:space="preserve"> </w:t>
      </w:r>
      <w:r w:rsidRPr="00CD355E">
        <w:t>up</w:t>
      </w:r>
      <w:r w:rsidRPr="00CD355E">
        <w:rPr>
          <w:spacing w:val="-4"/>
        </w:rPr>
        <w:t xml:space="preserve"> </w:t>
      </w:r>
      <w:r w:rsidRPr="00CD355E">
        <w:t>children</w:t>
      </w:r>
      <w:r w:rsidRPr="00CD355E">
        <w:rPr>
          <w:spacing w:val="-4"/>
        </w:rPr>
        <w:t xml:space="preserve"> </w:t>
      </w:r>
      <w:r w:rsidRPr="00CD355E">
        <w:t>for</w:t>
      </w:r>
      <w:r w:rsidRPr="00CD355E">
        <w:rPr>
          <w:spacing w:val="-6"/>
        </w:rPr>
        <w:t xml:space="preserve"> </w:t>
      </w:r>
      <w:r w:rsidRPr="00CD355E">
        <w:t>a</w:t>
      </w:r>
      <w:r w:rsidRPr="00CD355E">
        <w:rPr>
          <w:spacing w:val="-2"/>
        </w:rPr>
        <w:t xml:space="preserve"> </w:t>
      </w:r>
      <w:r w:rsidRPr="00CD355E">
        <w:t>smooth</w:t>
      </w:r>
      <w:r w:rsidRPr="00CD355E">
        <w:rPr>
          <w:spacing w:val="-2"/>
        </w:rPr>
        <w:t xml:space="preserve"> </w:t>
      </w:r>
      <w:r w:rsidRPr="00CD355E">
        <w:t>entry</w:t>
      </w:r>
      <w:r w:rsidRPr="00CD355E">
        <w:rPr>
          <w:spacing w:val="-3"/>
        </w:rPr>
        <w:t xml:space="preserve"> </w:t>
      </w:r>
      <w:r w:rsidRPr="00CD355E">
        <w:t>to</w:t>
      </w:r>
      <w:r w:rsidRPr="00CD355E">
        <w:rPr>
          <w:spacing w:val="-4"/>
        </w:rPr>
        <w:t xml:space="preserve"> </w:t>
      </w:r>
      <w:r w:rsidRPr="00CD355E">
        <w:t>school.</w:t>
      </w:r>
      <w:r w:rsidRPr="00CD355E">
        <w:rPr>
          <w:spacing w:val="-2"/>
        </w:rPr>
        <w:t xml:space="preserve"> </w:t>
      </w:r>
      <w:r w:rsidRPr="00CD355E">
        <w:t>Children</w:t>
      </w:r>
      <w:r w:rsidRPr="00CD355E">
        <w:rPr>
          <w:spacing w:val="-4"/>
        </w:rPr>
        <w:t xml:space="preserve"> </w:t>
      </w:r>
      <w:r w:rsidRPr="00CD355E">
        <w:t>experiencing</w:t>
      </w:r>
      <w:r w:rsidRPr="00CD355E">
        <w:rPr>
          <w:spacing w:val="-2"/>
        </w:rPr>
        <w:t xml:space="preserve"> </w:t>
      </w:r>
      <w:r w:rsidRPr="00CD355E">
        <w:t>disadvantage and vulnerability benefit the most from what kindergarten offer</w:t>
      </w:r>
      <w:r w:rsidR="00C024DB">
        <w:t>s</w:t>
      </w:r>
      <w:r w:rsidR="00181B19">
        <w:t>.</w:t>
      </w:r>
    </w:p>
    <w:p w14:paraId="537AFB03" w14:textId="0A6C892E" w:rsidR="00CD355E" w:rsidRPr="00CD355E" w:rsidRDefault="00181B19" w:rsidP="006C36BA">
      <w:pPr>
        <w:pStyle w:val="BodyText"/>
        <w:spacing w:before="79" w:line="259" w:lineRule="auto"/>
        <w:ind w:right="850"/>
        <w:jc w:val="both"/>
      </w:pPr>
      <w:r>
        <w:t>Ki</w:t>
      </w:r>
      <w:r w:rsidR="00CD355E" w:rsidRPr="00CD355E">
        <w:t>ndergarten</w:t>
      </w:r>
      <w:r w:rsidR="00CD355E" w:rsidRPr="00CD355E">
        <w:rPr>
          <w:spacing w:val="-4"/>
        </w:rPr>
        <w:t xml:space="preserve"> </w:t>
      </w:r>
      <w:r w:rsidR="00CD355E" w:rsidRPr="00CD355E">
        <w:t>programs</w:t>
      </w:r>
      <w:r w:rsidR="00CD355E" w:rsidRPr="00CD355E">
        <w:rPr>
          <w:spacing w:val="-5"/>
        </w:rPr>
        <w:t xml:space="preserve"> </w:t>
      </w:r>
      <w:r w:rsidR="00CD355E" w:rsidRPr="00CD355E">
        <w:t>are</w:t>
      </w:r>
      <w:r w:rsidR="00CD355E" w:rsidRPr="00CD355E">
        <w:rPr>
          <w:spacing w:val="-2"/>
        </w:rPr>
        <w:t xml:space="preserve"> </w:t>
      </w:r>
      <w:r w:rsidR="00CD355E" w:rsidRPr="00CD355E">
        <w:t>delivered</w:t>
      </w:r>
      <w:r w:rsidR="00CD355E" w:rsidRPr="00CD355E">
        <w:rPr>
          <w:spacing w:val="-4"/>
        </w:rPr>
        <w:t xml:space="preserve"> </w:t>
      </w:r>
      <w:r w:rsidR="00CD355E" w:rsidRPr="00CD355E">
        <w:t>by</w:t>
      </w:r>
      <w:r w:rsidR="00CD355E" w:rsidRPr="00CD355E">
        <w:rPr>
          <w:spacing w:val="-3"/>
        </w:rPr>
        <w:t xml:space="preserve"> </w:t>
      </w:r>
      <w:r w:rsidR="00CD355E" w:rsidRPr="00CD355E">
        <w:t>a</w:t>
      </w:r>
      <w:r w:rsidR="00CD355E" w:rsidRPr="00CD355E">
        <w:rPr>
          <w:spacing w:val="-4"/>
        </w:rPr>
        <w:t xml:space="preserve"> </w:t>
      </w:r>
      <w:r w:rsidR="00CD355E" w:rsidRPr="00CD355E">
        <w:t>qualified</w:t>
      </w:r>
      <w:r w:rsidR="00CD355E" w:rsidRPr="00CD355E">
        <w:rPr>
          <w:spacing w:val="-2"/>
        </w:rPr>
        <w:t xml:space="preserve"> </w:t>
      </w:r>
      <w:r w:rsidR="00CD355E" w:rsidRPr="00CD355E">
        <w:t>early</w:t>
      </w:r>
      <w:r w:rsidR="00CD355E" w:rsidRPr="00CD355E">
        <w:rPr>
          <w:spacing w:val="-3"/>
        </w:rPr>
        <w:t xml:space="preserve"> </w:t>
      </w:r>
      <w:r w:rsidR="00CD355E" w:rsidRPr="00CD355E">
        <w:t>childhood</w:t>
      </w:r>
      <w:r w:rsidR="00CD355E" w:rsidRPr="00CD355E">
        <w:rPr>
          <w:spacing w:val="-2"/>
        </w:rPr>
        <w:t xml:space="preserve"> </w:t>
      </w:r>
      <w:r w:rsidR="00CD355E" w:rsidRPr="00CD355E">
        <w:t>teacher.</w:t>
      </w:r>
      <w:r w:rsidR="00CD355E" w:rsidRPr="00CD355E">
        <w:rPr>
          <w:spacing w:val="-2"/>
        </w:rPr>
        <w:t xml:space="preserve"> </w:t>
      </w:r>
      <w:r w:rsidR="00CD355E" w:rsidRPr="00CD355E">
        <w:t>They</w:t>
      </w:r>
      <w:r w:rsidR="00CD355E" w:rsidRPr="00CD355E">
        <w:rPr>
          <w:spacing w:val="-6"/>
        </w:rPr>
        <w:t xml:space="preserve"> </w:t>
      </w:r>
      <w:r w:rsidR="00CD355E" w:rsidRPr="00CD355E">
        <w:t>are designed to improve a child’s development in:</w:t>
      </w:r>
    </w:p>
    <w:p w14:paraId="2FFC842C" w14:textId="77777777" w:rsidR="00CD355E" w:rsidRPr="00CD355E" w:rsidRDefault="00CD355E" w:rsidP="006C36BA">
      <w:pPr>
        <w:pStyle w:val="BodyText"/>
        <w:spacing w:before="10"/>
        <w:jc w:val="both"/>
      </w:pPr>
    </w:p>
    <w:p w14:paraId="05675CE9" w14:textId="77777777" w:rsidR="00CD355E" w:rsidRPr="00CD355E" w:rsidRDefault="00CD355E" w:rsidP="00181B19">
      <w:pPr>
        <w:pStyle w:val="ListParagraph"/>
        <w:widowControl w:val="0"/>
        <w:numPr>
          <w:ilvl w:val="0"/>
          <w:numId w:val="41"/>
        </w:numPr>
        <w:tabs>
          <w:tab w:val="left" w:pos="1134"/>
        </w:tabs>
        <w:autoSpaceDE w:val="0"/>
        <w:autoSpaceDN w:val="0"/>
        <w:ind w:left="1134" w:right="2112"/>
        <w:contextualSpacing w:val="0"/>
        <w:jc w:val="both"/>
        <w:rPr>
          <w:rFonts w:ascii="Arial" w:hAnsi="Arial" w:cs="Arial"/>
        </w:rPr>
      </w:pPr>
      <w:r w:rsidRPr="00CD355E">
        <w:rPr>
          <w:rFonts w:ascii="Arial" w:hAnsi="Arial" w:cs="Arial"/>
        </w:rPr>
        <w:t>Social</w:t>
      </w:r>
      <w:r w:rsidRPr="00CD355E">
        <w:rPr>
          <w:rFonts w:ascii="Arial" w:hAnsi="Arial" w:cs="Arial"/>
          <w:spacing w:val="-3"/>
        </w:rPr>
        <w:t xml:space="preserve"> </w:t>
      </w:r>
      <w:r w:rsidRPr="00CD355E">
        <w:rPr>
          <w:rFonts w:ascii="Arial" w:hAnsi="Arial" w:cs="Arial"/>
        </w:rPr>
        <w:t>skills,</w:t>
      </w:r>
      <w:r w:rsidRPr="00CD355E">
        <w:rPr>
          <w:rFonts w:ascii="Arial" w:hAnsi="Arial" w:cs="Arial"/>
          <w:spacing w:val="-2"/>
        </w:rPr>
        <w:t xml:space="preserve"> </w:t>
      </w:r>
      <w:r w:rsidRPr="00CD355E">
        <w:rPr>
          <w:rFonts w:ascii="Arial" w:hAnsi="Arial" w:cs="Arial"/>
        </w:rPr>
        <w:t>like</w:t>
      </w:r>
      <w:r w:rsidRPr="00CD355E">
        <w:rPr>
          <w:rFonts w:ascii="Arial" w:hAnsi="Arial" w:cs="Arial"/>
          <w:spacing w:val="-2"/>
        </w:rPr>
        <w:t xml:space="preserve"> </w:t>
      </w:r>
      <w:r w:rsidRPr="00CD355E">
        <w:rPr>
          <w:rFonts w:ascii="Arial" w:hAnsi="Arial" w:cs="Arial"/>
        </w:rPr>
        <w:t>how</w:t>
      </w:r>
      <w:r w:rsidRPr="00CD355E">
        <w:rPr>
          <w:rFonts w:ascii="Arial" w:hAnsi="Arial" w:cs="Arial"/>
          <w:spacing w:val="-3"/>
        </w:rPr>
        <w:t xml:space="preserve"> </w:t>
      </w:r>
      <w:r w:rsidRPr="00CD355E">
        <w:rPr>
          <w:rFonts w:ascii="Arial" w:hAnsi="Arial" w:cs="Arial"/>
        </w:rPr>
        <w:t>to</w:t>
      </w:r>
      <w:r w:rsidRPr="00CD355E">
        <w:rPr>
          <w:rFonts w:ascii="Arial" w:hAnsi="Arial" w:cs="Arial"/>
          <w:spacing w:val="-2"/>
        </w:rPr>
        <w:t xml:space="preserve"> </w:t>
      </w:r>
      <w:r w:rsidRPr="00CD355E">
        <w:rPr>
          <w:rFonts w:ascii="Arial" w:hAnsi="Arial" w:cs="Arial"/>
        </w:rPr>
        <w:t>play</w:t>
      </w:r>
      <w:r w:rsidRPr="00CD355E">
        <w:rPr>
          <w:rFonts w:ascii="Arial" w:hAnsi="Arial" w:cs="Arial"/>
          <w:spacing w:val="-3"/>
        </w:rPr>
        <w:t xml:space="preserve"> </w:t>
      </w:r>
      <w:r w:rsidRPr="00CD355E">
        <w:rPr>
          <w:rFonts w:ascii="Arial" w:hAnsi="Arial" w:cs="Arial"/>
        </w:rPr>
        <w:t>with</w:t>
      </w:r>
      <w:r w:rsidRPr="00CD355E">
        <w:rPr>
          <w:rFonts w:ascii="Arial" w:hAnsi="Arial" w:cs="Arial"/>
          <w:spacing w:val="-2"/>
        </w:rPr>
        <w:t xml:space="preserve"> </w:t>
      </w:r>
      <w:r w:rsidRPr="00CD355E">
        <w:rPr>
          <w:rFonts w:ascii="Arial" w:hAnsi="Arial" w:cs="Arial"/>
        </w:rPr>
        <w:t>other</w:t>
      </w:r>
      <w:r w:rsidRPr="00CD355E">
        <w:rPr>
          <w:rFonts w:ascii="Arial" w:hAnsi="Arial" w:cs="Arial"/>
          <w:spacing w:val="-4"/>
        </w:rPr>
        <w:t xml:space="preserve"> </w:t>
      </w:r>
      <w:r w:rsidRPr="00CD355E">
        <w:rPr>
          <w:rFonts w:ascii="Arial" w:hAnsi="Arial" w:cs="Arial"/>
        </w:rPr>
        <w:t>children</w:t>
      </w:r>
      <w:r w:rsidRPr="00CD355E">
        <w:rPr>
          <w:rFonts w:ascii="Arial" w:hAnsi="Arial" w:cs="Arial"/>
          <w:spacing w:val="-2"/>
        </w:rPr>
        <w:t xml:space="preserve"> </w:t>
      </w:r>
      <w:r w:rsidRPr="00CD355E">
        <w:rPr>
          <w:rFonts w:ascii="Arial" w:hAnsi="Arial" w:cs="Arial"/>
        </w:rPr>
        <w:t>in</w:t>
      </w:r>
      <w:r w:rsidRPr="00CD355E">
        <w:rPr>
          <w:rFonts w:ascii="Arial" w:hAnsi="Arial" w:cs="Arial"/>
          <w:spacing w:val="-4"/>
        </w:rPr>
        <w:t xml:space="preserve"> </w:t>
      </w:r>
      <w:r w:rsidRPr="00CD355E">
        <w:rPr>
          <w:rFonts w:ascii="Arial" w:hAnsi="Arial" w:cs="Arial"/>
        </w:rPr>
        <w:t>a</w:t>
      </w:r>
      <w:r w:rsidRPr="00CD355E">
        <w:rPr>
          <w:rFonts w:ascii="Arial" w:hAnsi="Arial" w:cs="Arial"/>
          <w:spacing w:val="-2"/>
        </w:rPr>
        <w:t xml:space="preserve"> </w:t>
      </w:r>
      <w:r w:rsidRPr="00CD355E">
        <w:rPr>
          <w:rFonts w:ascii="Arial" w:hAnsi="Arial" w:cs="Arial"/>
        </w:rPr>
        <w:t>calm,</w:t>
      </w:r>
      <w:r w:rsidRPr="00CD355E">
        <w:rPr>
          <w:rFonts w:ascii="Arial" w:hAnsi="Arial" w:cs="Arial"/>
          <w:spacing w:val="-2"/>
        </w:rPr>
        <w:t xml:space="preserve"> </w:t>
      </w:r>
      <w:r w:rsidRPr="00CD355E">
        <w:rPr>
          <w:rFonts w:ascii="Arial" w:hAnsi="Arial" w:cs="Arial"/>
        </w:rPr>
        <w:t>sharing</w:t>
      </w:r>
      <w:r w:rsidRPr="00CD355E">
        <w:rPr>
          <w:rFonts w:ascii="Arial" w:hAnsi="Arial" w:cs="Arial"/>
          <w:spacing w:val="-4"/>
        </w:rPr>
        <w:t xml:space="preserve"> </w:t>
      </w:r>
      <w:r w:rsidRPr="00CD355E">
        <w:rPr>
          <w:rFonts w:ascii="Arial" w:hAnsi="Arial" w:cs="Arial"/>
        </w:rPr>
        <w:t xml:space="preserve">and rewarding </w:t>
      </w:r>
      <w:proofErr w:type="gramStart"/>
      <w:r w:rsidRPr="00CD355E">
        <w:rPr>
          <w:rFonts w:ascii="Arial" w:hAnsi="Arial" w:cs="Arial"/>
        </w:rPr>
        <w:t>way;</w:t>
      </w:r>
      <w:proofErr w:type="gramEnd"/>
    </w:p>
    <w:p w14:paraId="696410B6" w14:textId="77777777" w:rsidR="00CD355E" w:rsidRPr="00CD355E" w:rsidRDefault="00CD355E" w:rsidP="00181B19">
      <w:pPr>
        <w:pStyle w:val="BodyText"/>
        <w:tabs>
          <w:tab w:val="left" w:pos="1134"/>
        </w:tabs>
        <w:spacing w:before="10"/>
        <w:ind w:left="1134" w:hanging="567"/>
        <w:jc w:val="both"/>
      </w:pPr>
    </w:p>
    <w:p w14:paraId="3EE20D8E" w14:textId="77777777" w:rsidR="00CD355E" w:rsidRPr="00CD355E" w:rsidRDefault="00CD355E" w:rsidP="00181B19">
      <w:pPr>
        <w:pStyle w:val="ListParagraph"/>
        <w:widowControl w:val="0"/>
        <w:numPr>
          <w:ilvl w:val="0"/>
          <w:numId w:val="41"/>
        </w:numPr>
        <w:tabs>
          <w:tab w:val="left" w:pos="1134"/>
        </w:tabs>
        <w:autoSpaceDE w:val="0"/>
        <w:autoSpaceDN w:val="0"/>
        <w:spacing w:before="1"/>
        <w:ind w:left="1134"/>
        <w:contextualSpacing w:val="0"/>
        <w:jc w:val="both"/>
        <w:rPr>
          <w:rFonts w:ascii="Arial" w:hAnsi="Arial" w:cs="Arial"/>
        </w:rPr>
      </w:pPr>
      <w:r w:rsidRPr="00CD355E">
        <w:rPr>
          <w:rFonts w:ascii="Arial" w:hAnsi="Arial" w:cs="Arial"/>
        </w:rPr>
        <w:t>Self-awareness</w:t>
      </w:r>
      <w:r w:rsidRPr="00CD355E">
        <w:rPr>
          <w:rFonts w:ascii="Arial" w:hAnsi="Arial" w:cs="Arial"/>
          <w:spacing w:val="-4"/>
        </w:rPr>
        <w:t xml:space="preserve"> </w:t>
      </w:r>
      <w:r w:rsidRPr="00CD355E">
        <w:rPr>
          <w:rFonts w:ascii="Arial" w:hAnsi="Arial" w:cs="Arial"/>
        </w:rPr>
        <w:t>and</w:t>
      </w:r>
      <w:r w:rsidRPr="00CD355E">
        <w:rPr>
          <w:rFonts w:ascii="Arial" w:hAnsi="Arial" w:cs="Arial"/>
          <w:spacing w:val="-2"/>
        </w:rPr>
        <w:t xml:space="preserve"> </w:t>
      </w:r>
      <w:r w:rsidRPr="00CD355E">
        <w:rPr>
          <w:rFonts w:ascii="Arial" w:hAnsi="Arial" w:cs="Arial"/>
        </w:rPr>
        <w:t>respect</w:t>
      </w:r>
      <w:r w:rsidRPr="00CD355E">
        <w:rPr>
          <w:rFonts w:ascii="Arial" w:hAnsi="Arial" w:cs="Arial"/>
          <w:spacing w:val="-2"/>
        </w:rPr>
        <w:t xml:space="preserve"> </w:t>
      </w:r>
      <w:r w:rsidRPr="00CD355E">
        <w:rPr>
          <w:rFonts w:ascii="Arial" w:hAnsi="Arial" w:cs="Arial"/>
        </w:rPr>
        <w:t>for</w:t>
      </w:r>
      <w:r w:rsidRPr="00CD355E">
        <w:rPr>
          <w:rFonts w:ascii="Arial" w:hAnsi="Arial" w:cs="Arial"/>
          <w:spacing w:val="-4"/>
        </w:rPr>
        <w:t xml:space="preserve"> </w:t>
      </w:r>
      <w:r w:rsidRPr="00CD355E">
        <w:rPr>
          <w:rFonts w:ascii="Arial" w:hAnsi="Arial" w:cs="Arial"/>
          <w:spacing w:val="-2"/>
        </w:rPr>
        <w:t>others;</w:t>
      </w:r>
    </w:p>
    <w:p w14:paraId="012EC899" w14:textId="77777777" w:rsidR="00CD355E" w:rsidRPr="00CD355E" w:rsidRDefault="00CD355E" w:rsidP="00181B19">
      <w:pPr>
        <w:pStyle w:val="BodyText"/>
        <w:tabs>
          <w:tab w:val="left" w:pos="1134"/>
        </w:tabs>
        <w:spacing w:before="10"/>
        <w:ind w:left="1134" w:hanging="567"/>
        <w:jc w:val="both"/>
      </w:pPr>
    </w:p>
    <w:p w14:paraId="7AD2380C" w14:textId="77777777" w:rsidR="00CD355E" w:rsidRPr="00CD355E" w:rsidRDefault="00CD355E" w:rsidP="00181B19">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Emotional</w:t>
      </w:r>
      <w:r w:rsidRPr="00CD355E">
        <w:rPr>
          <w:rFonts w:ascii="Arial" w:hAnsi="Arial" w:cs="Arial"/>
          <w:spacing w:val="-7"/>
        </w:rPr>
        <w:t xml:space="preserve"> </w:t>
      </w:r>
      <w:r w:rsidRPr="00CD355E">
        <w:rPr>
          <w:rFonts w:ascii="Arial" w:hAnsi="Arial" w:cs="Arial"/>
        </w:rPr>
        <w:t>skills,</w:t>
      </w:r>
      <w:r w:rsidRPr="00CD355E">
        <w:rPr>
          <w:rFonts w:ascii="Arial" w:hAnsi="Arial" w:cs="Arial"/>
          <w:spacing w:val="-3"/>
        </w:rPr>
        <w:t xml:space="preserve"> </w:t>
      </w:r>
      <w:r w:rsidRPr="00CD355E">
        <w:rPr>
          <w:rFonts w:ascii="Arial" w:hAnsi="Arial" w:cs="Arial"/>
        </w:rPr>
        <w:t>for</w:t>
      </w:r>
      <w:r w:rsidRPr="00CD355E">
        <w:rPr>
          <w:rFonts w:ascii="Arial" w:hAnsi="Arial" w:cs="Arial"/>
          <w:spacing w:val="-5"/>
        </w:rPr>
        <w:t xml:space="preserve"> </w:t>
      </w:r>
      <w:r w:rsidRPr="00CD355E">
        <w:rPr>
          <w:rFonts w:ascii="Arial" w:hAnsi="Arial" w:cs="Arial"/>
        </w:rPr>
        <w:t>example</w:t>
      </w:r>
      <w:r w:rsidRPr="00CD355E">
        <w:rPr>
          <w:rFonts w:ascii="Arial" w:hAnsi="Arial" w:cs="Arial"/>
          <w:spacing w:val="-3"/>
        </w:rPr>
        <w:t xml:space="preserve"> </w:t>
      </w:r>
      <w:r w:rsidRPr="00CD355E">
        <w:rPr>
          <w:rFonts w:ascii="Arial" w:hAnsi="Arial" w:cs="Arial"/>
        </w:rPr>
        <w:t>understanding</w:t>
      </w:r>
      <w:r w:rsidRPr="00CD355E">
        <w:rPr>
          <w:rFonts w:ascii="Arial" w:hAnsi="Arial" w:cs="Arial"/>
          <w:spacing w:val="-3"/>
        </w:rPr>
        <w:t xml:space="preserve"> </w:t>
      </w:r>
      <w:r w:rsidRPr="00CD355E">
        <w:rPr>
          <w:rFonts w:ascii="Arial" w:hAnsi="Arial" w:cs="Arial"/>
        </w:rPr>
        <w:t>their</w:t>
      </w:r>
      <w:r w:rsidRPr="00CD355E">
        <w:rPr>
          <w:rFonts w:ascii="Arial" w:hAnsi="Arial" w:cs="Arial"/>
          <w:spacing w:val="-4"/>
        </w:rPr>
        <w:t xml:space="preserve"> </w:t>
      </w:r>
      <w:r w:rsidRPr="00CD355E">
        <w:rPr>
          <w:rFonts w:ascii="Arial" w:hAnsi="Arial" w:cs="Arial"/>
          <w:spacing w:val="-2"/>
        </w:rPr>
        <w:t>feelings;</w:t>
      </w:r>
    </w:p>
    <w:p w14:paraId="6DBD137A" w14:textId="77777777" w:rsidR="00CD355E" w:rsidRPr="00CD355E" w:rsidRDefault="00CD355E" w:rsidP="00181B19">
      <w:pPr>
        <w:pStyle w:val="BodyText"/>
        <w:tabs>
          <w:tab w:val="left" w:pos="1134"/>
        </w:tabs>
        <w:spacing w:before="8"/>
        <w:ind w:left="1134" w:hanging="567"/>
        <w:jc w:val="both"/>
      </w:pPr>
    </w:p>
    <w:p w14:paraId="09A12317" w14:textId="77777777" w:rsidR="00CD355E" w:rsidRPr="00CD355E" w:rsidRDefault="00CD355E" w:rsidP="00181B19">
      <w:pPr>
        <w:pStyle w:val="ListParagraph"/>
        <w:widowControl w:val="0"/>
        <w:numPr>
          <w:ilvl w:val="0"/>
          <w:numId w:val="41"/>
        </w:numPr>
        <w:tabs>
          <w:tab w:val="left" w:pos="1134"/>
        </w:tabs>
        <w:autoSpaceDE w:val="0"/>
        <w:autoSpaceDN w:val="0"/>
        <w:ind w:left="1134" w:right="1375"/>
        <w:contextualSpacing w:val="0"/>
        <w:jc w:val="both"/>
        <w:rPr>
          <w:rFonts w:ascii="Arial" w:hAnsi="Arial" w:cs="Arial"/>
        </w:rPr>
      </w:pPr>
      <w:r w:rsidRPr="00CD355E">
        <w:rPr>
          <w:rFonts w:ascii="Arial" w:hAnsi="Arial" w:cs="Arial"/>
        </w:rPr>
        <w:t>Language,</w:t>
      </w:r>
      <w:r w:rsidRPr="00CD355E">
        <w:rPr>
          <w:rFonts w:ascii="Arial" w:hAnsi="Arial" w:cs="Arial"/>
          <w:spacing w:val="-2"/>
        </w:rPr>
        <w:t xml:space="preserve"> </w:t>
      </w:r>
      <w:r w:rsidRPr="00CD355E">
        <w:rPr>
          <w:rFonts w:ascii="Arial" w:hAnsi="Arial" w:cs="Arial"/>
        </w:rPr>
        <w:t>literacy</w:t>
      </w:r>
      <w:r w:rsidRPr="00CD355E">
        <w:rPr>
          <w:rFonts w:ascii="Arial" w:hAnsi="Arial" w:cs="Arial"/>
          <w:spacing w:val="-3"/>
        </w:rPr>
        <w:t xml:space="preserve"> </w:t>
      </w:r>
      <w:r w:rsidRPr="00CD355E">
        <w:rPr>
          <w:rFonts w:ascii="Arial" w:hAnsi="Arial" w:cs="Arial"/>
        </w:rPr>
        <w:t>and</w:t>
      </w:r>
      <w:r w:rsidRPr="00CD355E">
        <w:rPr>
          <w:rFonts w:ascii="Arial" w:hAnsi="Arial" w:cs="Arial"/>
          <w:spacing w:val="-4"/>
        </w:rPr>
        <w:t xml:space="preserve"> </w:t>
      </w:r>
      <w:r w:rsidRPr="00CD355E">
        <w:rPr>
          <w:rFonts w:ascii="Arial" w:hAnsi="Arial" w:cs="Arial"/>
        </w:rPr>
        <w:t>numeracy</w:t>
      </w:r>
      <w:r w:rsidRPr="00CD355E">
        <w:rPr>
          <w:rFonts w:ascii="Arial" w:hAnsi="Arial" w:cs="Arial"/>
          <w:spacing w:val="-3"/>
        </w:rPr>
        <w:t xml:space="preserve"> </w:t>
      </w:r>
      <w:r w:rsidRPr="00CD355E">
        <w:rPr>
          <w:rFonts w:ascii="Arial" w:hAnsi="Arial" w:cs="Arial"/>
        </w:rPr>
        <w:t>skills,</w:t>
      </w:r>
      <w:r w:rsidRPr="00CD355E">
        <w:rPr>
          <w:rFonts w:ascii="Arial" w:hAnsi="Arial" w:cs="Arial"/>
          <w:spacing w:val="-2"/>
        </w:rPr>
        <w:t xml:space="preserve"> </w:t>
      </w:r>
      <w:r w:rsidRPr="00CD355E">
        <w:rPr>
          <w:rFonts w:ascii="Arial" w:hAnsi="Arial" w:cs="Arial"/>
        </w:rPr>
        <w:t>such</w:t>
      </w:r>
      <w:r w:rsidRPr="00CD355E">
        <w:rPr>
          <w:rFonts w:ascii="Arial" w:hAnsi="Arial" w:cs="Arial"/>
          <w:spacing w:val="-4"/>
        </w:rPr>
        <w:t xml:space="preserve"> </w:t>
      </w:r>
      <w:r w:rsidRPr="00CD355E">
        <w:rPr>
          <w:rFonts w:ascii="Arial" w:hAnsi="Arial" w:cs="Arial"/>
        </w:rPr>
        <w:t>as</w:t>
      </w:r>
      <w:r w:rsidRPr="00CD355E">
        <w:rPr>
          <w:rFonts w:ascii="Arial" w:hAnsi="Arial" w:cs="Arial"/>
          <w:spacing w:val="-3"/>
        </w:rPr>
        <w:t xml:space="preserve"> </w:t>
      </w:r>
      <w:r w:rsidRPr="00CD355E">
        <w:rPr>
          <w:rFonts w:ascii="Arial" w:hAnsi="Arial" w:cs="Arial"/>
        </w:rPr>
        <w:t>reading</w:t>
      </w:r>
      <w:r w:rsidRPr="00CD355E">
        <w:rPr>
          <w:rFonts w:ascii="Arial" w:hAnsi="Arial" w:cs="Arial"/>
          <w:spacing w:val="-2"/>
        </w:rPr>
        <w:t xml:space="preserve"> </w:t>
      </w:r>
      <w:r w:rsidRPr="00CD355E">
        <w:rPr>
          <w:rFonts w:ascii="Arial" w:hAnsi="Arial" w:cs="Arial"/>
        </w:rPr>
        <w:t>stories</w:t>
      </w:r>
      <w:r w:rsidRPr="00CD355E">
        <w:rPr>
          <w:rFonts w:ascii="Arial" w:hAnsi="Arial" w:cs="Arial"/>
          <w:spacing w:val="-3"/>
        </w:rPr>
        <w:t xml:space="preserve"> </w:t>
      </w:r>
      <w:r w:rsidRPr="00CD355E">
        <w:rPr>
          <w:rFonts w:ascii="Arial" w:hAnsi="Arial" w:cs="Arial"/>
        </w:rPr>
        <w:t>and</w:t>
      </w:r>
      <w:r w:rsidRPr="00CD355E">
        <w:rPr>
          <w:rFonts w:ascii="Arial" w:hAnsi="Arial" w:cs="Arial"/>
          <w:spacing w:val="-4"/>
        </w:rPr>
        <w:t xml:space="preserve"> </w:t>
      </w:r>
      <w:r w:rsidRPr="00CD355E">
        <w:rPr>
          <w:rFonts w:ascii="Arial" w:hAnsi="Arial" w:cs="Arial"/>
        </w:rPr>
        <w:t xml:space="preserve">counting </w:t>
      </w:r>
      <w:r w:rsidRPr="00CD355E">
        <w:rPr>
          <w:rFonts w:ascii="Arial" w:hAnsi="Arial" w:cs="Arial"/>
          <w:spacing w:val="-2"/>
        </w:rPr>
        <w:t>objects;</w:t>
      </w:r>
    </w:p>
    <w:p w14:paraId="05CBCEE6" w14:textId="77777777" w:rsidR="00CD355E" w:rsidRPr="00CD355E" w:rsidRDefault="00CD355E" w:rsidP="00181B19">
      <w:pPr>
        <w:pStyle w:val="BodyText"/>
        <w:tabs>
          <w:tab w:val="left" w:pos="1134"/>
        </w:tabs>
        <w:spacing w:before="10"/>
        <w:ind w:left="1134" w:hanging="567"/>
        <w:jc w:val="both"/>
      </w:pPr>
    </w:p>
    <w:p w14:paraId="76CD011A" w14:textId="77777777" w:rsidR="00CD355E" w:rsidRPr="00CD355E" w:rsidRDefault="00CD355E" w:rsidP="00181B19">
      <w:pPr>
        <w:pStyle w:val="ListParagraph"/>
        <w:widowControl w:val="0"/>
        <w:numPr>
          <w:ilvl w:val="0"/>
          <w:numId w:val="41"/>
        </w:numPr>
        <w:tabs>
          <w:tab w:val="left" w:pos="1134"/>
        </w:tabs>
        <w:autoSpaceDE w:val="0"/>
        <w:autoSpaceDN w:val="0"/>
        <w:ind w:left="1134" w:right="1619"/>
        <w:contextualSpacing w:val="0"/>
        <w:jc w:val="both"/>
        <w:rPr>
          <w:rFonts w:ascii="Arial" w:hAnsi="Arial" w:cs="Arial"/>
        </w:rPr>
      </w:pPr>
      <w:r w:rsidRPr="00CD355E">
        <w:rPr>
          <w:rFonts w:ascii="Arial" w:hAnsi="Arial" w:cs="Arial"/>
        </w:rPr>
        <w:t>A</w:t>
      </w:r>
      <w:r w:rsidRPr="00CD355E">
        <w:rPr>
          <w:rFonts w:ascii="Arial" w:hAnsi="Arial" w:cs="Arial"/>
          <w:spacing w:val="-2"/>
        </w:rPr>
        <w:t xml:space="preserve"> </w:t>
      </w:r>
      <w:r w:rsidRPr="00CD355E">
        <w:rPr>
          <w:rFonts w:ascii="Arial" w:hAnsi="Arial" w:cs="Arial"/>
        </w:rPr>
        <w:t>joy</w:t>
      </w:r>
      <w:r w:rsidRPr="00CD355E">
        <w:rPr>
          <w:rFonts w:ascii="Arial" w:hAnsi="Arial" w:cs="Arial"/>
          <w:spacing w:val="-3"/>
        </w:rPr>
        <w:t xml:space="preserve"> </w:t>
      </w:r>
      <w:r w:rsidRPr="00CD355E">
        <w:rPr>
          <w:rFonts w:ascii="Arial" w:hAnsi="Arial" w:cs="Arial"/>
        </w:rPr>
        <w:t>for</w:t>
      </w:r>
      <w:r w:rsidRPr="00CD355E">
        <w:rPr>
          <w:rFonts w:ascii="Arial" w:hAnsi="Arial" w:cs="Arial"/>
          <w:spacing w:val="-4"/>
        </w:rPr>
        <w:t xml:space="preserve"> </w:t>
      </w:r>
      <w:r w:rsidRPr="00CD355E">
        <w:rPr>
          <w:rFonts w:ascii="Arial" w:hAnsi="Arial" w:cs="Arial"/>
        </w:rPr>
        <w:t>learning</w:t>
      </w:r>
      <w:r w:rsidRPr="00CD355E">
        <w:rPr>
          <w:rFonts w:ascii="Arial" w:hAnsi="Arial" w:cs="Arial"/>
          <w:spacing w:val="-2"/>
        </w:rPr>
        <w:t xml:space="preserve"> </w:t>
      </w:r>
      <w:r w:rsidRPr="00CD355E">
        <w:rPr>
          <w:rFonts w:ascii="Arial" w:hAnsi="Arial" w:cs="Arial"/>
        </w:rPr>
        <w:t>and</w:t>
      </w:r>
      <w:r w:rsidRPr="00CD355E">
        <w:rPr>
          <w:rFonts w:ascii="Arial" w:hAnsi="Arial" w:cs="Arial"/>
          <w:spacing w:val="-4"/>
        </w:rPr>
        <w:t xml:space="preserve"> </w:t>
      </w:r>
      <w:r w:rsidRPr="00CD355E">
        <w:rPr>
          <w:rFonts w:ascii="Arial" w:hAnsi="Arial" w:cs="Arial"/>
        </w:rPr>
        <w:t>group</w:t>
      </w:r>
      <w:r w:rsidRPr="00CD355E">
        <w:rPr>
          <w:rFonts w:ascii="Arial" w:hAnsi="Arial" w:cs="Arial"/>
          <w:spacing w:val="-4"/>
        </w:rPr>
        <w:t xml:space="preserve"> </w:t>
      </w:r>
      <w:r w:rsidRPr="00CD355E">
        <w:rPr>
          <w:rFonts w:ascii="Arial" w:hAnsi="Arial" w:cs="Arial"/>
        </w:rPr>
        <w:t>activities,</w:t>
      </w:r>
      <w:r w:rsidRPr="00CD355E">
        <w:rPr>
          <w:rFonts w:ascii="Arial" w:hAnsi="Arial" w:cs="Arial"/>
          <w:spacing w:val="-2"/>
        </w:rPr>
        <w:t xml:space="preserve"> </w:t>
      </w:r>
      <w:r w:rsidRPr="00CD355E">
        <w:rPr>
          <w:rFonts w:ascii="Arial" w:hAnsi="Arial" w:cs="Arial"/>
        </w:rPr>
        <w:t>such</w:t>
      </w:r>
      <w:r w:rsidRPr="00CD355E">
        <w:rPr>
          <w:rFonts w:ascii="Arial" w:hAnsi="Arial" w:cs="Arial"/>
          <w:spacing w:val="-4"/>
        </w:rPr>
        <w:t xml:space="preserve"> </w:t>
      </w:r>
      <w:r w:rsidRPr="00CD355E">
        <w:rPr>
          <w:rFonts w:ascii="Arial" w:hAnsi="Arial" w:cs="Arial"/>
        </w:rPr>
        <w:t>as</w:t>
      </w:r>
      <w:r w:rsidRPr="00CD355E">
        <w:rPr>
          <w:rFonts w:ascii="Arial" w:hAnsi="Arial" w:cs="Arial"/>
          <w:spacing w:val="-3"/>
        </w:rPr>
        <w:t xml:space="preserve"> </w:t>
      </w:r>
      <w:r w:rsidRPr="00CD355E">
        <w:rPr>
          <w:rFonts w:ascii="Arial" w:hAnsi="Arial" w:cs="Arial"/>
        </w:rPr>
        <w:t>talking,</w:t>
      </w:r>
      <w:r w:rsidRPr="00CD355E">
        <w:rPr>
          <w:rFonts w:ascii="Arial" w:hAnsi="Arial" w:cs="Arial"/>
          <w:spacing w:val="-5"/>
        </w:rPr>
        <w:t xml:space="preserve"> </w:t>
      </w:r>
      <w:r w:rsidRPr="00CD355E">
        <w:rPr>
          <w:rFonts w:ascii="Arial" w:hAnsi="Arial" w:cs="Arial"/>
        </w:rPr>
        <w:t>drawing</w:t>
      </w:r>
      <w:r w:rsidRPr="00CD355E">
        <w:rPr>
          <w:rFonts w:ascii="Arial" w:hAnsi="Arial" w:cs="Arial"/>
          <w:spacing w:val="-4"/>
        </w:rPr>
        <w:t xml:space="preserve"> </w:t>
      </w:r>
      <w:r w:rsidRPr="00CD355E">
        <w:rPr>
          <w:rFonts w:ascii="Arial" w:hAnsi="Arial" w:cs="Arial"/>
        </w:rPr>
        <w:t>and</w:t>
      </w:r>
      <w:r w:rsidRPr="00CD355E">
        <w:rPr>
          <w:rFonts w:ascii="Arial" w:hAnsi="Arial" w:cs="Arial"/>
          <w:spacing w:val="-4"/>
        </w:rPr>
        <w:t xml:space="preserve"> </w:t>
      </w:r>
      <w:r w:rsidRPr="00CD355E">
        <w:rPr>
          <w:rFonts w:ascii="Arial" w:hAnsi="Arial" w:cs="Arial"/>
        </w:rPr>
        <w:t>making things together with other children their own age or of similar age;</w:t>
      </w:r>
    </w:p>
    <w:p w14:paraId="31B04173" w14:textId="77777777" w:rsidR="00CD355E" w:rsidRPr="00CD355E" w:rsidRDefault="00CD355E" w:rsidP="00181B19">
      <w:pPr>
        <w:pStyle w:val="BodyText"/>
        <w:tabs>
          <w:tab w:val="left" w:pos="1134"/>
        </w:tabs>
        <w:spacing w:before="10"/>
        <w:ind w:left="1134" w:hanging="567"/>
        <w:jc w:val="both"/>
      </w:pPr>
    </w:p>
    <w:p w14:paraId="51CBAE1F" w14:textId="77777777" w:rsidR="00CD355E" w:rsidRPr="00CD355E" w:rsidRDefault="00CD355E" w:rsidP="00181B19">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Ability</w:t>
      </w:r>
      <w:r w:rsidRPr="00CD355E">
        <w:rPr>
          <w:rFonts w:ascii="Arial" w:hAnsi="Arial" w:cs="Arial"/>
          <w:spacing w:val="-3"/>
        </w:rPr>
        <w:t xml:space="preserve"> </w:t>
      </w:r>
      <w:r w:rsidRPr="00CD355E">
        <w:rPr>
          <w:rFonts w:ascii="Arial" w:hAnsi="Arial" w:cs="Arial"/>
        </w:rPr>
        <w:t>to</w:t>
      </w:r>
      <w:r w:rsidRPr="00CD355E">
        <w:rPr>
          <w:rFonts w:ascii="Arial" w:hAnsi="Arial" w:cs="Arial"/>
          <w:spacing w:val="-2"/>
        </w:rPr>
        <w:t xml:space="preserve"> </w:t>
      </w:r>
      <w:r w:rsidRPr="00CD355E">
        <w:rPr>
          <w:rFonts w:ascii="Arial" w:hAnsi="Arial" w:cs="Arial"/>
        </w:rPr>
        <w:t>make</w:t>
      </w:r>
      <w:r w:rsidRPr="00CD355E">
        <w:rPr>
          <w:rFonts w:ascii="Arial" w:hAnsi="Arial" w:cs="Arial"/>
          <w:spacing w:val="-2"/>
        </w:rPr>
        <w:t xml:space="preserve"> </w:t>
      </w:r>
      <w:r w:rsidRPr="00CD355E">
        <w:rPr>
          <w:rFonts w:ascii="Arial" w:hAnsi="Arial" w:cs="Arial"/>
        </w:rPr>
        <w:t>new</w:t>
      </w:r>
      <w:r w:rsidRPr="00CD355E">
        <w:rPr>
          <w:rFonts w:ascii="Arial" w:hAnsi="Arial" w:cs="Arial"/>
          <w:spacing w:val="-2"/>
        </w:rPr>
        <w:t xml:space="preserve"> </w:t>
      </w:r>
      <w:r w:rsidRPr="00CD355E">
        <w:rPr>
          <w:rFonts w:ascii="Arial" w:hAnsi="Arial" w:cs="Arial"/>
        </w:rPr>
        <w:t>friends;</w:t>
      </w:r>
      <w:r w:rsidRPr="00CD355E">
        <w:rPr>
          <w:rFonts w:ascii="Arial" w:hAnsi="Arial" w:cs="Arial"/>
          <w:spacing w:val="-3"/>
        </w:rPr>
        <w:t xml:space="preserve"> </w:t>
      </w:r>
      <w:r w:rsidRPr="00CD355E">
        <w:rPr>
          <w:rFonts w:ascii="Arial" w:hAnsi="Arial" w:cs="Arial"/>
          <w:spacing w:val="-5"/>
        </w:rPr>
        <w:t>and</w:t>
      </w:r>
    </w:p>
    <w:p w14:paraId="0DE3B0D5" w14:textId="77777777" w:rsidR="00CD355E" w:rsidRPr="00CD355E" w:rsidRDefault="00CD355E" w:rsidP="00181B19">
      <w:pPr>
        <w:pStyle w:val="BodyText"/>
        <w:tabs>
          <w:tab w:val="left" w:pos="1134"/>
        </w:tabs>
        <w:spacing w:before="8"/>
        <w:ind w:left="1134" w:hanging="567"/>
        <w:jc w:val="both"/>
      </w:pPr>
    </w:p>
    <w:p w14:paraId="73039F7C" w14:textId="77777777" w:rsidR="00CD355E" w:rsidRPr="00CD355E" w:rsidRDefault="00CD355E" w:rsidP="00181B19">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Exposure</w:t>
      </w:r>
      <w:r w:rsidRPr="00CD355E">
        <w:rPr>
          <w:rFonts w:ascii="Arial" w:hAnsi="Arial" w:cs="Arial"/>
          <w:spacing w:val="-1"/>
        </w:rPr>
        <w:t xml:space="preserve"> </w:t>
      </w:r>
      <w:r w:rsidRPr="00CD355E">
        <w:rPr>
          <w:rFonts w:ascii="Arial" w:hAnsi="Arial" w:cs="Arial"/>
        </w:rPr>
        <w:t>to</w:t>
      </w:r>
      <w:r w:rsidRPr="00CD355E">
        <w:rPr>
          <w:rFonts w:ascii="Arial" w:hAnsi="Arial" w:cs="Arial"/>
          <w:spacing w:val="-2"/>
        </w:rPr>
        <w:t xml:space="preserve"> </w:t>
      </w:r>
      <w:r w:rsidRPr="00CD355E">
        <w:rPr>
          <w:rFonts w:ascii="Arial" w:hAnsi="Arial" w:cs="Arial"/>
        </w:rPr>
        <w:t>new</w:t>
      </w:r>
      <w:r w:rsidRPr="00CD355E">
        <w:rPr>
          <w:rFonts w:ascii="Arial" w:hAnsi="Arial" w:cs="Arial"/>
          <w:spacing w:val="-2"/>
        </w:rPr>
        <w:t xml:space="preserve"> </w:t>
      </w:r>
      <w:r w:rsidRPr="00CD355E">
        <w:rPr>
          <w:rFonts w:ascii="Arial" w:hAnsi="Arial" w:cs="Arial"/>
        </w:rPr>
        <w:t>ideas</w:t>
      </w:r>
      <w:r w:rsidRPr="00CD355E">
        <w:rPr>
          <w:rFonts w:ascii="Arial" w:hAnsi="Arial" w:cs="Arial"/>
          <w:spacing w:val="-3"/>
        </w:rPr>
        <w:t xml:space="preserve"> </w:t>
      </w:r>
      <w:r w:rsidRPr="00CD355E">
        <w:rPr>
          <w:rFonts w:ascii="Arial" w:hAnsi="Arial" w:cs="Arial"/>
        </w:rPr>
        <w:t>and</w:t>
      </w:r>
      <w:r w:rsidRPr="00CD355E">
        <w:rPr>
          <w:rFonts w:ascii="Arial" w:hAnsi="Arial" w:cs="Arial"/>
          <w:spacing w:val="-2"/>
        </w:rPr>
        <w:t xml:space="preserve"> concepts.</w:t>
      </w:r>
    </w:p>
    <w:p w14:paraId="6D0A5C85" w14:textId="77777777" w:rsidR="00CD355E" w:rsidRPr="00CD355E" w:rsidRDefault="00CD355E" w:rsidP="006C36BA">
      <w:pPr>
        <w:pStyle w:val="BodyText"/>
        <w:spacing w:before="10"/>
        <w:jc w:val="both"/>
      </w:pPr>
    </w:p>
    <w:p w14:paraId="418C398D" w14:textId="77777777" w:rsidR="00CD355E" w:rsidRPr="00CD355E" w:rsidRDefault="00CD355E" w:rsidP="006C36BA">
      <w:pPr>
        <w:pStyle w:val="BodyText"/>
        <w:ind w:left="120"/>
        <w:jc w:val="both"/>
      </w:pPr>
      <w:r w:rsidRPr="00CD355E">
        <w:t>Kindergarten</w:t>
      </w:r>
      <w:r w:rsidRPr="00CD355E">
        <w:rPr>
          <w:spacing w:val="-4"/>
        </w:rPr>
        <w:t xml:space="preserve"> </w:t>
      </w:r>
      <w:r w:rsidRPr="00CD355E">
        <w:t>also</w:t>
      </w:r>
      <w:r w:rsidRPr="00CD355E">
        <w:rPr>
          <w:spacing w:val="-4"/>
        </w:rPr>
        <w:t xml:space="preserve"> </w:t>
      </w:r>
      <w:r w:rsidRPr="00CD355E">
        <w:t>gives</w:t>
      </w:r>
      <w:r w:rsidRPr="00CD355E">
        <w:rPr>
          <w:spacing w:val="-3"/>
        </w:rPr>
        <w:t xml:space="preserve"> </w:t>
      </w:r>
      <w:r w:rsidRPr="00CD355E">
        <w:rPr>
          <w:spacing w:val="-2"/>
        </w:rPr>
        <w:t>families:</w:t>
      </w:r>
    </w:p>
    <w:p w14:paraId="3B88AAF8" w14:textId="77777777" w:rsidR="00CD355E" w:rsidRPr="00CD355E" w:rsidRDefault="00CD355E" w:rsidP="006C36BA">
      <w:pPr>
        <w:pStyle w:val="BodyText"/>
        <w:spacing w:before="9"/>
        <w:jc w:val="both"/>
      </w:pPr>
    </w:p>
    <w:p w14:paraId="0513B048" w14:textId="77777777" w:rsidR="00CD355E" w:rsidRPr="00CD355E" w:rsidRDefault="00CD355E" w:rsidP="00181B19">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Opportunities</w:t>
      </w:r>
      <w:r w:rsidRPr="00CD355E">
        <w:rPr>
          <w:rFonts w:ascii="Arial" w:hAnsi="Arial" w:cs="Arial"/>
          <w:spacing w:val="-7"/>
        </w:rPr>
        <w:t xml:space="preserve"> </w:t>
      </w:r>
      <w:r w:rsidRPr="00CD355E">
        <w:rPr>
          <w:rFonts w:ascii="Arial" w:hAnsi="Arial" w:cs="Arial"/>
        </w:rPr>
        <w:t>to</w:t>
      </w:r>
      <w:r w:rsidRPr="00CD355E">
        <w:rPr>
          <w:rFonts w:ascii="Arial" w:hAnsi="Arial" w:cs="Arial"/>
          <w:spacing w:val="-3"/>
        </w:rPr>
        <w:t xml:space="preserve"> </w:t>
      </w:r>
      <w:r w:rsidRPr="00CD355E">
        <w:rPr>
          <w:rFonts w:ascii="Arial" w:hAnsi="Arial" w:cs="Arial"/>
        </w:rPr>
        <w:t>meet</w:t>
      </w:r>
      <w:r w:rsidRPr="00CD355E">
        <w:rPr>
          <w:rFonts w:ascii="Arial" w:hAnsi="Arial" w:cs="Arial"/>
          <w:spacing w:val="-4"/>
        </w:rPr>
        <w:t xml:space="preserve"> </w:t>
      </w:r>
      <w:r w:rsidRPr="00CD355E">
        <w:rPr>
          <w:rFonts w:ascii="Arial" w:hAnsi="Arial" w:cs="Arial"/>
        </w:rPr>
        <w:t>other</w:t>
      </w:r>
      <w:r w:rsidRPr="00CD355E">
        <w:rPr>
          <w:rFonts w:ascii="Arial" w:hAnsi="Arial" w:cs="Arial"/>
          <w:spacing w:val="-3"/>
        </w:rPr>
        <w:t xml:space="preserve"> </w:t>
      </w:r>
      <w:r w:rsidRPr="00CD355E">
        <w:rPr>
          <w:rFonts w:ascii="Arial" w:hAnsi="Arial" w:cs="Arial"/>
        </w:rPr>
        <w:t>families</w:t>
      </w:r>
      <w:r w:rsidRPr="00CD355E">
        <w:rPr>
          <w:rFonts w:ascii="Arial" w:hAnsi="Arial" w:cs="Arial"/>
          <w:spacing w:val="-2"/>
        </w:rPr>
        <w:t xml:space="preserve"> </w:t>
      </w:r>
      <w:r w:rsidRPr="00CD355E">
        <w:rPr>
          <w:rFonts w:ascii="Arial" w:hAnsi="Arial" w:cs="Arial"/>
        </w:rPr>
        <w:t>and</w:t>
      </w:r>
      <w:r w:rsidRPr="00CD355E">
        <w:rPr>
          <w:rFonts w:ascii="Arial" w:hAnsi="Arial" w:cs="Arial"/>
          <w:spacing w:val="-3"/>
        </w:rPr>
        <w:t xml:space="preserve"> </w:t>
      </w:r>
      <w:r w:rsidRPr="00CD355E">
        <w:rPr>
          <w:rFonts w:ascii="Arial" w:hAnsi="Arial" w:cs="Arial"/>
        </w:rPr>
        <w:t>make</w:t>
      </w:r>
      <w:r w:rsidRPr="00CD355E">
        <w:rPr>
          <w:rFonts w:ascii="Arial" w:hAnsi="Arial" w:cs="Arial"/>
          <w:spacing w:val="-1"/>
        </w:rPr>
        <w:t xml:space="preserve"> </w:t>
      </w:r>
      <w:r w:rsidRPr="00CD355E">
        <w:rPr>
          <w:rFonts w:ascii="Arial" w:hAnsi="Arial" w:cs="Arial"/>
        </w:rPr>
        <w:t>community</w:t>
      </w:r>
      <w:r w:rsidRPr="00CD355E">
        <w:rPr>
          <w:rFonts w:ascii="Arial" w:hAnsi="Arial" w:cs="Arial"/>
          <w:spacing w:val="-2"/>
        </w:rPr>
        <w:t xml:space="preserve"> </w:t>
      </w:r>
      <w:proofErr w:type="gramStart"/>
      <w:r w:rsidRPr="00CD355E">
        <w:rPr>
          <w:rFonts w:ascii="Arial" w:hAnsi="Arial" w:cs="Arial"/>
          <w:spacing w:val="-2"/>
        </w:rPr>
        <w:t>connections;</w:t>
      </w:r>
      <w:proofErr w:type="gramEnd"/>
    </w:p>
    <w:p w14:paraId="5F5E78DF" w14:textId="77777777" w:rsidR="00CD355E" w:rsidRPr="00CD355E" w:rsidRDefault="00CD355E" w:rsidP="00181B19">
      <w:pPr>
        <w:pStyle w:val="BodyText"/>
        <w:tabs>
          <w:tab w:val="left" w:pos="1134"/>
        </w:tabs>
        <w:spacing w:before="10"/>
        <w:ind w:left="1134" w:hanging="567"/>
        <w:jc w:val="both"/>
      </w:pPr>
    </w:p>
    <w:p w14:paraId="464FDE20" w14:textId="77777777" w:rsidR="00CD355E" w:rsidRPr="00CD355E" w:rsidRDefault="00CD355E" w:rsidP="00181B19">
      <w:pPr>
        <w:pStyle w:val="ListParagraph"/>
        <w:widowControl w:val="0"/>
        <w:numPr>
          <w:ilvl w:val="0"/>
          <w:numId w:val="41"/>
        </w:numPr>
        <w:tabs>
          <w:tab w:val="left" w:pos="1134"/>
        </w:tabs>
        <w:autoSpaceDE w:val="0"/>
        <w:autoSpaceDN w:val="0"/>
        <w:spacing w:before="1"/>
        <w:ind w:left="1134"/>
        <w:contextualSpacing w:val="0"/>
        <w:jc w:val="both"/>
        <w:rPr>
          <w:rFonts w:ascii="Arial" w:hAnsi="Arial" w:cs="Arial"/>
        </w:rPr>
      </w:pPr>
      <w:r w:rsidRPr="00CD355E">
        <w:rPr>
          <w:rFonts w:ascii="Arial" w:hAnsi="Arial" w:cs="Arial"/>
        </w:rPr>
        <w:t>Access</w:t>
      </w:r>
      <w:r w:rsidRPr="00CD355E">
        <w:rPr>
          <w:rFonts w:ascii="Arial" w:hAnsi="Arial" w:cs="Arial"/>
          <w:spacing w:val="-3"/>
        </w:rPr>
        <w:t xml:space="preserve"> </w:t>
      </w:r>
      <w:r w:rsidRPr="00CD355E">
        <w:rPr>
          <w:rFonts w:ascii="Arial" w:hAnsi="Arial" w:cs="Arial"/>
        </w:rPr>
        <w:t>to</w:t>
      </w:r>
      <w:r w:rsidRPr="00CD355E">
        <w:rPr>
          <w:rFonts w:ascii="Arial" w:hAnsi="Arial" w:cs="Arial"/>
          <w:spacing w:val="-3"/>
        </w:rPr>
        <w:t xml:space="preserve"> </w:t>
      </w:r>
      <w:r w:rsidRPr="00CD355E">
        <w:rPr>
          <w:rFonts w:ascii="Arial" w:hAnsi="Arial" w:cs="Arial"/>
        </w:rPr>
        <w:t>support</w:t>
      </w:r>
      <w:r w:rsidRPr="00CD355E">
        <w:rPr>
          <w:rFonts w:ascii="Arial" w:hAnsi="Arial" w:cs="Arial"/>
          <w:spacing w:val="-4"/>
        </w:rPr>
        <w:t xml:space="preserve"> </w:t>
      </w:r>
      <w:r w:rsidRPr="00CD355E">
        <w:rPr>
          <w:rFonts w:ascii="Arial" w:hAnsi="Arial" w:cs="Arial"/>
        </w:rPr>
        <w:t>for</w:t>
      </w:r>
      <w:r w:rsidRPr="00CD355E">
        <w:rPr>
          <w:rFonts w:ascii="Arial" w:hAnsi="Arial" w:cs="Arial"/>
          <w:spacing w:val="-3"/>
        </w:rPr>
        <w:t xml:space="preserve"> </w:t>
      </w:r>
      <w:r w:rsidRPr="00CD355E">
        <w:rPr>
          <w:rFonts w:ascii="Arial" w:hAnsi="Arial" w:cs="Arial"/>
        </w:rPr>
        <w:t>children</w:t>
      </w:r>
      <w:r w:rsidRPr="00CD355E">
        <w:rPr>
          <w:rFonts w:ascii="Arial" w:hAnsi="Arial" w:cs="Arial"/>
          <w:spacing w:val="-2"/>
        </w:rPr>
        <w:t xml:space="preserve"> </w:t>
      </w:r>
      <w:r w:rsidRPr="00CD355E">
        <w:rPr>
          <w:rFonts w:ascii="Arial" w:hAnsi="Arial" w:cs="Arial"/>
        </w:rPr>
        <w:t>with</w:t>
      </w:r>
      <w:r w:rsidRPr="00CD355E">
        <w:rPr>
          <w:rFonts w:ascii="Arial" w:hAnsi="Arial" w:cs="Arial"/>
          <w:spacing w:val="-4"/>
        </w:rPr>
        <w:t xml:space="preserve"> </w:t>
      </w:r>
      <w:r w:rsidRPr="00CD355E">
        <w:rPr>
          <w:rFonts w:ascii="Arial" w:hAnsi="Arial" w:cs="Arial"/>
        </w:rPr>
        <w:t>additional</w:t>
      </w:r>
      <w:r w:rsidRPr="00CD355E">
        <w:rPr>
          <w:rFonts w:ascii="Arial" w:hAnsi="Arial" w:cs="Arial"/>
          <w:spacing w:val="-5"/>
        </w:rPr>
        <w:t xml:space="preserve"> </w:t>
      </w:r>
      <w:r w:rsidRPr="00CD355E">
        <w:rPr>
          <w:rFonts w:ascii="Arial" w:hAnsi="Arial" w:cs="Arial"/>
        </w:rPr>
        <w:t>needs;</w:t>
      </w:r>
      <w:r w:rsidRPr="00CD355E">
        <w:rPr>
          <w:rFonts w:ascii="Arial" w:hAnsi="Arial" w:cs="Arial"/>
          <w:spacing w:val="-1"/>
        </w:rPr>
        <w:t xml:space="preserve"> </w:t>
      </w:r>
      <w:r w:rsidRPr="00CD355E">
        <w:rPr>
          <w:rFonts w:ascii="Arial" w:hAnsi="Arial" w:cs="Arial"/>
          <w:spacing w:val="-5"/>
        </w:rPr>
        <w:t>and</w:t>
      </w:r>
    </w:p>
    <w:p w14:paraId="010946AC" w14:textId="77777777" w:rsidR="00CD355E" w:rsidRPr="00CD355E" w:rsidRDefault="00CD355E" w:rsidP="00181B19">
      <w:pPr>
        <w:pStyle w:val="BodyText"/>
        <w:tabs>
          <w:tab w:val="left" w:pos="1134"/>
        </w:tabs>
        <w:spacing w:before="10"/>
        <w:ind w:left="1134" w:hanging="567"/>
        <w:jc w:val="both"/>
      </w:pPr>
    </w:p>
    <w:p w14:paraId="5BE8EE2E" w14:textId="77777777" w:rsidR="00CD355E" w:rsidRPr="00CD355E" w:rsidRDefault="00CD355E" w:rsidP="00181B19">
      <w:pPr>
        <w:pStyle w:val="ListParagraph"/>
        <w:widowControl w:val="0"/>
        <w:numPr>
          <w:ilvl w:val="0"/>
          <w:numId w:val="41"/>
        </w:numPr>
        <w:tabs>
          <w:tab w:val="left" w:pos="1134"/>
        </w:tabs>
        <w:autoSpaceDE w:val="0"/>
        <w:autoSpaceDN w:val="0"/>
        <w:ind w:left="1134"/>
        <w:contextualSpacing w:val="0"/>
        <w:jc w:val="both"/>
        <w:rPr>
          <w:rFonts w:ascii="Arial" w:hAnsi="Arial" w:cs="Arial"/>
        </w:rPr>
      </w:pPr>
      <w:r w:rsidRPr="00CD355E">
        <w:rPr>
          <w:rFonts w:ascii="Arial" w:hAnsi="Arial" w:cs="Arial"/>
        </w:rPr>
        <w:t>Access</w:t>
      </w:r>
      <w:r w:rsidRPr="00CD355E">
        <w:rPr>
          <w:rFonts w:ascii="Arial" w:hAnsi="Arial" w:cs="Arial"/>
          <w:spacing w:val="-3"/>
        </w:rPr>
        <w:t xml:space="preserve"> </w:t>
      </w:r>
      <w:r w:rsidRPr="00CD355E">
        <w:rPr>
          <w:rFonts w:ascii="Arial" w:hAnsi="Arial" w:cs="Arial"/>
        </w:rPr>
        <w:t>to</w:t>
      </w:r>
      <w:r w:rsidRPr="00CD355E">
        <w:rPr>
          <w:rFonts w:ascii="Arial" w:hAnsi="Arial" w:cs="Arial"/>
          <w:spacing w:val="-3"/>
        </w:rPr>
        <w:t xml:space="preserve"> </w:t>
      </w:r>
      <w:r w:rsidRPr="00CD355E">
        <w:rPr>
          <w:rFonts w:ascii="Arial" w:hAnsi="Arial" w:cs="Arial"/>
        </w:rPr>
        <w:t>other</w:t>
      </w:r>
      <w:r w:rsidRPr="00CD355E">
        <w:rPr>
          <w:rFonts w:ascii="Arial" w:hAnsi="Arial" w:cs="Arial"/>
          <w:spacing w:val="-4"/>
        </w:rPr>
        <w:t xml:space="preserve"> </w:t>
      </w:r>
      <w:r w:rsidRPr="00CD355E">
        <w:rPr>
          <w:rFonts w:ascii="Arial" w:hAnsi="Arial" w:cs="Arial"/>
        </w:rPr>
        <w:t>community</w:t>
      </w:r>
      <w:r w:rsidRPr="00CD355E">
        <w:rPr>
          <w:rFonts w:ascii="Arial" w:hAnsi="Arial" w:cs="Arial"/>
          <w:spacing w:val="-2"/>
        </w:rPr>
        <w:t xml:space="preserve"> services.</w:t>
      </w:r>
    </w:p>
    <w:p w14:paraId="12062F4F" w14:textId="77777777" w:rsidR="00CD355E" w:rsidRPr="00CD355E" w:rsidRDefault="00CD355E" w:rsidP="006C36BA">
      <w:pPr>
        <w:pStyle w:val="BodyText"/>
        <w:spacing w:before="4"/>
        <w:jc w:val="both"/>
      </w:pPr>
    </w:p>
    <w:p w14:paraId="1251AB6A" w14:textId="77777777" w:rsidR="00CD355E" w:rsidRDefault="00CD355E" w:rsidP="006C36BA">
      <w:pPr>
        <w:pStyle w:val="Heading1"/>
        <w:jc w:val="both"/>
        <w:rPr>
          <w:rFonts w:ascii="Arial" w:hAnsi="Arial" w:cs="Arial"/>
          <w:spacing w:val="-2"/>
          <w:sz w:val="24"/>
          <w:szCs w:val="24"/>
        </w:rPr>
      </w:pPr>
      <w:bookmarkStart w:id="4" w:name="When_is_a_child_eligible_for_kindergarte"/>
      <w:bookmarkEnd w:id="4"/>
      <w:r w:rsidRPr="00CD355E">
        <w:rPr>
          <w:rFonts w:ascii="Arial" w:hAnsi="Arial" w:cs="Arial"/>
          <w:sz w:val="24"/>
          <w:szCs w:val="24"/>
        </w:rPr>
        <w:t>When</w:t>
      </w:r>
      <w:r w:rsidRPr="00CD355E">
        <w:rPr>
          <w:rFonts w:ascii="Arial" w:hAnsi="Arial" w:cs="Arial"/>
          <w:spacing w:val="-1"/>
          <w:sz w:val="24"/>
          <w:szCs w:val="24"/>
        </w:rPr>
        <w:t xml:space="preserve"> </w:t>
      </w:r>
      <w:r w:rsidRPr="00CD355E">
        <w:rPr>
          <w:rFonts w:ascii="Arial" w:hAnsi="Arial" w:cs="Arial"/>
          <w:sz w:val="24"/>
          <w:szCs w:val="24"/>
        </w:rPr>
        <w:t>is</w:t>
      </w:r>
      <w:r w:rsidRPr="00CD355E">
        <w:rPr>
          <w:rFonts w:ascii="Arial" w:hAnsi="Arial" w:cs="Arial"/>
          <w:spacing w:val="-1"/>
          <w:sz w:val="24"/>
          <w:szCs w:val="24"/>
        </w:rPr>
        <w:t xml:space="preserve"> </w:t>
      </w:r>
      <w:r w:rsidRPr="00CD355E">
        <w:rPr>
          <w:rFonts w:ascii="Arial" w:hAnsi="Arial" w:cs="Arial"/>
          <w:sz w:val="24"/>
          <w:szCs w:val="24"/>
        </w:rPr>
        <w:t>a</w:t>
      </w:r>
      <w:r w:rsidRPr="00CD355E">
        <w:rPr>
          <w:rFonts w:ascii="Arial" w:hAnsi="Arial" w:cs="Arial"/>
          <w:spacing w:val="-2"/>
          <w:sz w:val="24"/>
          <w:szCs w:val="24"/>
        </w:rPr>
        <w:t xml:space="preserve"> </w:t>
      </w:r>
      <w:r w:rsidRPr="00CD355E">
        <w:rPr>
          <w:rFonts w:ascii="Arial" w:hAnsi="Arial" w:cs="Arial"/>
          <w:sz w:val="24"/>
          <w:szCs w:val="24"/>
        </w:rPr>
        <w:t>child</w:t>
      </w:r>
      <w:r w:rsidRPr="00CD355E">
        <w:rPr>
          <w:rFonts w:ascii="Arial" w:hAnsi="Arial" w:cs="Arial"/>
          <w:spacing w:val="-3"/>
          <w:sz w:val="24"/>
          <w:szCs w:val="24"/>
        </w:rPr>
        <w:t xml:space="preserve"> </w:t>
      </w:r>
      <w:r w:rsidRPr="00CD355E">
        <w:rPr>
          <w:rFonts w:ascii="Arial" w:hAnsi="Arial" w:cs="Arial"/>
          <w:sz w:val="24"/>
          <w:szCs w:val="24"/>
        </w:rPr>
        <w:t>eligible for</w:t>
      </w:r>
      <w:r w:rsidRPr="00CD355E">
        <w:rPr>
          <w:rFonts w:ascii="Arial" w:hAnsi="Arial" w:cs="Arial"/>
          <w:spacing w:val="-1"/>
          <w:sz w:val="24"/>
          <w:szCs w:val="24"/>
        </w:rPr>
        <w:t xml:space="preserve"> </w:t>
      </w:r>
      <w:r w:rsidRPr="00CD355E">
        <w:rPr>
          <w:rFonts w:ascii="Arial" w:hAnsi="Arial" w:cs="Arial"/>
          <w:spacing w:val="-2"/>
          <w:sz w:val="24"/>
          <w:szCs w:val="24"/>
        </w:rPr>
        <w:t>kindergarten?</w:t>
      </w:r>
    </w:p>
    <w:p w14:paraId="5602595A" w14:textId="77777777" w:rsidR="00C024DB" w:rsidRPr="00C024DB" w:rsidRDefault="00C024DB" w:rsidP="006C36BA">
      <w:pPr>
        <w:jc w:val="both"/>
      </w:pPr>
    </w:p>
    <w:p w14:paraId="6229C072" w14:textId="77777777" w:rsidR="00CD355E" w:rsidRPr="00CD355E" w:rsidRDefault="00CD355E" w:rsidP="006C36BA">
      <w:pPr>
        <w:pStyle w:val="BodyText"/>
        <w:spacing w:before="20" w:line="259" w:lineRule="auto"/>
        <w:ind w:left="120" w:right="1421"/>
        <w:jc w:val="both"/>
      </w:pPr>
      <w:r w:rsidRPr="00CD355E">
        <w:t>A</w:t>
      </w:r>
      <w:r w:rsidRPr="00CD355E">
        <w:rPr>
          <w:spacing w:val="-2"/>
        </w:rPr>
        <w:t xml:space="preserve"> </w:t>
      </w:r>
      <w:r w:rsidRPr="00CD355E">
        <w:t>child</w:t>
      </w:r>
      <w:r w:rsidRPr="00CD355E">
        <w:rPr>
          <w:spacing w:val="-2"/>
        </w:rPr>
        <w:t xml:space="preserve"> </w:t>
      </w:r>
      <w:r w:rsidRPr="00CD355E">
        <w:t>is</w:t>
      </w:r>
      <w:r w:rsidRPr="00CD355E">
        <w:rPr>
          <w:spacing w:val="-3"/>
        </w:rPr>
        <w:t xml:space="preserve"> </w:t>
      </w:r>
      <w:r w:rsidRPr="00CD355E">
        <w:t>eligible</w:t>
      </w:r>
      <w:r w:rsidRPr="00CD355E">
        <w:rPr>
          <w:spacing w:val="-2"/>
        </w:rPr>
        <w:t xml:space="preserve"> </w:t>
      </w:r>
      <w:r w:rsidRPr="00CD355E">
        <w:t>for</w:t>
      </w:r>
      <w:r w:rsidRPr="00CD355E">
        <w:rPr>
          <w:spacing w:val="-4"/>
        </w:rPr>
        <w:t xml:space="preserve"> </w:t>
      </w:r>
      <w:r w:rsidRPr="00CD355E">
        <w:t>Four-Year-Old</w:t>
      </w:r>
      <w:r w:rsidRPr="00CD355E">
        <w:rPr>
          <w:spacing w:val="-2"/>
        </w:rPr>
        <w:t xml:space="preserve"> </w:t>
      </w:r>
      <w:r w:rsidRPr="00CD355E">
        <w:t>Kindergarten</w:t>
      </w:r>
      <w:r w:rsidRPr="00CD355E">
        <w:rPr>
          <w:spacing w:val="-2"/>
        </w:rPr>
        <w:t xml:space="preserve"> </w:t>
      </w:r>
      <w:r w:rsidRPr="00CD355E">
        <w:t>if</w:t>
      </w:r>
      <w:r w:rsidRPr="00CD355E">
        <w:rPr>
          <w:spacing w:val="-2"/>
        </w:rPr>
        <w:t xml:space="preserve"> </w:t>
      </w:r>
      <w:r w:rsidRPr="00CD355E">
        <w:t>they</w:t>
      </w:r>
      <w:r w:rsidRPr="00CD355E">
        <w:rPr>
          <w:spacing w:val="-3"/>
        </w:rPr>
        <w:t xml:space="preserve"> </w:t>
      </w:r>
      <w:r w:rsidRPr="00CD355E">
        <w:t>turn</w:t>
      </w:r>
      <w:r w:rsidRPr="00CD355E">
        <w:rPr>
          <w:spacing w:val="-2"/>
        </w:rPr>
        <w:t xml:space="preserve"> </w:t>
      </w:r>
      <w:r w:rsidRPr="00CD355E">
        <w:t>four</w:t>
      </w:r>
      <w:r w:rsidRPr="00CD355E">
        <w:rPr>
          <w:spacing w:val="-4"/>
        </w:rPr>
        <w:t xml:space="preserve"> </w:t>
      </w:r>
      <w:r w:rsidRPr="00CD355E">
        <w:t>by</w:t>
      </w:r>
      <w:r w:rsidRPr="00CD355E">
        <w:rPr>
          <w:spacing w:val="-5"/>
        </w:rPr>
        <w:t xml:space="preserve"> </w:t>
      </w:r>
      <w:r w:rsidRPr="00CD355E">
        <w:t>30</w:t>
      </w:r>
      <w:r w:rsidRPr="00CD355E">
        <w:rPr>
          <w:spacing w:val="-2"/>
        </w:rPr>
        <w:t xml:space="preserve"> </w:t>
      </w:r>
      <w:r w:rsidRPr="00CD355E">
        <w:t>April</w:t>
      </w:r>
      <w:r w:rsidRPr="00CD355E">
        <w:rPr>
          <w:spacing w:val="-3"/>
        </w:rPr>
        <w:t xml:space="preserve"> </w:t>
      </w:r>
      <w:r w:rsidRPr="00CD355E">
        <w:t>of</w:t>
      </w:r>
      <w:r w:rsidRPr="00CD355E">
        <w:rPr>
          <w:spacing w:val="-2"/>
        </w:rPr>
        <w:t xml:space="preserve"> </w:t>
      </w:r>
      <w:r w:rsidRPr="00CD355E">
        <w:t>the year</w:t>
      </w:r>
      <w:r w:rsidRPr="00CD355E">
        <w:rPr>
          <w:spacing w:val="-4"/>
        </w:rPr>
        <w:t xml:space="preserve"> </w:t>
      </w:r>
      <w:r w:rsidRPr="00CD355E">
        <w:t>they</w:t>
      </w:r>
      <w:r w:rsidRPr="00CD355E">
        <w:rPr>
          <w:spacing w:val="-3"/>
        </w:rPr>
        <w:t xml:space="preserve"> </w:t>
      </w:r>
      <w:r w:rsidRPr="00CD355E">
        <w:t>are</w:t>
      </w:r>
      <w:r w:rsidRPr="00CD355E">
        <w:rPr>
          <w:spacing w:val="-4"/>
        </w:rPr>
        <w:t xml:space="preserve"> </w:t>
      </w:r>
      <w:r w:rsidRPr="00CD355E">
        <w:t>attending.</w:t>
      </w:r>
      <w:r w:rsidRPr="00CD355E">
        <w:rPr>
          <w:spacing w:val="-2"/>
        </w:rPr>
        <w:t xml:space="preserve"> </w:t>
      </w:r>
      <w:r w:rsidRPr="00CD355E">
        <w:t>Eligible</w:t>
      </w:r>
      <w:r w:rsidRPr="00CD355E">
        <w:rPr>
          <w:spacing w:val="-2"/>
        </w:rPr>
        <w:t xml:space="preserve"> </w:t>
      </w:r>
      <w:r w:rsidRPr="00CD355E">
        <w:t>children</w:t>
      </w:r>
      <w:r w:rsidRPr="00CD355E">
        <w:rPr>
          <w:spacing w:val="-2"/>
        </w:rPr>
        <w:t xml:space="preserve"> </w:t>
      </w:r>
      <w:r w:rsidRPr="00CD355E">
        <w:t>can</w:t>
      </w:r>
      <w:r w:rsidRPr="00CD355E">
        <w:rPr>
          <w:spacing w:val="-4"/>
        </w:rPr>
        <w:t xml:space="preserve"> </w:t>
      </w:r>
      <w:r w:rsidRPr="00CD355E">
        <w:t>attend</w:t>
      </w:r>
      <w:r w:rsidRPr="00CD355E">
        <w:rPr>
          <w:spacing w:val="-4"/>
        </w:rPr>
        <w:t xml:space="preserve"> </w:t>
      </w:r>
      <w:r w:rsidRPr="00CD355E">
        <w:t>a</w:t>
      </w:r>
      <w:r w:rsidRPr="00CD355E">
        <w:rPr>
          <w:spacing w:val="-2"/>
        </w:rPr>
        <w:t xml:space="preserve"> </w:t>
      </w:r>
      <w:r w:rsidRPr="00CD355E">
        <w:t>funded</w:t>
      </w:r>
      <w:r w:rsidRPr="00CD355E">
        <w:rPr>
          <w:spacing w:val="-2"/>
        </w:rPr>
        <w:t xml:space="preserve"> </w:t>
      </w:r>
      <w:r w:rsidRPr="00CD355E">
        <w:t>program</w:t>
      </w:r>
      <w:r w:rsidRPr="00CD355E">
        <w:rPr>
          <w:spacing w:val="-1"/>
        </w:rPr>
        <w:t xml:space="preserve"> </w:t>
      </w:r>
      <w:r w:rsidRPr="00CD355E">
        <w:t>for</w:t>
      </w:r>
      <w:r w:rsidRPr="00CD355E">
        <w:rPr>
          <w:spacing w:val="-4"/>
        </w:rPr>
        <w:t xml:space="preserve"> </w:t>
      </w:r>
      <w:r w:rsidRPr="00CD355E">
        <w:t>up</w:t>
      </w:r>
      <w:r w:rsidRPr="00CD355E">
        <w:rPr>
          <w:spacing w:val="-4"/>
        </w:rPr>
        <w:t xml:space="preserve"> </w:t>
      </w:r>
      <w:r w:rsidRPr="00CD355E">
        <w:t>to</w:t>
      </w:r>
      <w:r w:rsidRPr="00CD355E">
        <w:rPr>
          <w:spacing w:val="-4"/>
        </w:rPr>
        <w:t xml:space="preserve"> </w:t>
      </w:r>
      <w:r w:rsidRPr="00CD355E">
        <w:t>15 hours per week (or 600 hours per year).</w:t>
      </w:r>
    </w:p>
    <w:p w14:paraId="76C8C56E" w14:textId="77777777" w:rsidR="00CD355E" w:rsidRPr="00CD355E" w:rsidRDefault="00CD355E" w:rsidP="006C36BA">
      <w:pPr>
        <w:pStyle w:val="BodyText"/>
        <w:spacing w:before="11"/>
        <w:jc w:val="both"/>
      </w:pPr>
    </w:p>
    <w:p w14:paraId="0F4AFC02" w14:textId="77777777" w:rsidR="00CD355E" w:rsidRPr="00CD355E" w:rsidRDefault="00CD355E" w:rsidP="006C36BA">
      <w:pPr>
        <w:pStyle w:val="BodyText"/>
        <w:spacing w:line="259" w:lineRule="auto"/>
        <w:ind w:left="120" w:right="1452"/>
        <w:jc w:val="both"/>
      </w:pPr>
      <w:r w:rsidRPr="00CD355E">
        <w:t>Similarly, a child is eligible for Three-Year-Old Kindergarten if they turn three by 30</w:t>
      </w:r>
      <w:r w:rsidRPr="00CD355E">
        <w:rPr>
          <w:spacing w:val="-2"/>
        </w:rPr>
        <w:t xml:space="preserve"> </w:t>
      </w:r>
      <w:r w:rsidRPr="00CD355E">
        <w:t>April</w:t>
      </w:r>
      <w:r w:rsidRPr="00CD355E">
        <w:rPr>
          <w:spacing w:val="-3"/>
        </w:rPr>
        <w:t xml:space="preserve"> </w:t>
      </w:r>
      <w:r w:rsidRPr="00CD355E">
        <w:t>of</w:t>
      </w:r>
      <w:r w:rsidRPr="00CD355E">
        <w:rPr>
          <w:spacing w:val="-2"/>
        </w:rPr>
        <w:t xml:space="preserve"> </w:t>
      </w:r>
      <w:r w:rsidRPr="00CD355E">
        <w:t>the</w:t>
      </w:r>
      <w:r w:rsidRPr="00CD355E">
        <w:rPr>
          <w:spacing w:val="-2"/>
        </w:rPr>
        <w:t xml:space="preserve"> </w:t>
      </w:r>
      <w:r w:rsidRPr="00CD355E">
        <w:t>year</w:t>
      </w:r>
      <w:r w:rsidRPr="00CD355E">
        <w:rPr>
          <w:spacing w:val="-4"/>
        </w:rPr>
        <w:t xml:space="preserve"> </w:t>
      </w:r>
      <w:r w:rsidRPr="00CD355E">
        <w:t>they</w:t>
      </w:r>
      <w:r w:rsidRPr="00CD355E">
        <w:rPr>
          <w:spacing w:val="-3"/>
        </w:rPr>
        <w:t xml:space="preserve"> </w:t>
      </w:r>
      <w:r w:rsidRPr="00CD355E">
        <w:t>are</w:t>
      </w:r>
      <w:r w:rsidRPr="00CD355E">
        <w:rPr>
          <w:spacing w:val="-2"/>
        </w:rPr>
        <w:t xml:space="preserve"> </w:t>
      </w:r>
      <w:r w:rsidRPr="00CD355E">
        <w:t>attending.</w:t>
      </w:r>
      <w:r w:rsidRPr="00CD355E">
        <w:rPr>
          <w:spacing w:val="-2"/>
        </w:rPr>
        <w:t xml:space="preserve"> </w:t>
      </w:r>
      <w:r w:rsidRPr="00CD355E">
        <w:t>However,</w:t>
      </w:r>
      <w:r w:rsidRPr="00CD355E">
        <w:rPr>
          <w:spacing w:val="-2"/>
        </w:rPr>
        <w:t xml:space="preserve"> </w:t>
      </w:r>
      <w:r w:rsidRPr="00CD355E">
        <w:t>the</w:t>
      </w:r>
      <w:r w:rsidRPr="00CD355E">
        <w:rPr>
          <w:spacing w:val="-4"/>
        </w:rPr>
        <w:t xml:space="preserve"> </w:t>
      </w:r>
      <w:r w:rsidRPr="00CD355E">
        <w:t>child</w:t>
      </w:r>
      <w:r w:rsidRPr="00CD355E">
        <w:rPr>
          <w:spacing w:val="-2"/>
        </w:rPr>
        <w:t xml:space="preserve"> </w:t>
      </w:r>
      <w:r w:rsidRPr="00CD355E">
        <w:t>can</w:t>
      </w:r>
      <w:r w:rsidRPr="00CD355E">
        <w:rPr>
          <w:spacing w:val="-4"/>
        </w:rPr>
        <w:t xml:space="preserve"> </w:t>
      </w:r>
      <w:r w:rsidRPr="00CD355E">
        <w:t>only</w:t>
      </w:r>
      <w:r w:rsidRPr="00CD355E">
        <w:rPr>
          <w:spacing w:val="-3"/>
        </w:rPr>
        <w:t xml:space="preserve"> </w:t>
      </w:r>
      <w:r w:rsidRPr="00CD355E">
        <w:t>start</w:t>
      </w:r>
      <w:r w:rsidRPr="00CD355E">
        <w:rPr>
          <w:spacing w:val="-2"/>
        </w:rPr>
        <w:t xml:space="preserve"> </w:t>
      </w:r>
      <w:r w:rsidRPr="00CD355E">
        <w:t>attending</w:t>
      </w:r>
    </w:p>
    <w:p w14:paraId="4AB293B2" w14:textId="706C997F" w:rsidR="00CD355E" w:rsidRPr="00CD355E" w:rsidRDefault="00CD355E" w:rsidP="006C36BA">
      <w:pPr>
        <w:pStyle w:val="BodyText"/>
        <w:spacing w:line="259" w:lineRule="auto"/>
        <w:ind w:left="120" w:right="1142"/>
        <w:jc w:val="both"/>
      </w:pPr>
      <w:r w:rsidRPr="00CD355E">
        <w:t>the</w:t>
      </w:r>
      <w:r w:rsidRPr="00CD355E">
        <w:rPr>
          <w:spacing w:val="-1"/>
        </w:rPr>
        <w:t xml:space="preserve"> </w:t>
      </w:r>
      <w:r w:rsidRPr="00CD355E">
        <w:t>kindergarten</w:t>
      </w:r>
      <w:r w:rsidRPr="00CD355E">
        <w:rPr>
          <w:spacing w:val="-1"/>
        </w:rPr>
        <w:t xml:space="preserve"> </w:t>
      </w:r>
      <w:r w:rsidRPr="00CD355E">
        <w:t>when</w:t>
      </w:r>
      <w:r w:rsidRPr="00CD355E">
        <w:rPr>
          <w:spacing w:val="-6"/>
        </w:rPr>
        <w:t xml:space="preserve"> </w:t>
      </w:r>
      <w:r w:rsidRPr="00CD355E">
        <w:t>they</w:t>
      </w:r>
      <w:r w:rsidRPr="00CD355E">
        <w:rPr>
          <w:spacing w:val="-4"/>
        </w:rPr>
        <w:t xml:space="preserve"> </w:t>
      </w:r>
      <w:r w:rsidRPr="00CD355E">
        <w:t>are</w:t>
      </w:r>
      <w:r w:rsidRPr="00CD355E">
        <w:rPr>
          <w:spacing w:val="-1"/>
        </w:rPr>
        <w:t xml:space="preserve"> </w:t>
      </w:r>
      <w:r w:rsidRPr="00CD355E">
        <w:t>three</w:t>
      </w:r>
      <w:r w:rsidRPr="00CD355E">
        <w:rPr>
          <w:spacing w:val="-1"/>
        </w:rPr>
        <w:t xml:space="preserve"> </w:t>
      </w:r>
      <w:r w:rsidRPr="00CD355E">
        <w:t>years</w:t>
      </w:r>
      <w:r w:rsidRPr="00CD355E">
        <w:rPr>
          <w:spacing w:val="-2"/>
        </w:rPr>
        <w:t xml:space="preserve"> </w:t>
      </w:r>
      <w:r w:rsidRPr="00CD355E">
        <w:t>old.</w:t>
      </w:r>
      <w:r w:rsidRPr="00CD355E">
        <w:rPr>
          <w:spacing w:val="-1"/>
        </w:rPr>
        <w:t xml:space="preserve"> </w:t>
      </w:r>
      <w:r w:rsidRPr="00CD355E">
        <w:t>For</w:t>
      </w:r>
      <w:r w:rsidRPr="00CD355E">
        <w:rPr>
          <w:spacing w:val="-3"/>
        </w:rPr>
        <w:t xml:space="preserve"> </w:t>
      </w:r>
      <w:r w:rsidRPr="00CD355E">
        <w:t>example,</w:t>
      </w:r>
      <w:r w:rsidRPr="00CD355E">
        <w:rPr>
          <w:spacing w:val="-4"/>
        </w:rPr>
        <w:t xml:space="preserve"> </w:t>
      </w:r>
      <w:r w:rsidRPr="00CD355E">
        <w:t>a</w:t>
      </w:r>
      <w:r w:rsidRPr="00CD355E">
        <w:rPr>
          <w:spacing w:val="-1"/>
        </w:rPr>
        <w:t xml:space="preserve"> </w:t>
      </w:r>
      <w:r w:rsidRPr="00CD355E">
        <w:t>child</w:t>
      </w:r>
      <w:r w:rsidRPr="00CD355E">
        <w:rPr>
          <w:spacing w:val="-3"/>
        </w:rPr>
        <w:t xml:space="preserve"> </w:t>
      </w:r>
      <w:r w:rsidRPr="00CD355E">
        <w:t>who</w:t>
      </w:r>
      <w:r w:rsidRPr="00CD355E">
        <w:rPr>
          <w:spacing w:val="-1"/>
        </w:rPr>
        <w:t xml:space="preserve"> </w:t>
      </w:r>
      <w:r w:rsidRPr="00CD355E">
        <w:t>turns</w:t>
      </w:r>
      <w:r w:rsidRPr="00CD355E">
        <w:rPr>
          <w:spacing w:val="-2"/>
        </w:rPr>
        <w:t xml:space="preserve"> </w:t>
      </w:r>
      <w:r w:rsidRPr="00CD355E">
        <w:t xml:space="preserve">three on 15 April will be able to </w:t>
      </w:r>
      <w:proofErr w:type="spellStart"/>
      <w:r w:rsidR="007064C6" w:rsidRPr="00CD355E">
        <w:t>enrol</w:t>
      </w:r>
      <w:proofErr w:type="spellEnd"/>
      <w:r w:rsidRPr="00CD355E">
        <w:t xml:space="preserve"> in the kindergarten the year prior but can only start attending as of the 15 April.</w:t>
      </w:r>
    </w:p>
    <w:p w14:paraId="3FD8EBA1" w14:textId="77777777" w:rsidR="00CD355E" w:rsidRPr="00CD355E" w:rsidRDefault="00CD355E" w:rsidP="00CD355E">
      <w:pPr>
        <w:spacing w:line="259" w:lineRule="auto"/>
        <w:rPr>
          <w:rFonts w:ascii="Arial" w:hAnsi="Arial" w:cs="Arial"/>
        </w:rPr>
        <w:sectPr w:rsidR="00CD355E" w:rsidRPr="00CD355E" w:rsidSect="006C36BA">
          <w:pgSz w:w="11910" w:h="16840"/>
          <w:pgMar w:top="1134" w:right="1134" w:bottom="1134" w:left="1134" w:header="720" w:footer="720" w:gutter="0"/>
          <w:cols w:space="720"/>
        </w:sectPr>
      </w:pPr>
    </w:p>
    <w:p w14:paraId="7FD462C4" w14:textId="77777777" w:rsidR="00CD355E" w:rsidRDefault="00CD355E" w:rsidP="00CD355E">
      <w:pPr>
        <w:pStyle w:val="Heading1"/>
        <w:spacing w:before="82"/>
        <w:rPr>
          <w:rFonts w:ascii="Arial" w:hAnsi="Arial" w:cs="Arial"/>
          <w:spacing w:val="-4"/>
          <w:sz w:val="24"/>
          <w:szCs w:val="24"/>
        </w:rPr>
      </w:pPr>
      <w:r w:rsidRPr="00CD355E">
        <w:rPr>
          <w:rFonts w:ascii="Arial" w:hAnsi="Arial" w:cs="Arial"/>
          <w:sz w:val="24"/>
          <w:szCs w:val="24"/>
        </w:rPr>
        <w:lastRenderedPageBreak/>
        <w:t>Session</w:t>
      </w:r>
      <w:r w:rsidRPr="00CD355E">
        <w:rPr>
          <w:rFonts w:ascii="Arial" w:hAnsi="Arial" w:cs="Arial"/>
          <w:spacing w:val="-4"/>
          <w:sz w:val="24"/>
          <w:szCs w:val="24"/>
        </w:rPr>
        <w:t xml:space="preserve"> </w:t>
      </w:r>
      <w:r w:rsidRPr="00CD355E">
        <w:rPr>
          <w:rFonts w:ascii="Arial" w:hAnsi="Arial" w:cs="Arial"/>
          <w:sz w:val="24"/>
          <w:szCs w:val="24"/>
        </w:rPr>
        <w:t>Times and</w:t>
      </w:r>
      <w:r w:rsidRPr="00CD355E">
        <w:rPr>
          <w:rFonts w:ascii="Arial" w:hAnsi="Arial" w:cs="Arial"/>
          <w:spacing w:val="-1"/>
          <w:sz w:val="24"/>
          <w:szCs w:val="24"/>
        </w:rPr>
        <w:t xml:space="preserve"> </w:t>
      </w:r>
      <w:r w:rsidRPr="00CD355E">
        <w:rPr>
          <w:rFonts w:ascii="Arial" w:hAnsi="Arial" w:cs="Arial"/>
          <w:spacing w:val="-4"/>
          <w:sz w:val="24"/>
          <w:szCs w:val="24"/>
        </w:rPr>
        <w:t>Fees</w:t>
      </w:r>
    </w:p>
    <w:p w14:paraId="068D9DBF" w14:textId="77777777" w:rsidR="00C024DB" w:rsidRPr="00C024DB" w:rsidRDefault="00C024DB" w:rsidP="00C024DB"/>
    <w:p w14:paraId="11DDECE5" w14:textId="77777777" w:rsidR="00CD355E" w:rsidRPr="00CD355E" w:rsidRDefault="00CD355E" w:rsidP="00CD355E">
      <w:pPr>
        <w:pStyle w:val="BodyText"/>
        <w:spacing w:before="21" w:line="259" w:lineRule="auto"/>
        <w:ind w:left="120" w:right="3559"/>
      </w:pPr>
      <w:r w:rsidRPr="00CD355E">
        <w:rPr>
          <w:noProof/>
        </w:rPr>
        <w:drawing>
          <wp:anchor distT="0" distB="0" distL="0" distR="0" simplePos="0" relativeHeight="251658242" behindDoc="0" locked="0" layoutInCell="1" allowOverlap="1" wp14:anchorId="730BB1C5" wp14:editId="22AFC0CA">
            <wp:simplePos x="0" y="0"/>
            <wp:positionH relativeFrom="page">
              <wp:posOffset>5248910</wp:posOffset>
            </wp:positionH>
            <wp:positionV relativeFrom="paragraph">
              <wp:posOffset>19522</wp:posOffset>
            </wp:positionV>
            <wp:extent cx="2027554" cy="1362070"/>
            <wp:effectExtent l="0" t="0" r="0" b="0"/>
            <wp:wrapNone/>
            <wp:docPr id="2" name="Picture 2" descr="A picture containing person, dining tab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person, dining table  Description automatically generated"/>
                    <pic:cNvPicPr/>
                  </pic:nvPicPr>
                  <pic:blipFill>
                    <a:blip r:embed="rId31" cstate="print"/>
                    <a:stretch>
                      <a:fillRect/>
                    </a:stretch>
                  </pic:blipFill>
                  <pic:spPr>
                    <a:xfrm>
                      <a:off x="0" y="0"/>
                      <a:ext cx="2027554" cy="1362070"/>
                    </a:xfrm>
                    <a:prstGeom prst="rect">
                      <a:avLst/>
                    </a:prstGeom>
                  </pic:spPr>
                </pic:pic>
              </a:graphicData>
            </a:graphic>
          </wp:anchor>
        </w:drawing>
      </w:r>
      <w:r w:rsidRPr="00CD355E">
        <w:t xml:space="preserve">The Victorian government </w:t>
      </w:r>
      <w:proofErr w:type="spellStart"/>
      <w:r w:rsidRPr="00CD355E">
        <w:t>subsidises</w:t>
      </w:r>
      <w:proofErr w:type="spellEnd"/>
      <w:r w:rsidRPr="00CD355E">
        <w:t xml:space="preserve"> kindergarten fees to keep costs low. This funding is paid directly to the kindergarten</w:t>
      </w:r>
      <w:r w:rsidRPr="00CD355E">
        <w:rPr>
          <w:spacing w:val="-2"/>
        </w:rPr>
        <w:t xml:space="preserve"> </w:t>
      </w:r>
      <w:r w:rsidRPr="00CD355E">
        <w:t>to</w:t>
      </w:r>
      <w:r w:rsidRPr="00CD355E">
        <w:rPr>
          <w:spacing w:val="-2"/>
        </w:rPr>
        <w:t xml:space="preserve"> </w:t>
      </w:r>
      <w:r w:rsidRPr="00CD355E">
        <w:t>allow</w:t>
      </w:r>
      <w:r w:rsidRPr="00CD355E">
        <w:rPr>
          <w:spacing w:val="-6"/>
        </w:rPr>
        <w:t xml:space="preserve"> </w:t>
      </w:r>
      <w:r w:rsidRPr="00CD355E">
        <w:t>all</w:t>
      </w:r>
      <w:r w:rsidRPr="00CD355E">
        <w:rPr>
          <w:spacing w:val="-3"/>
        </w:rPr>
        <w:t xml:space="preserve"> </w:t>
      </w:r>
      <w:r w:rsidRPr="00CD355E">
        <w:t>children</w:t>
      </w:r>
      <w:r w:rsidRPr="00CD355E">
        <w:rPr>
          <w:spacing w:val="-2"/>
        </w:rPr>
        <w:t xml:space="preserve"> </w:t>
      </w:r>
      <w:r w:rsidRPr="00CD355E">
        <w:t>to</w:t>
      </w:r>
      <w:r w:rsidRPr="00CD355E">
        <w:rPr>
          <w:spacing w:val="-4"/>
        </w:rPr>
        <w:t xml:space="preserve"> </w:t>
      </w:r>
      <w:r w:rsidRPr="00CD355E">
        <w:t>access</w:t>
      </w:r>
      <w:r w:rsidRPr="00CD355E">
        <w:rPr>
          <w:spacing w:val="-5"/>
        </w:rPr>
        <w:t xml:space="preserve"> </w:t>
      </w:r>
      <w:r w:rsidRPr="00CD355E">
        <w:t>up</w:t>
      </w:r>
      <w:r w:rsidRPr="00CD355E">
        <w:rPr>
          <w:spacing w:val="-4"/>
        </w:rPr>
        <w:t xml:space="preserve"> </w:t>
      </w:r>
      <w:r w:rsidRPr="00CD355E">
        <w:t>to</w:t>
      </w:r>
      <w:r w:rsidRPr="00CD355E">
        <w:rPr>
          <w:spacing w:val="-2"/>
        </w:rPr>
        <w:t xml:space="preserve"> </w:t>
      </w:r>
      <w:r w:rsidRPr="00CD355E">
        <w:t>15</w:t>
      </w:r>
      <w:r w:rsidRPr="00CD355E">
        <w:rPr>
          <w:spacing w:val="-2"/>
        </w:rPr>
        <w:t xml:space="preserve"> </w:t>
      </w:r>
      <w:r w:rsidRPr="00CD355E">
        <w:t>hours</w:t>
      </w:r>
      <w:r w:rsidRPr="00CD355E">
        <w:rPr>
          <w:spacing w:val="-3"/>
        </w:rPr>
        <w:t xml:space="preserve"> </w:t>
      </w:r>
      <w:r w:rsidRPr="00CD355E">
        <w:t xml:space="preserve">per week of </w:t>
      </w:r>
      <w:proofErr w:type="spellStart"/>
      <w:r w:rsidRPr="00CD355E">
        <w:t>subsidised</w:t>
      </w:r>
      <w:proofErr w:type="spellEnd"/>
      <w:r w:rsidRPr="00CD355E">
        <w:t xml:space="preserve"> kindergarten. Kindergartens charge an additional fee to cover their costs.</w:t>
      </w:r>
    </w:p>
    <w:p w14:paraId="09D5D20E" w14:textId="77777777" w:rsidR="00CD355E" w:rsidRPr="00CD355E" w:rsidRDefault="00CD355E" w:rsidP="00CD355E">
      <w:pPr>
        <w:pStyle w:val="BodyText"/>
        <w:spacing w:before="10"/>
      </w:pPr>
    </w:p>
    <w:p w14:paraId="6AE813C9" w14:textId="77777777" w:rsidR="00CD355E" w:rsidRPr="00CD355E" w:rsidRDefault="00CD355E" w:rsidP="00CD355E">
      <w:pPr>
        <w:pStyle w:val="BodyText"/>
        <w:spacing w:before="93" w:line="259" w:lineRule="auto"/>
        <w:ind w:left="120" w:right="3559"/>
      </w:pPr>
      <w:r w:rsidRPr="00CD355E">
        <w:t>For more information about our session times and fees, please</w:t>
      </w:r>
      <w:r w:rsidRPr="00CD355E">
        <w:rPr>
          <w:spacing w:val="-6"/>
        </w:rPr>
        <w:t xml:space="preserve"> </w:t>
      </w:r>
      <w:r w:rsidRPr="00CD355E">
        <w:t>download</w:t>
      </w:r>
      <w:r w:rsidRPr="00CD355E">
        <w:rPr>
          <w:spacing w:val="-6"/>
        </w:rPr>
        <w:t xml:space="preserve"> </w:t>
      </w:r>
      <w:r w:rsidRPr="00CD355E">
        <w:t>the</w:t>
      </w:r>
      <w:r w:rsidRPr="00CD355E">
        <w:rPr>
          <w:spacing w:val="-4"/>
        </w:rPr>
        <w:t xml:space="preserve"> </w:t>
      </w:r>
      <w:r w:rsidRPr="00CD355E">
        <w:t>Council</w:t>
      </w:r>
      <w:r w:rsidRPr="00CD355E">
        <w:rPr>
          <w:spacing w:val="-5"/>
        </w:rPr>
        <w:t xml:space="preserve"> </w:t>
      </w:r>
      <w:r w:rsidRPr="00CD355E">
        <w:t>Kindergarten</w:t>
      </w:r>
      <w:r w:rsidRPr="00CD355E">
        <w:rPr>
          <w:spacing w:val="-4"/>
        </w:rPr>
        <w:t xml:space="preserve"> </w:t>
      </w:r>
      <w:r w:rsidRPr="00CD355E">
        <w:t>Fees</w:t>
      </w:r>
      <w:r w:rsidRPr="00CD355E">
        <w:rPr>
          <w:spacing w:val="-5"/>
        </w:rPr>
        <w:t xml:space="preserve"> </w:t>
      </w:r>
      <w:r w:rsidRPr="00CD355E">
        <w:t>and</w:t>
      </w:r>
      <w:r w:rsidRPr="00CD355E">
        <w:rPr>
          <w:spacing w:val="-4"/>
        </w:rPr>
        <w:t xml:space="preserve"> </w:t>
      </w:r>
      <w:r w:rsidRPr="00CD355E">
        <w:t>Charges</w:t>
      </w:r>
    </w:p>
    <w:p w14:paraId="644C08C4" w14:textId="77777777" w:rsidR="00CD355E" w:rsidRPr="00CD355E" w:rsidRDefault="00CD355E" w:rsidP="00CD355E">
      <w:pPr>
        <w:pStyle w:val="BodyText"/>
        <w:spacing w:line="259" w:lineRule="auto"/>
        <w:ind w:left="120" w:right="1142"/>
      </w:pPr>
      <w:r w:rsidRPr="00CD355E">
        <w:t>Fact</w:t>
      </w:r>
      <w:r w:rsidRPr="00CD355E">
        <w:rPr>
          <w:spacing w:val="-2"/>
        </w:rPr>
        <w:t xml:space="preserve"> </w:t>
      </w:r>
      <w:r w:rsidRPr="00CD355E">
        <w:t>Sheet</w:t>
      </w:r>
      <w:r w:rsidRPr="00CD355E">
        <w:rPr>
          <w:spacing w:val="-5"/>
        </w:rPr>
        <w:t xml:space="preserve"> </w:t>
      </w:r>
      <w:r w:rsidRPr="00CD355E">
        <w:t>for</w:t>
      </w:r>
      <w:r w:rsidRPr="00CD355E">
        <w:rPr>
          <w:spacing w:val="-4"/>
        </w:rPr>
        <w:t xml:space="preserve"> </w:t>
      </w:r>
      <w:r w:rsidRPr="00CD355E">
        <w:t>details.</w:t>
      </w:r>
      <w:r w:rsidRPr="00CD355E">
        <w:rPr>
          <w:spacing w:val="-5"/>
        </w:rPr>
        <w:t xml:space="preserve"> </w:t>
      </w:r>
      <w:r w:rsidRPr="00CD355E">
        <w:t>Fees</w:t>
      </w:r>
      <w:r w:rsidRPr="00CD355E">
        <w:rPr>
          <w:spacing w:val="-3"/>
        </w:rPr>
        <w:t xml:space="preserve"> </w:t>
      </w:r>
      <w:r w:rsidRPr="00CD355E">
        <w:t>are</w:t>
      </w:r>
      <w:r w:rsidRPr="00CD355E">
        <w:rPr>
          <w:spacing w:val="-4"/>
        </w:rPr>
        <w:t xml:space="preserve"> </w:t>
      </w:r>
      <w:r w:rsidRPr="00CD355E">
        <w:t>reviewed</w:t>
      </w:r>
      <w:r w:rsidRPr="00CD355E">
        <w:rPr>
          <w:spacing w:val="-4"/>
        </w:rPr>
        <w:t xml:space="preserve"> </w:t>
      </w:r>
      <w:r w:rsidRPr="00CD355E">
        <w:t>annually,</w:t>
      </w:r>
      <w:r w:rsidRPr="00CD355E">
        <w:rPr>
          <w:spacing w:val="-2"/>
        </w:rPr>
        <w:t xml:space="preserve"> </w:t>
      </w:r>
      <w:r w:rsidRPr="00CD355E">
        <w:t>in</w:t>
      </w:r>
      <w:r w:rsidRPr="00CD355E">
        <w:rPr>
          <w:spacing w:val="-4"/>
        </w:rPr>
        <w:t xml:space="preserve"> </w:t>
      </w:r>
      <w:r w:rsidRPr="00CD355E">
        <w:t>accordance</w:t>
      </w:r>
      <w:r w:rsidRPr="00CD355E">
        <w:rPr>
          <w:spacing w:val="-2"/>
        </w:rPr>
        <w:t xml:space="preserve"> </w:t>
      </w:r>
      <w:r w:rsidRPr="00CD355E">
        <w:t>with</w:t>
      </w:r>
      <w:r w:rsidRPr="00CD355E">
        <w:rPr>
          <w:spacing w:val="-2"/>
        </w:rPr>
        <w:t xml:space="preserve"> </w:t>
      </w:r>
      <w:r w:rsidRPr="00CD355E">
        <w:t>the</w:t>
      </w:r>
      <w:r w:rsidRPr="00CD355E">
        <w:rPr>
          <w:spacing w:val="-2"/>
        </w:rPr>
        <w:t xml:space="preserve"> </w:t>
      </w:r>
      <w:r w:rsidRPr="00CD355E">
        <w:t>Council’s Fees and Charges Policy.</w:t>
      </w:r>
      <w:r w:rsidRPr="00CD355E">
        <w:rPr>
          <w:spacing w:val="40"/>
        </w:rPr>
        <w:t xml:space="preserve"> </w:t>
      </w:r>
      <w:hyperlink r:id="rId32">
        <w:r w:rsidRPr="00CD355E">
          <w:rPr>
            <w:color w:val="0000FF"/>
            <w:u w:val="single" w:color="0000FF"/>
          </w:rPr>
          <w:t>Click here</w:t>
        </w:r>
      </w:hyperlink>
      <w:r w:rsidRPr="00CD355E">
        <w:rPr>
          <w:color w:val="0000FF"/>
        </w:rPr>
        <w:t xml:space="preserve"> </w:t>
      </w:r>
      <w:r w:rsidRPr="00CD355E">
        <w:t>to view the factsheet.</w:t>
      </w:r>
    </w:p>
    <w:p w14:paraId="53F9460E" w14:textId="77777777" w:rsidR="00CD355E" w:rsidRPr="00CD355E" w:rsidRDefault="00CD355E" w:rsidP="00CD355E">
      <w:pPr>
        <w:pStyle w:val="BodyText"/>
        <w:spacing w:before="2"/>
      </w:pPr>
    </w:p>
    <w:p w14:paraId="72B7C4F6" w14:textId="77777777" w:rsidR="00C024DB" w:rsidRDefault="00CD355E" w:rsidP="00CD355E">
      <w:pPr>
        <w:spacing w:before="93" w:line="259" w:lineRule="auto"/>
        <w:ind w:left="120" w:right="2094"/>
        <w:jc w:val="both"/>
        <w:rPr>
          <w:rFonts w:ascii="Arial" w:hAnsi="Arial" w:cs="Arial"/>
          <w:b/>
        </w:rPr>
      </w:pPr>
      <w:bookmarkStart w:id="5" w:name="What_assistance_is_available_to_families"/>
      <w:bookmarkEnd w:id="5"/>
      <w:r w:rsidRPr="00CD355E">
        <w:rPr>
          <w:rFonts w:ascii="Arial" w:hAnsi="Arial" w:cs="Arial"/>
          <w:b/>
        </w:rPr>
        <w:t>What</w:t>
      </w:r>
      <w:r w:rsidRPr="00CD355E">
        <w:rPr>
          <w:rFonts w:ascii="Arial" w:hAnsi="Arial" w:cs="Arial"/>
          <w:b/>
          <w:spacing w:val="-3"/>
        </w:rPr>
        <w:t xml:space="preserve"> </w:t>
      </w:r>
      <w:r w:rsidRPr="00CD355E">
        <w:rPr>
          <w:rFonts w:ascii="Arial" w:hAnsi="Arial" w:cs="Arial"/>
          <w:b/>
        </w:rPr>
        <w:t>assistance</w:t>
      </w:r>
      <w:r w:rsidRPr="00CD355E">
        <w:rPr>
          <w:rFonts w:ascii="Arial" w:hAnsi="Arial" w:cs="Arial"/>
          <w:b/>
          <w:spacing w:val="-3"/>
        </w:rPr>
        <w:t xml:space="preserve"> </w:t>
      </w:r>
      <w:r w:rsidRPr="00CD355E">
        <w:rPr>
          <w:rFonts w:ascii="Arial" w:hAnsi="Arial" w:cs="Arial"/>
          <w:b/>
        </w:rPr>
        <w:t>is</w:t>
      </w:r>
      <w:r w:rsidRPr="00CD355E">
        <w:rPr>
          <w:rFonts w:ascii="Arial" w:hAnsi="Arial" w:cs="Arial"/>
          <w:b/>
          <w:spacing w:val="-3"/>
        </w:rPr>
        <w:t xml:space="preserve"> </w:t>
      </w:r>
      <w:r w:rsidRPr="00CD355E">
        <w:rPr>
          <w:rFonts w:ascii="Arial" w:hAnsi="Arial" w:cs="Arial"/>
          <w:b/>
        </w:rPr>
        <w:t>available</w:t>
      </w:r>
      <w:r w:rsidRPr="00CD355E">
        <w:rPr>
          <w:rFonts w:ascii="Arial" w:hAnsi="Arial" w:cs="Arial"/>
          <w:b/>
          <w:spacing w:val="-1"/>
        </w:rPr>
        <w:t xml:space="preserve"> </w:t>
      </w:r>
      <w:r w:rsidRPr="00CD355E">
        <w:rPr>
          <w:rFonts w:ascii="Arial" w:hAnsi="Arial" w:cs="Arial"/>
          <w:b/>
        </w:rPr>
        <w:t>to</w:t>
      </w:r>
      <w:r w:rsidRPr="00CD355E">
        <w:rPr>
          <w:rFonts w:ascii="Arial" w:hAnsi="Arial" w:cs="Arial"/>
          <w:b/>
          <w:spacing w:val="-2"/>
        </w:rPr>
        <w:t xml:space="preserve"> </w:t>
      </w:r>
      <w:r w:rsidRPr="00CD355E">
        <w:rPr>
          <w:rFonts w:ascii="Arial" w:hAnsi="Arial" w:cs="Arial"/>
          <w:b/>
        </w:rPr>
        <w:t>families</w:t>
      </w:r>
      <w:r w:rsidRPr="00CD355E">
        <w:rPr>
          <w:rFonts w:ascii="Arial" w:hAnsi="Arial" w:cs="Arial"/>
          <w:b/>
          <w:spacing w:val="-1"/>
        </w:rPr>
        <w:t xml:space="preserve"> </w:t>
      </w:r>
      <w:r w:rsidRPr="00CD355E">
        <w:rPr>
          <w:rFonts w:ascii="Arial" w:hAnsi="Arial" w:cs="Arial"/>
          <w:b/>
        </w:rPr>
        <w:t>and</w:t>
      </w:r>
      <w:r w:rsidRPr="00CD355E">
        <w:rPr>
          <w:rFonts w:ascii="Arial" w:hAnsi="Arial" w:cs="Arial"/>
          <w:b/>
          <w:spacing w:val="-2"/>
        </w:rPr>
        <w:t xml:space="preserve"> </w:t>
      </w:r>
      <w:r w:rsidRPr="00CD355E">
        <w:rPr>
          <w:rFonts w:ascii="Arial" w:hAnsi="Arial" w:cs="Arial"/>
          <w:b/>
        </w:rPr>
        <w:t>carers</w:t>
      </w:r>
      <w:r w:rsidRPr="00CD355E">
        <w:rPr>
          <w:rFonts w:ascii="Arial" w:hAnsi="Arial" w:cs="Arial"/>
          <w:b/>
          <w:spacing w:val="-1"/>
        </w:rPr>
        <w:t xml:space="preserve"> </w:t>
      </w:r>
      <w:r w:rsidRPr="00CD355E">
        <w:rPr>
          <w:rFonts w:ascii="Arial" w:hAnsi="Arial" w:cs="Arial"/>
          <w:b/>
        </w:rPr>
        <w:t>to</w:t>
      </w:r>
      <w:r w:rsidRPr="00CD355E">
        <w:rPr>
          <w:rFonts w:ascii="Arial" w:hAnsi="Arial" w:cs="Arial"/>
          <w:b/>
          <w:spacing w:val="-2"/>
        </w:rPr>
        <w:t xml:space="preserve"> </w:t>
      </w:r>
      <w:r w:rsidRPr="00CD355E">
        <w:rPr>
          <w:rFonts w:ascii="Arial" w:hAnsi="Arial" w:cs="Arial"/>
          <w:b/>
        </w:rPr>
        <w:t>help</w:t>
      </w:r>
      <w:r w:rsidRPr="00CD355E">
        <w:rPr>
          <w:rFonts w:ascii="Arial" w:hAnsi="Arial" w:cs="Arial"/>
          <w:b/>
          <w:spacing w:val="-5"/>
        </w:rPr>
        <w:t xml:space="preserve"> </w:t>
      </w:r>
      <w:r w:rsidRPr="00CD355E">
        <w:rPr>
          <w:rFonts w:ascii="Arial" w:hAnsi="Arial" w:cs="Arial"/>
          <w:b/>
        </w:rPr>
        <w:t>cover</w:t>
      </w:r>
      <w:r w:rsidRPr="00CD355E">
        <w:rPr>
          <w:rFonts w:ascii="Arial" w:hAnsi="Arial" w:cs="Arial"/>
          <w:b/>
          <w:spacing w:val="-2"/>
        </w:rPr>
        <w:t xml:space="preserve"> </w:t>
      </w:r>
      <w:r w:rsidRPr="00CD355E">
        <w:rPr>
          <w:rFonts w:ascii="Arial" w:hAnsi="Arial" w:cs="Arial"/>
          <w:b/>
        </w:rPr>
        <w:t xml:space="preserve">fees? </w:t>
      </w:r>
    </w:p>
    <w:p w14:paraId="1D0174C9" w14:textId="01E96AED" w:rsidR="00CD355E" w:rsidRPr="00CD355E" w:rsidRDefault="00CD355E" w:rsidP="00CD355E">
      <w:pPr>
        <w:spacing w:before="93" w:line="259" w:lineRule="auto"/>
        <w:ind w:left="120" w:right="2094"/>
        <w:jc w:val="both"/>
        <w:rPr>
          <w:rFonts w:ascii="Arial" w:hAnsi="Arial" w:cs="Arial"/>
        </w:rPr>
      </w:pPr>
      <w:r w:rsidRPr="00CD355E">
        <w:rPr>
          <w:rFonts w:ascii="Arial" w:hAnsi="Arial" w:cs="Arial"/>
        </w:rPr>
        <w:t>Some</w:t>
      </w:r>
      <w:r w:rsidRPr="00CD355E">
        <w:rPr>
          <w:rFonts w:ascii="Arial" w:hAnsi="Arial" w:cs="Arial"/>
          <w:spacing w:val="-2"/>
        </w:rPr>
        <w:t xml:space="preserve"> </w:t>
      </w:r>
      <w:r w:rsidRPr="00CD355E">
        <w:rPr>
          <w:rFonts w:ascii="Arial" w:hAnsi="Arial" w:cs="Arial"/>
        </w:rPr>
        <w:t>families</w:t>
      </w:r>
      <w:r w:rsidRPr="00CD355E">
        <w:rPr>
          <w:rFonts w:ascii="Arial" w:hAnsi="Arial" w:cs="Arial"/>
          <w:spacing w:val="-5"/>
        </w:rPr>
        <w:t xml:space="preserve"> </w:t>
      </w:r>
      <w:r w:rsidRPr="00CD355E">
        <w:rPr>
          <w:rFonts w:ascii="Arial" w:hAnsi="Arial" w:cs="Arial"/>
        </w:rPr>
        <w:t>and</w:t>
      </w:r>
      <w:r w:rsidRPr="00CD355E">
        <w:rPr>
          <w:rFonts w:ascii="Arial" w:hAnsi="Arial" w:cs="Arial"/>
          <w:spacing w:val="-4"/>
        </w:rPr>
        <w:t xml:space="preserve"> </w:t>
      </w:r>
      <w:r w:rsidRPr="00CD355E">
        <w:rPr>
          <w:rFonts w:ascii="Arial" w:hAnsi="Arial" w:cs="Arial"/>
        </w:rPr>
        <w:t>carers</w:t>
      </w:r>
      <w:r w:rsidRPr="00CD355E">
        <w:rPr>
          <w:rFonts w:ascii="Arial" w:hAnsi="Arial" w:cs="Arial"/>
          <w:spacing w:val="-3"/>
        </w:rPr>
        <w:t xml:space="preserve"> </w:t>
      </w:r>
      <w:r w:rsidRPr="00CD355E">
        <w:rPr>
          <w:rFonts w:ascii="Arial" w:hAnsi="Arial" w:cs="Arial"/>
        </w:rPr>
        <w:t>facing</w:t>
      </w:r>
      <w:r w:rsidRPr="00CD355E">
        <w:rPr>
          <w:rFonts w:ascii="Arial" w:hAnsi="Arial" w:cs="Arial"/>
          <w:spacing w:val="-4"/>
        </w:rPr>
        <w:t xml:space="preserve"> </w:t>
      </w:r>
      <w:r w:rsidRPr="00CD355E">
        <w:rPr>
          <w:rFonts w:ascii="Arial" w:hAnsi="Arial" w:cs="Arial"/>
        </w:rPr>
        <w:t>vulnerability</w:t>
      </w:r>
      <w:r w:rsidRPr="00CD355E">
        <w:rPr>
          <w:rFonts w:ascii="Arial" w:hAnsi="Arial" w:cs="Arial"/>
          <w:spacing w:val="-5"/>
        </w:rPr>
        <w:t xml:space="preserve"> </w:t>
      </w:r>
      <w:r w:rsidRPr="00CD355E">
        <w:rPr>
          <w:rFonts w:ascii="Arial" w:hAnsi="Arial" w:cs="Arial"/>
        </w:rPr>
        <w:t>are</w:t>
      </w:r>
      <w:r w:rsidRPr="00CD355E">
        <w:rPr>
          <w:rFonts w:ascii="Arial" w:hAnsi="Arial" w:cs="Arial"/>
          <w:spacing w:val="-2"/>
        </w:rPr>
        <w:t xml:space="preserve"> </w:t>
      </w:r>
      <w:r w:rsidRPr="00CD355E">
        <w:rPr>
          <w:rFonts w:ascii="Arial" w:hAnsi="Arial" w:cs="Arial"/>
        </w:rPr>
        <w:t>eligible</w:t>
      </w:r>
      <w:r w:rsidRPr="00CD355E">
        <w:rPr>
          <w:rFonts w:ascii="Arial" w:hAnsi="Arial" w:cs="Arial"/>
          <w:spacing w:val="-4"/>
        </w:rPr>
        <w:t xml:space="preserve"> </w:t>
      </w:r>
      <w:r w:rsidRPr="00CD355E">
        <w:rPr>
          <w:rFonts w:ascii="Arial" w:hAnsi="Arial" w:cs="Arial"/>
        </w:rPr>
        <w:t>for</w:t>
      </w:r>
      <w:r w:rsidRPr="00CD355E">
        <w:rPr>
          <w:rFonts w:ascii="Arial" w:hAnsi="Arial" w:cs="Arial"/>
          <w:spacing w:val="-4"/>
        </w:rPr>
        <w:t xml:space="preserve"> </w:t>
      </w:r>
      <w:r w:rsidRPr="00CD355E">
        <w:rPr>
          <w:rFonts w:ascii="Arial" w:hAnsi="Arial" w:cs="Arial"/>
        </w:rPr>
        <w:t>free</w:t>
      </w:r>
      <w:r w:rsidRPr="00CD355E">
        <w:rPr>
          <w:rFonts w:ascii="Arial" w:hAnsi="Arial" w:cs="Arial"/>
          <w:spacing w:val="-2"/>
        </w:rPr>
        <w:t xml:space="preserve"> </w:t>
      </w:r>
      <w:r w:rsidRPr="00CD355E">
        <w:rPr>
          <w:rFonts w:ascii="Arial" w:hAnsi="Arial" w:cs="Arial"/>
        </w:rPr>
        <w:t>or</w:t>
      </w:r>
      <w:r w:rsidRPr="00CD355E">
        <w:rPr>
          <w:rFonts w:ascii="Arial" w:hAnsi="Arial" w:cs="Arial"/>
          <w:spacing w:val="-4"/>
        </w:rPr>
        <w:t xml:space="preserve"> </w:t>
      </w:r>
      <w:r w:rsidRPr="00CD355E">
        <w:rPr>
          <w:rFonts w:ascii="Arial" w:hAnsi="Arial" w:cs="Arial"/>
        </w:rPr>
        <w:t xml:space="preserve">low-cost </w:t>
      </w:r>
      <w:r w:rsidRPr="00CD355E">
        <w:rPr>
          <w:rFonts w:ascii="Arial" w:hAnsi="Arial" w:cs="Arial"/>
          <w:spacing w:val="-2"/>
        </w:rPr>
        <w:t>kindergarten.</w:t>
      </w:r>
    </w:p>
    <w:p w14:paraId="5BE9F37F" w14:textId="77777777" w:rsidR="00CD355E" w:rsidRPr="00CD355E" w:rsidRDefault="00CD355E" w:rsidP="00CD355E">
      <w:pPr>
        <w:pStyle w:val="BodyText"/>
        <w:spacing w:before="8"/>
      </w:pPr>
    </w:p>
    <w:p w14:paraId="392F3CFB" w14:textId="77777777" w:rsidR="00CD355E" w:rsidRPr="00CD355E" w:rsidRDefault="00CD355E" w:rsidP="00CD355E">
      <w:pPr>
        <w:pStyle w:val="BodyText"/>
        <w:spacing w:before="1" w:line="259" w:lineRule="auto"/>
        <w:ind w:left="120" w:right="1142"/>
      </w:pPr>
      <w:r w:rsidRPr="00CD355E">
        <w:t>This</w:t>
      </w:r>
      <w:r w:rsidRPr="00CD355E">
        <w:rPr>
          <w:spacing w:val="-4"/>
        </w:rPr>
        <w:t xml:space="preserve"> </w:t>
      </w:r>
      <w:r w:rsidRPr="00CD355E">
        <w:t>funding</w:t>
      </w:r>
      <w:r w:rsidRPr="00CD355E">
        <w:rPr>
          <w:spacing w:val="-3"/>
        </w:rPr>
        <w:t xml:space="preserve"> </w:t>
      </w:r>
      <w:r w:rsidRPr="00CD355E">
        <w:t>is</w:t>
      </w:r>
      <w:r w:rsidRPr="00CD355E">
        <w:rPr>
          <w:spacing w:val="-6"/>
        </w:rPr>
        <w:t xml:space="preserve"> </w:t>
      </w:r>
      <w:r w:rsidRPr="00CD355E">
        <w:t>distributed</w:t>
      </w:r>
      <w:r w:rsidRPr="00CD355E">
        <w:rPr>
          <w:spacing w:val="-3"/>
        </w:rPr>
        <w:t xml:space="preserve"> </w:t>
      </w:r>
      <w:r w:rsidRPr="00CD355E">
        <w:t>through</w:t>
      </w:r>
      <w:r w:rsidRPr="00CD355E">
        <w:rPr>
          <w:spacing w:val="-3"/>
        </w:rPr>
        <w:t xml:space="preserve"> </w:t>
      </w:r>
      <w:r w:rsidRPr="00CD355E">
        <w:t>the</w:t>
      </w:r>
      <w:r w:rsidRPr="00CD355E">
        <w:rPr>
          <w:spacing w:val="-3"/>
        </w:rPr>
        <w:t xml:space="preserve"> </w:t>
      </w:r>
      <w:r w:rsidRPr="00CD355E">
        <w:t>Early</w:t>
      </w:r>
      <w:r w:rsidRPr="00CD355E">
        <w:rPr>
          <w:spacing w:val="-4"/>
        </w:rPr>
        <w:t xml:space="preserve"> </w:t>
      </w:r>
      <w:r w:rsidRPr="00CD355E">
        <w:t>Start</w:t>
      </w:r>
      <w:r w:rsidRPr="00CD355E">
        <w:rPr>
          <w:spacing w:val="-3"/>
        </w:rPr>
        <w:t xml:space="preserve"> </w:t>
      </w:r>
      <w:r w:rsidRPr="00CD355E">
        <w:t>Kindergarten</w:t>
      </w:r>
      <w:r w:rsidRPr="00CD355E">
        <w:rPr>
          <w:spacing w:val="-3"/>
        </w:rPr>
        <w:t xml:space="preserve"> </w:t>
      </w:r>
      <w:r w:rsidRPr="00CD355E">
        <w:t>(ESK)</w:t>
      </w:r>
      <w:r w:rsidRPr="00CD355E">
        <w:rPr>
          <w:spacing w:val="-5"/>
        </w:rPr>
        <w:t xml:space="preserve"> </w:t>
      </w:r>
      <w:r w:rsidRPr="00CD355E">
        <w:t>and Kindergarten Fee Subsidy (KFS) funding grants to kindergartens.</w:t>
      </w:r>
    </w:p>
    <w:p w14:paraId="64434DF6" w14:textId="77777777" w:rsidR="00CD355E" w:rsidRPr="00CD355E" w:rsidRDefault="00CD355E" w:rsidP="00CD355E">
      <w:pPr>
        <w:pStyle w:val="BodyText"/>
        <w:spacing w:before="9"/>
      </w:pPr>
    </w:p>
    <w:p w14:paraId="0512BBF9" w14:textId="77777777" w:rsidR="00CD355E" w:rsidRPr="00CD355E" w:rsidRDefault="00CD355E" w:rsidP="00CD355E">
      <w:pPr>
        <w:pStyle w:val="BodyText"/>
        <w:spacing w:line="259" w:lineRule="auto"/>
        <w:ind w:left="120" w:right="1142"/>
      </w:pPr>
      <w:r w:rsidRPr="00CD355E">
        <w:t>ESK</w:t>
      </w:r>
      <w:r w:rsidRPr="00CD355E">
        <w:rPr>
          <w:spacing w:val="-2"/>
        </w:rPr>
        <w:t xml:space="preserve"> </w:t>
      </w:r>
      <w:r w:rsidRPr="00CD355E">
        <w:t>allows</w:t>
      </w:r>
      <w:r w:rsidRPr="00CD355E">
        <w:rPr>
          <w:spacing w:val="-3"/>
        </w:rPr>
        <w:t xml:space="preserve"> </w:t>
      </w:r>
      <w:r w:rsidRPr="00CD355E">
        <w:t>children</w:t>
      </w:r>
      <w:r w:rsidRPr="00CD355E">
        <w:rPr>
          <w:spacing w:val="-5"/>
        </w:rPr>
        <w:t xml:space="preserve"> </w:t>
      </w:r>
      <w:r w:rsidRPr="00CD355E">
        <w:t>to</w:t>
      </w:r>
      <w:r w:rsidRPr="00CD355E">
        <w:rPr>
          <w:spacing w:val="-4"/>
        </w:rPr>
        <w:t xml:space="preserve"> </w:t>
      </w:r>
      <w:r w:rsidRPr="00CD355E">
        <w:t>access</w:t>
      </w:r>
      <w:r w:rsidRPr="00CD355E">
        <w:rPr>
          <w:spacing w:val="-3"/>
        </w:rPr>
        <w:t xml:space="preserve"> </w:t>
      </w:r>
      <w:r w:rsidRPr="00CD355E">
        <w:t>up</w:t>
      </w:r>
      <w:r w:rsidRPr="00CD355E">
        <w:rPr>
          <w:spacing w:val="-2"/>
        </w:rPr>
        <w:t xml:space="preserve"> </w:t>
      </w:r>
      <w:r w:rsidRPr="00CD355E">
        <w:t>to</w:t>
      </w:r>
      <w:r w:rsidRPr="00CD355E">
        <w:rPr>
          <w:spacing w:val="-2"/>
        </w:rPr>
        <w:t xml:space="preserve"> </w:t>
      </w:r>
      <w:r w:rsidRPr="00CD355E">
        <w:t>15</w:t>
      </w:r>
      <w:r w:rsidRPr="00CD355E">
        <w:rPr>
          <w:spacing w:val="-2"/>
        </w:rPr>
        <w:t xml:space="preserve"> </w:t>
      </w:r>
      <w:r w:rsidRPr="00CD355E">
        <w:t>hours</w:t>
      </w:r>
      <w:r w:rsidRPr="00CD355E">
        <w:rPr>
          <w:spacing w:val="-5"/>
        </w:rPr>
        <w:t xml:space="preserve"> </w:t>
      </w:r>
      <w:r w:rsidRPr="00CD355E">
        <w:t>of</w:t>
      </w:r>
      <w:r w:rsidRPr="00CD355E">
        <w:rPr>
          <w:spacing w:val="-2"/>
        </w:rPr>
        <w:t xml:space="preserve"> </w:t>
      </w:r>
      <w:r w:rsidRPr="00CD355E">
        <w:t>funded</w:t>
      </w:r>
      <w:r w:rsidRPr="00CD355E">
        <w:rPr>
          <w:spacing w:val="-2"/>
        </w:rPr>
        <w:t xml:space="preserve"> </w:t>
      </w:r>
      <w:r w:rsidRPr="00CD355E">
        <w:t>kindergarten</w:t>
      </w:r>
      <w:r w:rsidRPr="00CD355E">
        <w:rPr>
          <w:spacing w:val="-4"/>
        </w:rPr>
        <w:t xml:space="preserve"> </w:t>
      </w:r>
      <w:r w:rsidRPr="00CD355E">
        <w:t>delivered</w:t>
      </w:r>
      <w:r w:rsidRPr="00CD355E">
        <w:rPr>
          <w:spacing w:val="-4"/>
        </w:rPr>
        <w:t xml:space="preserve"> </w:t>
      </w:r>
      <w:r w:rsidRPr="00CD355E">
        <w:t>by</w:t>
      </w:r>
      <w:r w:rsidRPr="00CD355E">
        <w:rPr>
          <w:spacing w:val="-5"/>
        </w:rPr>
        <w:t xml:space="preserve"> </w:t>
      </w:r>
      <w:r w:rsidRPr="00CD355E">
        <w:t>a qualified early childhood teacher for free or at low cost, two years prior to commencing school.</w:t>
      </w:r>
    </w:p>
    <w:p w14:paraId="3AC1FE9F" w14:textId="77777777" w:rsidR="00CD355E" w:rsidRPr="00CD355E" w:rsidRDefault="00CD355E" w:rsidP="00CD355E">
      <w:pPr>
        <w:pStyle w:val="BodyText"/>
        <w:spacing w:before="11"/>
      </w:pPr>
    </w:p>
    <w:p w14:paraId="3F51F852" w14:textId="77777777" w:rsidR="00CD355E" w:rsidRPr="00CD355E" w:rsidRDefault="00CD355E" w:rsidP="00CD355E">
      <w:pPr>
        <w:pStyle w:val="BodyText"/>
        <w:spacing w:line="259" w:lineRule="auto"/>
        <w:ind w:left="120" w:right="1142"/>
      </w:pPr>
      <w:r w:rsidRPr="00CD355E">
        <w:t>A</w:t>
      </w:r>
      <w:r w:rsidRPr="00CD355E">
        <w:rPr>
          <w:spacing w:val="-1"/>
        </w:rPr>
        <w:t xml:space="preserve"> </w:t>
      </w:r>
      <w:r w:rsidRPr="00CD355E">
        <w:t>child</w:t>
      </w:r>
      <w:r w:rsidRPr="00CD355E">
        <w:rPr>
          <w:spacing w:val="-1"/>
        </w:rPr>
        <w:t xml:space="preserve"> </w:t>
      </w:r>
      <w:r w:rsidRPr="00CD355E">
        <w:t>is</w:t>
      </w:r>
      <w:r w:rsidRPr="00CD355E">
        <w:rPr>
          <w:spacing w:val="-2"/>
        </w:rPr>
        <w:t xml:space="preserve"> </w:t>
      </w:r>
      <w:r w:rsidRPr="00CD355E">
        <w:t>eligible</w:t>
      </w:r>
      <w:r w:rsidRPr="00CD355E">
        <w:rPr>
          <w:spacing w:val="-1"/>
        </w:rPr>
        <w:t xml:space="preserve"> </w:t>
      </w:r>
      <w:r w:rsidRPr="00CD355E">
        <w:t>for</w:t>
      </w:r>
      <w:r w:rsidRPr="00CD355E">
        <w:rPr>
          <w:spacing w:val="-5"/>
        </w:rPr>
        <w:t xml:space="preserve"> </w:t>
      </w:r>
      <w:r w:rsidRPr="00CD355E">
        <w:t>ESK</w:t>
      </w:r>
      <w:r w:rsidRPr="00CD355E">
        <w:rPr>
          <w:spacing w:val="-1"/>
        </w:rPr>
        <w:t xml:space="preserve"> </w:t>
      </w:r>
      <w:r w:rsidRPr="00CD355E">
        <w:t>if</w:t>
      </w:r>
      <w:r w:rsidRPr="00CD355E">
        <w:rPr>
          <w:spacing w:val="-1"/>
        </w:rPr>
        <w:t xml:space="preserve"> </w:t>
      </w:r>
      <w:r w:rsidRPr="00CD355E">
        <w:t>they</w:t>
      </w:r>
      <w:r w:rsidRPr="00CD355E">
        <w:rPr>
          <w:spacing w:val="-4"/>
        </w:rPr>
        <w:t xml:space="preserve"> </w:t>
      </w:r>
      <w:r w:rsidRPr="00CD355E">
        <w:t>are</w:t>
      </w:r>
      <w:r w:rsidRPr="00CD355E">
        <w:rPr>
          <w:spacing w:val="-1"/>
        </w:rPr>
        <w:t xml:space="preserve"> </w:t>
      </w:r>
      <w:r w:rsidRPr="00CD355E">
        <w:t>three</w:t>
      </w:r>
      <w:r w:rsidRPr="00CD355E">
        <w:rPr>
          <w:spacing w:val="-1"/>
        </w:rPr>
        <w:t xml:space="preserve"> </w:t>
      </w:r>
      <w:r w:rsidRPr="00CD355E">
        <w:t>years</w:t>
      </w:r>
      <w:r w:rsidRPr="00CD355E">
        <w:rPr>
          <w:spacing w:val="-2"/>
        </w:rPr>
        <w:t xml:space="preserve"> </w:t>
      </w:r>
      <w:r w:rsidRPr="00CD355E">
        <w:t>old</w:t>
      </w:r>
      <w:r w:rsidRPr="00CD355E">
        <w:rPr>
          <w:spacing w:val="-1"/>
        </w:rPr>
        <w:t xml:space="preserve"> </w:t>
      </w:r>
      <w:r w:rsidRPr="00CD355E">
        <w:t>by</w:t>
      </w:r>
      <w:r w:rsidRPr="00CD355E">
        <w:rPr>
          <w:spacing w:val="-4"/>
        </w:rPr>
        <w:t xml:space="preserve"> </w:t>
      </w:r>
      <w:r w:rsidRPr="00CD355E">
        <w:t>30</w:t>
      </w:r>
      <w:r w:rsidRPr="00CD355E">
        <w:rPr>
          <w:spacing w:val="-3"/>
        </w:rPr>
        <w:t xml:space="preserve"> </w:t>
      </w:r>
      <w:r w:rsidRPr="00CD355E">
        <w:t>April</w:t>
      </w:r>
      <w:r w:rsidRPr="00CD355E">
        <w:rPr>
          <w:spacing w:val="-2"/>
        </w:rPr>
        <w:t xml:space="preserve"> </w:t>
      </w:r>
      <w:r w:rsidRPr="00CD355E">
        <w:t>in</w:t>
      </w:r>
      <w:r w:rsidRPr="00CD355E">
        <w:rPr>
          <w:spacing w:val="-1"/>
        </w:rPr>
        <w:t xml:space="preserve"> </w:t>
      </w:r>
      <w:r w:rsidRPr="00CD355E">
        <w:t>the</w:t>
      </w:r>
      <w:r w:rsidRPr="00CD355E">
        <w:rPr>
          <w:spacing w:val="-1"/>
        </w:rPr>
        <w:t xml:space="preserve"> </w:t>
      </w:r>
      <w:r w:rsidRPr="00CD355E">
        <w:t>year</w:t>
      </w:r>
      <w:r w:rsidRPr="00CD355E">
        <w:rPr>
          <w:spacing w:val="-3"/>
        </w:rPr>
        <w:t xml:space="preserve"> </w:t>
      </w:r>
      <w:r w:rsidRPr="00CD355E">
        <w:t>they</w:t>
      </w:r>
      <w:r w:rsidRPr="00CD355E">
        <w:rPr>
          <w:spacing w:val="-4"/>
        </w:rPr>
        <w:t xml:space="preserve"> </w:t>
      </w:r>
      <w:r w:rsidRPr="00CD355E">
        <w:t>are attending and:</w:t>
      </w:r>
    </w:p>
    <w:p w14:paraId="46B04478" w14:textId="77777777" w:rsidR="00CD355E" w:rsidRPr="00CD355E" w:rsidRDefault="00CD355E" w:rsidP="00CD355E">
      <w:pPr>
        <w:pStyle w:val="BodyText"/>
        <w:spacing w:before="10"/>
      </w:pPr>
    </w:p>
    <w:p w14:paraId="733F91E6" w14:textId="77777777" w:rsidR="00CD355E" w:rsidRPr="00CD355E" w:rsidRDefault="00CD355E" w:rsidP="00C11672">
      <w:pPr>
        <w:pStyle w:val="ListParagraph"/>
        <w:widowControl w:val="0"/>
        <w:numPr>
          <w:ilvl w:val="0"/>
          <w:numId w:val="41"/>
        </w:numPr>
        <w:tabs>
          <w:tab w:val="left" w:pos="1134"/>
        </w:tabs>
        <w:autoSpaceDE w:val="0"/>
        <w:autoSpaceDN w:val="0"/>
        <w:ind w:left="1134"/>
        <w:contextualSpacing w:val="0"/>
        <w:rPr>
          <w:rFonts w:ascii="Arial" w:hAnsi="Arial" w:cs="Arial"/>
        </w:rPr>
      </w:pPr>
      <w:r w:rsidRPr="00CD355E">
        <w:rPr>
          <w:rFonts w:ascii="Arial" w:hAnsi="Arial" w:cs="Arial"/>
        </w:rPr>
        <w:t>Be</w:t>
      </w:r>
      <w:r w:rsidRPr="00CD355E">
        <w:rPr>
          <w:rFonts w:ascii="Arial" w:hAnsi="Arial" w:cs="Arial"/>
          <w:spacing w:val="-3"/>
        </w:rPr>
        <w:t xml:space="preserve"> </w:t>
      </w:r>
      <w:r w:rsidRPr="00CD355E">
        <w:rPr>
          <w:rFonts w:ascii="Arial" w:hAnsi="Arial" w:cs="Arial"/>
        </w:rPr>
        <w:t>from a</w:t>
      </w:r>
      <w:r w:rsidRPr="00CD355E">
        <w:rPr>
          <w:rFonts w:ascii="Arial" w:hAnsi="Arial" w:cs="Arial"/>
          <w:spacing w:val="-3"/>
        </w:rPr>
        <w:t xml:space="preserve"> </w:t>
      </w:r>
      <w:r w:rsidRPr="00CD355E">
        <w:rPr>
          <w:rFonts w:ascii="Arial" w:hAnsi="Arial" w:cs="Arial"/>
        </w:rPr>
        <w:t>refugee</w:t>
      </w:r>
      <w:r w:rsidRPr="00CD355E">
        <w:rPr>
          <w:rFonts w:ascii="Arial" w:hAnsi="Arial" w:cs="Arial"/>
          <w:spacing w:val="-3"/>
        </w:rPr>
        <w:t xml:space="preserve"> </w:t>
      </w:r>
      <w:r w:rsidRPr="00CD355E">
        <w:rPr>
          <w:rFonts w:ascii="Arial" w:hAnsi="Arial" w:cs="Arial"/>
        </w:rPr>
        <w:t>or</w:t>
      </w:r>
      <w:r w:rsidRPr="00CD355E">
        <w:rPr>
          <w:rFonts w:ascii="Arial" w:hAnsi="Arial" w:cs="Arial"/>
          <w:spacing w:val="-3"/>
        </w:rPr>
        <w:t xml:space="preserve"> </w:t>
      </w:r>
      <w:r w:rsidRPr="00CD355E">
        <w:rPr>
          <w:rFonts w:ascii="Arial" w:hAnsi="Arial" w:cs="Arial"/>
        </w:rPr>
        <w:t>asylum seeker</w:t>
      </w:r>
      <w:r w:rsidRPr="00CD355E">
        <w:rPr>
          <w:rFonts w:ascii="Arial" w:hAnsi="Arial" w:cs="Arial"/>
          <w:spacing w:val="-3"/>
        </w:rPr>
        <w:t xml:space="preserve"> </w:t>
      </w:r>
      <w:r w:rsidRPr="00CD355E">
        <w:rPr>
          <w:rFonts w:ascii="Arial" w:hAnsi="Arial" w:cs="Arial"/>
        </w:rPr>
        <w:t>background</w:t>
      </w:r>
      <w:r w:rsidRPr="00CD355E">
        <w:rPr>
          <w:rFonts w:ascii="Arial" w:hAnsi="Arial" w:cs="Arial"/>
          <w:spacing w:val="-3"/>
        </w:rPr>
        <w:t xml:space="preserve"> </w:t>
      </w:r>
      <w:proofErr w:type="gramStart"/>
      <w:r w:rsidRPr="00CD355E">
        <w:rPr>
          <w:rFonts w:ascii="Arial" w:hAnsi="Arial" w:cs="Arial"/>
          <w:spacing w:val="-5"/>
        </w:rPr>
        <w:t>or;</w:t>
      </w:r>
      <w:proofErr w:type="gramEnd"/>
    </w:p>
    <w:p w14:paraId="68CD0A61" w14:textId="77777777" w:rsidR="00CD355E" w:rsidRPr="00CD355E" w:rsidRDefault="00CD355E" w:rsidP="00C11672">
      <w:pPr>
        <w:pStyle w:val="BodyText"/>
        <w:tabs>
          <w:tab w:val="left" w:pos="1134"/>
        </w:tabs>
        <w:spacing w:before="10"/>
        <w:ind w:left="1134" w:hanging="567"/>
      </w:pPr>
    </w:p>
    <w:p w14:paraId="1D1425C0" w14:textId="77777777" w:rsidR="00CD355E" w:rsidRPr="00CD355E" w:rsidRDefault="00CD355E" w:rsidP="00C11672">
      <w:pPr>
        <w:pStyle w:val="ListParagraph"/>
        <w:widowControl w:val="0"/>
        <w:numPr>
          <w:ilvl w:val="0"/>
          <w:numId w:val="41"/>
        </w:numPr>
        <w:tabs>
          <w:tab w:val="left" w:pos="1134"/>
        </w:tabs>
        <w:autoSpaceDE w:val="0"/>
        <w:autoSpaceDN w:val="0"/>
        <w:spacing w:before="1"/>
        <w:ind w:left="1134"/>
        <w:contextualSpacing w:val="0"/>
        <w:rPr>
          <w:rFonts w:ascii="Arial" w:hAnsi="Arial" w:cs="Arial"/>
        </w:rPr>
      </w:pPr>
      <w:r w:rsidRPr="00CD355E">
        <w:rPr>
          <w:rFonts w:ascii="Arial" w:hAnsi="Arial" w:cs="Arial"/>
        </w:rPr>
        <w:t>Identify</w:t>
      </w:r>
      <w:r w:rsidRPr="00CD355E">
        <w:rPr>
          <w:rFonts w:ascii="Arial" w:hAnsi="Arial" w:cs="Arial"/>
          <w:spacing w:val="-5"/>
        </w:rPr>
        <w:t xml:space="preserve"> </w:t>
      </w:r>
      <w:r w:rsidRPr="00CD355E">
        <w:rPr>
          <w:rFonts w:ascii="Arial" w:hAnsi="Arial" w:cs="Arial"/>
        </w:rPr>
        <w:t>as</w:t>
      </w:r>
      <w:r w:rsidRPr="00CD355E">
        <w:rPr>
          <w:rFonts w:ascii="Arial" w:hAnsi="Arial" w:cs="Arial"/>
          <w:spacing w:val="-4"/>
        </w:rPr>
        <w:t xml:space="preserve"> </w:t>
      </w:r>
      <w:r w:rsidRPr="00CD355E">
        <w:rPr>
          <w:rFonts w:ascii="Arial" w:hAnsi="Arial" w:cs="Arial"/>
        </w:rPr>
        <w:t>Aboriginal</w:t>
      </w:r>
      <w:r w:rsidRPr="00CD355E">
        <w:rPr>
          <w:rFonts w:ascii="Arial" w:hAnsi="Arial" w:cs="Arial"/>
          <w:spacing w:val="-3"/>
        </w:rPr>
        <w:t xml:space="preserve"> </w:t>
      </w:r>
      <w:r w:rsidRPr="00CD355E">
        <w:rPr>
          <w:rFonts w:ascii="Arial" w:hAnsi="Arial" w:cs="Arial"/>
        </w:rPr>
        <w:t>and/or</w:t>
      </w:r>
      <w:r w:rsidRPr="00CD355E">
        <w:rPr>
          <w:rFonts w:ascii="Arial" w:hAnsi="Arial" w:cs="Arial"/>
          <w:spacing w:val="-3"/>
        </w:rPr>
        <w:t xml:space="preserve"> </w:t>
      </w:r>
      <w:r w:rsidRPr="00CD355E">
        <w:rPr>
          <w:rFonts w:ascii="Arial" w:hAnsi="Arial" w:cs="Arial"/>
        </w:rPr>
        <w:t>Torres</w:t>
      </w:r>
      <w:r w:rsidRPr="00CD355E">
        <w:rPr>
          <w:rFonts w:ascii="Arial" w:hAnsi="Arial" w:cs="Arial"/>
          <w:spacing w:val="-2"/>
        </w:rPr>
        <w:t xml:space="preserve"> </w:t>
      </w:r>
      <w:r w:rsidRPr="00CD355E">
        <w:rPr>
          <w:rFonts w:ascii="Arial" w:hAnsi="Arial" w:cs="Arial"/>
        </w:rPr>
        <w:t>Strait</w:t>
      </w:r>
      <w:r w:rsidRPr="00CD355E">
        <w:rPr>
          <w:rFonts w:ascii="Arial" w:hAnsi="Arial" w:cs="Arial"/>
          <w:spacing w:val="-5"/>
        </w:rPr>
        <w:t xml:space="preserve"> </w:t>
      </w:r>
      <w:r w:rsidRPr="00CD355E">
        <w:rPr>
          <w:rFonts w:ascii="Arial" w:hAnsi="Arial" w:cs="Arial"/>
        </w:rPr>
        <w:t>Islander</w:t>
      </w:r>
      <w:r w:rsidRPr="00CD355E">
        <w:rPr>
          <w:rFonts w:ascii="Arial" w:hAnsi="Arial" w:cs="Arial"/>
          <w:spacing w:val="-3"/>
        </w:rPr>
        <w:t xml:space="preserve"> </w:t>
      </w:r>
      <w:r w:rsidRPr="00CD355E">
        <w:rPr>
          <w:rFonts w:ascii="Arial" w:hAnsi="Arial" w:cs="Arial"/>
        </w:rPr>
        <w:t>or;</w:t>
      </w:r>
      <w:r w:rsidRPr="00CD355E">
        <w:rPr>
          <w:rFonts w:ascii="Arial" w:hAnsi="Arial" w:cs="Arial"/>
          <w:spacing w:val="-4"/>
        </w:rPr>
        <w:t xml:space="preserve"> </w:t>
      </w:r>
      <w:r w:rsidRPr="00CD355E">
        <w:rPr>
          <w:rFonts w:ascii="Arial" w:hAnsi="Arial" w:cs="Arial"/>
          <w:spacing w:val="-5"/>
        </w:rPr>
        <w:t>and</w:t>
      </w:r>
    </w:p>
    <w:p w14:paraId="28F8E98E" w14:textId="77777777" w:rsidR="00CD355E" w:rsidRPr="00CD355E" w:rsidRDefault="00CD355E" w:rsidP="00C11672">
      <w:pPr>
        <w:pStyle w:val="BodyText"/>
        <w:tabs>
          <w:tab w:val="left" w:pos="1134"/>
        </w:tabs>
        <w:spacing w:before="1"/>
        <w:ind w:left="1134" w:hanging="567"/>
      </w:pPr>
    </w:p>
    <w:p w14:paraId="7024A5E7" w14:textId="77777777" w:rsidR="00CD355E" w:rsidRPr="00CD355E" w:rsidRDefault="00CD355E" w:rsidP="00C11672">
      <w:pPr>
        <w:pStyle w:val="ListParagraph"/>
        <w:widowControl w:val="0"/>
        <w:numPr>
          <w:ilvl w:val="0"/>
          <w:numId w:val="41"/>
        </w:numPr>
        <w:tabs>
          <w:tab w:val="left" w:pos="1134"/>
        </w:tabs>
        <w:autoSpaceDE w:val="0"/>
        <w:autoSpaceDN w:val="0"/>
        <w:ind w:left="1134"/>
        <w:contextualSpacing w:val="0"/>
        <w:rPr>
          <w:rFonts w:ascii="Arial" w:hAnsi="Arial" w:cs="Arial"/>
        </w:rPr>
      </w:pPr>
      <w:r w:rsidRPr="00CD355E">
        <w:rPr>
          <w:rFonts w:ascii="Arial" w:hAnsi="Arial" w:cs="Arial"/>
        </w:rPr>
        <w:t>Their</w:t>
      </w:r>
      <w:r w:rsidRPr="00CD355E">
        <w:rPr>
          <w:rFonts w:ascii="Arial" w:hAnsi="Arial" w:cs="Arial"/>
          <w:spacing w:val="-4"/>
        </w:rPr>
        <w:t xml:space="preserve"> </w:t>
      </w:r>
      <w:r w:rsidRPr="00CD355E">
        <w:rPr>
          <w:rFonts w:ascii="Arial" w:hAnsi="Arial" w:cs="Arial"/>
        </w:rPr>
        <w:t>family</w:t>
      </w:r>
      <w:r w:rsidRPr="00CD355E">
        <w:rPr>
          <w:rFonts w:ascii="Arial" w:hAnsi="Arial" w:cs="Arial"/>
          <w:spacing w:val="-2"/>
        </w:rPr>
        <w:t xml:space="preserve"> </w:t>
      </w:r>
      <w:r w:rsidRPr="00CD355E">
        <w:rPr>
          <w:rFonts w:ascii="Arial" w:hAnsi="Arial" w:cs="Arial"/>
        </w:rPr>
        <w:t>has</w:t>
      </w:r>
      <w:r w:rsidRPr="00CD355E">
        <w:rPr>
          <w:rFonts w:ascii="Arial" w:hAnsi="Arial" w:cs="Arial"/>
          <w:spacing w:val="-4"/>
        </w:rPr>
        <w:t xml:space="preserve"> </w:t>
      </w:r>
      <w:r w:rsidRPr="00CD355E">
        <w:rPr>
          <w:rFonts w:ascii="Arial" w:hAnsi="Arial" w:cs="Arial"/>
        </w:rPr>
        <w:t>had</w:t>
      </w:r>
      <w:r w:rsidRPr="00CD355E">
        <w:rPr>
          <w:rFonts w:ascii="Arial" w:hAnsi="Arial" w:cs="Arial"/>
          <w:spacing w:val="-2"/>
        </w:rPr>
        <w:t xml:space="preserve"> </w:t>
      </w:r>
      <w:r w:rsidRPr="00CD355E">
        <w:rPr>
          <w:rFonts w:ascii="Arial" w:hAnsi="Arial" w:cs="Arial"/>
        </w:rPr>
        <w:t>contact</w:t>
      </w:r>
      <w:r w:rsidRPr="00CD355E">
        <w:rPr>
          <w:rFonts w:ascii="Arial" w:hAnsi="Arial" w:cs="Arial"/>
          <w:spacing w:val="-1"/>
        </w:rPr>
        <w:t xml:space="preserve"> </w:t>
      </w:r>
      <w:r w:rsidRPr="00CD355E">
        <w:rPr>
          <w:rFonts w:ascii="Arial" w:hAnsi="Arial" w:cs="Arial"/>
        </w:rPr>
        <w:t>with</w:t>
      </w:r>
      <w:r w:rsidRPr="00CD355E">
        <w:rPr>
          <w:rFonts w:ascii="Arial" w:hAnsi="Arial" w:cs="Arial"/>
          <w:spacing w:val="-1"/>
        </w:rPr>
        <w:t xml:space="preserve"> </w:t>
      </w:r>
      <w:r w:rsidRPr="00CD355E">
        <w:rPr>
          <w:rFonts w:ascii="Arial" w:hAnsi="Arial" w:cs="Arial"/>
        </w:rPr>
        <w:t>Child</w:t>
      </w:r>
      <w:r w:rsidRPr="00CD355E">
        <w:rPr>
          <w:rFonts w:ascii="Arial" w:hAnsi="Arial" w:cs="Arial"/>
          <w:spacing w:val="-3"/>
        </w:rPr>
        <w:t xml:space="preserve"> </w:t>
      </w:r>
      <w:r w:rsidRPr="00CD355E">
        <w:rPr>
          <w:rFonts w:ascii="Arial" w:hAnsi="Arial" w:cs="Arial"/>
          <w:spacing w:val="-2"/>
        </w:rPr>
        <w:t>Protection.</w:t>
      </w:r>
    </w:p>
    <w:p w14:paraId="48FD8D66" w14:textId="77777777" w:rsidR="00CD355E" w:rsidRPr="00CD355E" w:rsidRDefault="00CD355E" w:rsidP="00CD355E">
      <w:pPr>
        <w:pStyle w:val="BodyText"/>
        <w:spacing w:before="10"/>
      </w:pPr>
    </w:p>
    <w:p w14:paraId="42264CE9" w14:textId="77777777" w:rsidR="00CD355E" w:rsidRPr="00CD355E" w:rsidRDefault="00CD355E" w:rsidP="00CD355E">
      <w:pPr>
        <w:pStyle w:val="BodyText"/>
        <w:spacing w:line="259" w:lineRule="auto"/>
        <w:ind w:left="120" w:right="1402"/>
      </w:pPr>
      <w:r w:rsidRPr="00CD355E">
        <w:t>The</w:t>
      </w:r>
      <w:r w:rsidRPr="00CD355E">
        <w:rPr>
          <w:spacing w:val="-2"/>
        </w:rPr>
        <w:t xml:space="preserve"> </w:t>
      </w:r>
      <w:r w:rsidRPr="00CD355E">
        <w:t>KFS</w:t>
      </w:r>
      <w:r w:rsidRPr="00CD355E">
        <w:rPr>
          <w:spacing w:val="-5"/>
        </w:rPr>
        <w:t xml:space="preserve"> </w:t>
      </w:r>
      <w:r w:rsidRPr="00CD355E">
        <w:t>allows</w:t>
      </w:r>
      <w:r w:rsidRPr="00CD355E">
        <w:rPr>
          <w:spacing w:val="-3"/>
        </w:rPr>
        <w:t xml:space="preserve"> </w:t>
      </w:r>
      <w:r w:rsidRPr="00CD355E">
        <w:t>eligible</w:t>
      </w:r>
      <w:r w:rsidRPr="00CD355E">
        <w:rPr>
          <w:spacing w:val="-2"/>
        </w:rPr>
        <w:t xml:space="preserve"> </w:t>
      </w:r>
      <w:r w:rsidRPr="00CD355E">
        <w:t>children</w:t>
      </w:r>
      <w:r w:rsidRPr="00CD355E">
        <w:rPr>
          <w:spacing w:val="-4"/>
        </w:rPr>
        <w:t xml:space="preserve"> </w:t>
      </w:r>
      <w:r w:rsidRPr="00CD355E">
        <w:t>to</w:t>
      </w:r>
      <w:r w:rsidRPr="00CD355E">
        <w:rPr>
          <w:spacing w:val="-4"/>
        </w:rPr>
        <w:t xml:space="preserve"> </w:t>
      </w:r>
      <w:r w:rsidRPr="00CD355E">
        <w:t>attend</w:t>
      </w:r>
      <w:r w:rsidRPr="00CD355E">
        <w:rPr>
          <w:spacing w:val="-4"/>
        </w:rPr>
        <w:t xml:space="preserve"> </w:t>
      </w:r>
      <w:r w:rsidRPr="00CD355E">
        <w:t>a</w:t>
      </w:r>
      <w:r w:rsidRPr="00CD355E">
        <w:rPr>
          <w:spacing w:val="-2"/>
        </w:rPr>
        <w:t xml:space="preserve"> </w:t>
      </w:r>
      <w:r w:rsidRPr="00CD355E">
        <w:t>funded</w:t>
      </w:r>
      <w:r w:rsidRPr="00CD355E">
        <w:rPr>
          <w:spacing w:val="-2"/>
        </w:rPr>
        <w:t xml:space="preserve"> </w:t>
      </w:r>
      <w:r w:rsidRPr="00CD355E">
        <w:t>kindergarten</w:t>
      </w:r>
      <w:r w:rsidRPr="00CD355E">
        <w:rPr>
          <w:spacing w:val="-4"/>
        </w:rPr>
        <w:t xml:space="preserve"> </w:t>
      </w:r>
      <w:r w:rsidRPr="00CD355E">
        <w:t>program</w:t>
      </w:r>
      <w:r w:rsidRPr="00CD355E">
        <w:rPr>
          <w:spacing w:val="-1"/>
        </w:rPr>
        <w:t xml:space="preserve"> </w:t>
      </w:r>
      <w:r w:rsidRPr="00CD355E">
        <w:t>for</w:t>
      </w:r>
      <w:r w:rsidRPr="00CD355E">
        <w:rPr>
          <w:spacing w:val="-5"/>
        </w:rPr>
        <w:t xml:space="preserve"> </w:t>
      </w:r>
      <w:r w:rsidRPr="00CD355E">
        <w:t>15 hours for free or at low cost.</w:t>
      </w:r>
    </w:p>
    <w:p w14:paraId="52614BBA" w14:textId="77777777" w:rsidR="00CD355E" w:rsidRPr="00CD355E" w:rsidRDefault="00CD355E" w:rsidP="00CD355E">
      <w:pPr>
        <w:pStyle w:val="BodyText"/>
      </w:pPr>
    </w:p>
    <w:p w14:paraId="79A30A8A" w14:textId="77777777" w:rsidR="00CD355E" w:rsidRPr="00CD355E" w:rsidRDefault="00CD355E" w:rsidP="00CD355E">
      <w:pPr>
        <w:pStyle w:val="BodyText"/>
        <w:spacing w:line="259" w:lineRule="auto"/>
        <w:ind w:left="120" w:right="1402"/>
      </w:pPr>
      <w:r w:rsidRPr="00CD355E">
        <w:t>A</w:t>
      </w:r>
      <w:r w:rsidRPr="00CD355E">
        <w:rPr>
          <w:spacing w:val="-1"/>
        </w:rPr>
        <w:t xml:space="preserve"> </w:t>
      </w:r>
      <w:r w:rsidRPr="00CD355E">
        <w:t>child</w:t>
      </w:r>
      <w:r w:rsidRPr="00CD355E">
        <w:rPr>
          <w:spacing w:val="-1"/>
        </w:rPr>
        <w:t xml:space="preserve"> </w:t>
      </w:r>
      <w:r w:rsidRPr="00CD355E">
        <w:t>is</w:t>
      </w:r>
      <w:r w:rsidRPr="00CD355E">
        <w:rPr>
          <w:spacing w:val="-2"/>
        </w:rPr>
        <w:t xml:space="preserve"> </w:t>
      </w:r>
      <w:r w:rsidRPr="00CD355E">
        <w:t>eligible</w:t>
      </w:r>
      <w:r w:rsidRPr="00CD355E">
        <w:rPr>
          <w:spacing w:val="-1"/>
        </w:rPr>
        <w:t xml:space="preserve"> </w:t>
      </w:r>
      <w:r w:rsidRPr="00CD355E">
        <w:t>for</w:t>
      </w:r>
      <w:r w:rsidRPr="00CD355E">
        <w:rPr>
          <w:spacing w:val="-5"/>
        </w:rPr>
        <w:t xml:space="preserve"> </w:t>
      </w:r>
      <w:r w:rsidRPr="00CD355E">
        <w:t>KFS</w:t>
      </w:r>
      <w:r w:rsidRPr="00CD355E">
        <w:rPr>
          <w:spacing w:val="-1"/>
        </w:rPr>
        <w:t xml:space="preserve"> </w:t>
      </w:r>
      <w:r w:rsidRPr="00CD355E">
        <w:t>if</w:t>
      </w:r>
      <w:r w:rsidRPr="00CD355E">
        <w:rPr>
          <w:spacing w:val="-1"/>
        </w:rPr>
        <w:t xml:space="preserve"> </w:t>
      </w:r>
      <w:r w:rsidRPr="00CD355E">
        <w:t>they</w:t>
      </w:r>
      <w:r w:rsidRPr="00CD355E">
        <w:rPr>
          <w:spacing w:val="-2"/>
        </w:rPr>
        <w:t xml:space="preserve"> </w:t>
      </w:r>
      <w:r w:rsidRPr="00CD355E">
        <w:t>are</w:t>
      </w:r>
      <w:r w:rsidRPr="00CD355E">
        <w:rPr>
          <w:spacing w:val="-4"/>
        </w:rPr>
        <w:t xml:space="preserve"> </w:t>
      </w:r>
      <w:r w:rsidRPr="00CD355E">
        <w:t>three</w:t>
      </w:r>
      <w:r w:rsidRPr="00CD355E">
        <w:rPr>
          <w:spacing w:val="-1"/>
        </w:rPr>
        <w:t xml:space="preserve"> </w:t>
      </w:r>
      <w:r w:rsidRPr="00CD355E">
        <w:t>or</w:t>
      </w:r>
      <w:r w:rsidRPr="00CD355E">
        <w:rPr>
          <w:spacing w:val="-3"/>
        </w:rPr>
        <w:t xml:space="preserve"> </w:t>
      </w:r>
      <w:r w:rsidRPr="00CD355E">
        <w:t>four</w:t>
      </w:r>
      <w:r w:rsidRPr="00CD355E">
        <w:rPr>
          <w:spacing w:val="-3"/>
        </w:rPr>
        <w:t xml:space="preserve"> </w:t>
      </w:r>
      <w:r w:rsidRPr="00CD355E">
        <w:t>years</w:t>
      </w:r>
      <w:r w:rsidRPr="00CD355E">
        <w:rPr>
          <w:spacing w:val="-4"/>
        </w:rPr>
        <w:t xml:space="preserve"> </w:t>
      </w:r>
      <w:r w:rsidRPr="00CD355E">
        <w:t>old</w:t>
      </w:r>
      <w:r w:rsidRPr="00CD355E">
        <w:rPr>
          <w:spacing w:val="-1"/>
        </w:rPr>
        <w:t xml:space="preserve"> </w:t>
      </w:r>
      <w:r w:rsidRPr="00CD355E">
        <w:t>by</w:t>
      </w:r>
      <w:r w:rsidRPr="00CD355E">
        <w:rPr>
          <w:spacing w:val="-4"/>
        </w:rPr>
        <w:t xml:space="preserve"> </w:t>
      </w:r>
      <w:r w:rsidRPr="00CD355E">
        <w:t>30</w:t>
      </w:r>
      <w:r w:rsidRPr="00CD355E">
        <w:rPr>
          <w:spacing w:val="-3"/>
        </w:rPr>
        <w:t xml:space="preserve"> </w:t>
      </w:r>
      <w:r w:rsidRPr="00CD355E">
        <w:t>April</w:t>
      </w:r>
      <w:r w:rsidRPr="00CD355E">
        <w:rPr>
          <w:spacing w:val="-2"/>
        </w:rPr>
        <w:t xml:space="preserve"> </w:t>
      </w:r>
      <w:r w:rsidRPr="00CD355E">
        <w:t>in</w:t>
      </w:r>
      <w:r w:rsidRPr="00CD355E">
        <w:rPr>
          <w:spacing w:val="-1"/>
        </w:rPr>
        <w:t xml:space="preserve"> </w:t>
      </w:r>
      <w:r w:rsidRPr="00CD355E">
        <w:t>the</w:t>
      </w:r>
      <w:r w:rsidRPr="00CD355E">
        <w:rPr>
          <w:spacing w:val="-1"/>
        </w:rPr>
        <w:t xml:space="preserve"> </w:t>
      </w:r>
      <w:r w:rsidRPr="00CD355E">
        <w:t>year they attend and:</w:t>
      </w:r>
    </w:p>
    <w:p w14:paraId="7ED84684" w14:textId="77777777" w:rsidR="00CD355E" w:rsidRPr="00CD355E" w:rsidRDefault="00CD355E" w:rsidP="00CD355E">
      <w:pPr>
        <w:pStyle w:val="BodyText"/>
        <w:spacing w:before="10"/>
      </w:pPr>
    </w:p>
    <w:p w14:paraId="4A1635DB" w14:textId="77777777" w:rsidR="00CD355E" w:rsidRPr="00CD355E" w:rsidRDefault="00CD355E" w:rsidP="00181B19">
      <w:pPr>
        <w:pStyle w:val="ListParagraph"/>
        <w:widowControl w:val="0"/>
        <w:numPr>
          <w:ilvl w:val="0"/>
          <w:numId w:val="41"/>
        </w:numPr>
        <w:tabs>
          <w:tab w:val="left" w:pos="1276"/>
        </w:tabs>
        <w:autoSpaceDE w:val="0"/>
        <w:autoSpaceDN w:val="0"/>
        <w:ind w:left="1134"/>
        <w:contextualSpacing w:val="0"/>
        <w:rPr>
          <w:rFonts w:ascii="Arial" w:hAnsi="Arial" w:cs="Arial"/>
        </w:rPr>
      </w:pPr>
      <w:r w:rsidRPr="00CD355E">
        <w:rPr>
          <w:rFonts w:ascii="Arial" w:hAnsi="Arial" w:cs="Arial"/>
        </w:rPr>
        <w:t>is</w:t>
      </w:r>
      <w:r w:rsidRPr="00CD355E">
        <w:rPr>
          <w:rFonts w:ascii="Arial" w:hAnsi="Arial" w:cs="Arial"/>
          <w:spacing w:val="-5"/>
        </w:rPr>
        <w:t xml:space="preserve"> </w:t>
      </w:r>
      <w:r w:rsidRPr="00CD355E">
        <w:rPr>
          <w:rFonts w:ascii="Arial" w:hAnsi="Arial" w:cs="Arial"/>
        </w:rPr>
        <w:t>identified</w:t>
      </w:r>
      <w:r w:rsidRPr="00CD355E">
        <w:rPr>
          <w:rFonts w:ascii="Arial" w:hAnsi="Arial" w:cs="Arial"/>
          <w:spacing w:val="-1"/>
        </w:rPr>
        <w:t xml:space="preserve"> </w:t>
      </w:r>
      <w:r w:rsidRPr="00CD355E">
        <w:rPr>
          <w:rFonts w:ascii="Arial" w:hAnsi="Arial" w:cs="Arial"/>
        </w:rPr>
        <w:t>as</w:t>
      </w:r>
      <w:r w:rsidRPr="00CD355E">
        <w:rPr>
          <w:rFonts w:ascii="Arial" w:hAnsi="Arial" w:cs="Arial"/>
          <w:spacing w:val="-5"/>
        </w:rPr>
        <w:t xml:space="preserve"> </w:t>
      </w:r>
      <w:r w:rsidRPr="00CD355E">
        <w:rPr>
          <w:rFonts w:ascii="Arial" w:hAnsi="Arial" w:cs="Arial"/>
        </w:rPr>
        <w:t>Aboriginal</w:t>
      </w:r>
      <w:r w:rsidRPr="00CD355E">
        <w:rPr>
          <w:rFonts w:ascii="Arial" w:hAnsi="Arial" w:cs="Arial"/>
          <w:spacing w:val="-2"/>
        </w:rPr>
        <w:t xml:space="preserve"> </w:t>
      </w:r>
      <w:r w:rsidRPr="00CD355E">
        <w:rPr>
          <w:rFonts w:ascii="Arial" w:hAnsi="Arial" w:cs="Arial"/>
        </w:rPr>
        <w:t>and/or</w:t>
      </w:r>
      <w:r w:rsidRPr="00CD355E">
        <w:rPr>
          <w:rFonts w:ascii="Arial" w:hAnsi="Arial" w:cs="Arial"/>
          <w:spacing w:val="-3"/>
        </w:rPr>
        <w:t xml:space="preserve"> </w:t>
      </w:r>
      <w:r w:rsidRPr="00CD355E">
        <w:rPr>
          <w:rFonts w:ascii="Arial" w:hAnsi="Arial" w:cs="Arial"/>
        </w:rPr>
        <w:t>Torres</w:t>
      </w:r>
      <w:r w:rsidRPr="00CD355E">
        <w:rPr>
          <w:rFonts w:ascii="Arial" w:hAnsi="Arial" w:cs="Arial"/>
          <w:spacing w:val="-2"/>
        </w:rPr>
        <w:t xml:space="preserve"> </w:t>
      </w:r>
      <w:r w:rsidRPr="00CD355E">
        <w:rPr>
          <w:rFonts w:ascii="Arial" w:hAnsi="Arial" w:cs="Arial"/>
        </w:rPr>
        <w:t>Strait</w:t>
      </w:r>
      <w:r w:rsidRPr="00CD355E">
        <w:rPr>
          <w:rFonts w:ascii="Arial" w:hAnsi="Arial" w:cs="Arial"/>
          <w:spacing w:val="-4"/>
        </w:rPr>
        <w:t xml:space="preserve"> </w:t>
      </w:r>
      <w:proofErr w:type="gramStart"/>
      <w:r w:rsidRPr="00CD355E">
        <w:rPr>
          <w:rFonts w:ascii="Arial" w:hAnsi="Arial" w:cs="Arial"/>
          <w:spacing w:val="-2"/>
        </w:rPr>
        <w:t>Islander;</w:t>
      </w:r>
      <w:proofErr w:type="gramEnd"/>
    </w:p>
    <w:p w14:paraId="511CEECB" w14:textId="77777777" w:rsidR="00CD355E" w:rsidRPr="00CD355E" w:rsidRDefault="00CD355E" w:rsidP="00181B19">
      <w:pPr>
        <w:pStyle w:val="BodyText"/>
        <w:tabs>
          <w:tab w:val="left" w:pos="1276"/>
        </w:tabs>
        <w:ind w:left="1134" w:hanging="567"/>
      </w:pPr>
    </w:p>
    <w:p w14:paraId="5E01D296" w14:textId="77777777" w:rsidR="00CD355E" w:rsidRPr="00CD355E" w:rsidRDefault="00CD355E" w:rsidP="00181B19">
      <w:pPr>
        <w:pStyle w:val="ListParagraph"/>
        <w:widowControl w:val="0"/>
        <w:numPr>
          <w:ilvl w:val="0"/>
          <w:numId w:val="41"/>
        </w:numPr>
        <w:tabs>
          <w:tab w:val="left" w:pos="1276"/>
        </w:tabs>
        <w:autoSpaceDE w:val="0"/>
        <w:autoSpaceDN w:val="0"/>
        <w:ind w:left="1134"/>
        <w:contextualSpacing w:val="0"/>
        <w:rPr>
          <w:rFonts w:ascii="Arial" w:hAnsi="Arial" w:cs="Arial"/>
        </w:rPr>
      </w:pPr>
      <w:r w:rsidRPr="00CD355E">
        <w:rPr>
          <w:rFonts w:ascii="Arial" w:hAnsi="Arial" w:cs="Arial"/>
        </w:rPr>
        <w:t>their</w:t>
      </w:r>
      <w:r w:rsidRPr="00CD355E">
        <w:rPr>
          <w:rFonts w:ascii="Arial" w:hAnsi="Arial" w:cs="Arial"/>
          <w:spacing w:val="-3"/>
        </w:rPr>
        <w:t xml:space="preserve"> </w:t>
      </w:r>
      <w:r w:rsidRPr="00CD355E">
        <w:rPr>
          <w:rFonts w:ascii="Arial" w:hAnsi="Arial" w:cs="Arial"/>
        </w:rPr>
        <w:t>family</w:t>
      </w:r>
      <w:r w:rsidRPr="00CD355E">
        <w:rPr>
          <w:rFonts w:ascii="Arial" w:hAnsi="Arial" w:cs="Arial"/>
          <w:spacing w:val="-2"/>
        </w:rPr>
        <w:t xml:space="preserve"> </w:t>
      </w:r>
      <w:r w:rsidRPr="00CD355E">
        <w:rPr>
          <w:rFonts w:ascii="Arial" w:hAnsi="Arial" w:cs="Arial"/>
        </w:rPr>
        <w:t>has</w:t>
      </w:r>
      <w:r w:rsidRPr="00CD355E">
        <w:rPr>
          <w:rFonts w:ascii="Arial" w:hAnsi="Arial" w:cs="Arial"/>
          <w:spacing w:val="-4"/>
        </w:rPr>
        <w:t xml:space="preserve"> </w:t>
      </w:r>
      <w:r w:rsidRPr="00CD355E">
        <w:rPr>
          <w:rFonts w:ascii="Arial" w:hAnsi="Arial" w:cs="Arial"/>
        </w:rPr>
        <w:t>had</w:t>
      </w:r>
      <w:r w:rsidRPr="00CD355E">
        <w:rPr>
          <w:rFonts w:ascii="Arial" w:hAnsi="Arial" w:cs="Arial"/>
          <w:spacing w:val="-1"/>
        </w:rPr>
        <w:t xml:space="preserve"> </w:t>
      </w:r>
      <w:r w:rsidRPr="00CD355E">
        <w:rPr>
          <w:rFonts w:ascii="Arial" w:hAnsi="Arial" w:cs="Arial"/>
        </w:rPr>
        <w:t>contact</w:t>
      </w:r>
      <w:r w:rsidRPr="00CD355E">
        <w:rPr>
          <w:rFonts w:ascii="Arial" w:hAnsi="Arial" w:cs="Arial"/>
          <w:spacing w:val="-1"/>
        </w:rPr>
        <w:t xml:space="preserve"> </w:t>
      </w:r>
      <w:r w:rsidRPr="00CD355E">
        <w:rPr>
          <w:rFonts w:ascii="Arial" w:hAnsi="Arial" w:cs="Arial"/>
        </w:rPr>
        <w:t>with</w:t>
      </w:r>
      <w:r w:rsidRPr="00CD355E">
        <w:rPr>
          <w:rFonts w:ascii="Arial" w:hAnsi="Arial" w:cs="Arial"/>
          <w:spacing w:val="-1"/>
        </w:rPr>
        <w:t xml:space="preserve"> </w:t>
      </w:r>
      <w:r w:rsidRPr="00CD355E">
        <w:rPr>
          <w:rFonts w:ascii="Arial" w:hAnsi="Arial" w:cs="Arial"/>
        </w:rPr>
        <w:t>Child</w:t>
      </w:r>
      <w:r w:rsidRPr="00CD355E">
        <w:rPr>
          <w:rFonts w:ascii="Arial" w:hAnsi="Arial" w:cs="Arial"/>
          <w:spacing w:val="-1"/>
        </w:rPr>
        <w:t xml:space="preserve"> </w:t>
      </w:r>
      <w:r w:rsidRPr="00CD355E">
        <w:rPr>
          <w:rFonts w:ascii="Arial" w:hAnsi="Arial" w:cs="Arial"/>
          <w:spacing w:val="-2"/>
        </w:rPr>
        <w:t>Protection;</w:t>
      </w:r>
    </w:p>
    <w:p w14:paraId="06F8B377" w14:textId="77777777" w:rsidR="00CD355E" w:rsidRPr="00CD355E" w:rsidRDefault="00CD355E" w:rsidP="00181B19">
      <w:pPr>
        <w:pStyle w:val="BodyText"/>
        <w:tabs>
          <w:tab w:val="left" w:pos="1276"/>
        </w:tabs>
        <w:ind w:left="1134" w:hanging="567"/>
      </w:pPr>
    </w:p>
    <w:p w14:paraId="0E099016" w14:textId="77777777" w:rsidR="00CD355E" w:rsidRPr="00C024DB" w:rsidRDefault="00CD355E" w:rsidP="00181B19">
      <w:pPr>
        <w:pStyle w:val="ListParagraph"/>
        <w:widowControl w:val="0"/>
        <w:numPr>
          <w:ilvl w:val="0"/>
          <w:numId w:val="41"/>
        </w:numPr>
        <w:tabs>
          <w:tab w:val="left" w:pos="1276"/>
        </w:tabs>
        <w:autoSpaceDE w:val="0"/>
        <w:autoSpaceDN w:val="0"/>
        <w:spacing w:line="293" w:lineRule="exact"/>
        <w:ind w:left="1134"/>
        <w:contextualSpacing w:val="0"/>
        <w:rPr>
          <w:rFonts w:ascii="Arial" w:hAnsi="Arial" w:cs="Arial"/>
        </w:rPr>
      </w:pPr>
      <w:r w:rsidRPr="00CD355E">
        <w:rPr>
          <w:rFonts w:ascii="Arial" w:hAnsi="Arial" w:cs="Arial"/>
        </w:rPr>
        <w:t>be</w:t>
      </w:r>
      <w:r w:rsidRPr="00CD355E">
        <w:rPr>
          <w:rFonts w:ascii="Arial" w:hAnsi="Arial" w:cs="Arial"/>
          <w:spacing w:val="-1"/>
        </w:rPr>
        <w:t xml:space="preserve"> </w:t>
      </w:r>
      <w:r w:rsidRPr="00CD355E">
        <w:rPr>
          <w:rFonts w:ascii="Arial" w:hAnsi="Arial" w:cs="Arial"/>
        </w:rPr>
        <w:t>from</w:t>
      </w:r>
      <w:r w:rsidRPr="00CD355E">
        <w:rPr>
          <w:rFonts w:ascii="Arial" w:hAnsi="Arial" w:cs="Arial"/>
          <w:spacing w:val="-3"/>
        </w:rPr>
        <w:t xml:space="preserve"> </w:t>
      </w:r>
      <w:r w:rsidRPr="00CD355E">
        <w:rPr>
          <w:rFonts w:ascii="Arial" w:hAnsi="Arial" w:cs="Arial"/>
        </w:rPr>
        <w:t>a</w:t>
      </w:r>
      <w:r w:rsidRPr="00CD355E">
        <w:rPr>
          <w:rFonts w:ascii="Arial" w:hAnsi="Arial" w:cs="Arial"/>
          <w:spacing w:val="-1"/>
        </w:rPr>
        <w:t xml:space="preserve"> </w:t>
      </w:r>
      <w:r w:rsidRPr="00CD355E">
        <w:rPr>
          <w:rFonts w:ascii="Arial" w:hAnsi="Arial" w:cs="Arial"/>
        </w:rPr>
        <w:t>refugee or</w:t>
      </w:r>
      <w:r w:rsidRPr="00CD355E">
        <w:rPr>
          <w:rFonts w:ascii="Arial" w:hAnsi="Arial" w:cs="Arial"/>
          <w:spacing w:val="-3"/>
        </w:rPr>
        <w:t xml:space="preserve"> </w:t>
      </w:r>
      <w:r w:rsidRPr="00CD355E">
        <w:rPr>
          <w:rFonts w:ascii="Arial" w:hAnsi="Arial" w:cs="Arial"/>
        </w:rPr>
        <w:t>asylum seeker</w:t>
      </w:r>
      <w:r w:rsidRPr="00CD355E">
        <w:rPr>
          <w:rFonts w:ascii="Arial" w:hAnsi="Arial" w:cs="Arial"/>
          <w:spacing w:val="-2"/>
        </w:rPr>
        <w:t xml:space="preserve"> background;</w:t>
      </w:r>
    </w:p>
    <w:p w14:paraId="5992BEC0" w14:textId="77777777" w:rsidR="00C024DB" w:rsidRPr="00C024DB" w:rsidRDefault="00C024DB" w:rsidP="00C024DB">
      <w:pPr>
        <w:widowControl w:val="0"/>
        <w:tabs>
          <w:tab w:val="left" w:pos="686"/>
        </w:tabs>
        <w:autoSpaceDE w:val="0"/>
        <w:autoSpaceDN w:val="0"/>
        <w:spacing w:line="293" w:lineRule="exact"/>
        <w:rPr>
          <w:rFonts w:ascii="Arial" w:hAnsi="Arial" w:cs="Arial"/>
        </w:rPr>
      </w:pPr>
    </w:p>
    <w:p w14:paraId="134F0327" w14:textId="13AE12C6" w:rsidR="00CD355E" w:rsidRPr="006C36BA" w:rsidRDefault="00CD355E" w:rsidP="00181B19">
      <w:pPr>
        <w:pStyle w:val="ListParagraph"/>
        <w:widowControl w:val="0"/>
        <w:numPr>
          <w:ilvl w:val="0"/>
          <w:numId w:val="41"/>
        </w:numPr>
        <w:tabs>
          <w:tab w:val="left" w:pos="1134"/>
        </w:tabs>
        <w:autoSpaceDE w:val="0"/>
        <w:autoSpaceDN w:val="0"/>
        <w:spacing w:before="82" w:line="254" w:lineRule="auto"/>
        <w:ind w:left="1134" w:right="1173"/>
        <w:contextualSpacing w:val="0"/>
        <w:jc w:val="both"/>
        <w:rPr>
          <w:rFonts w:ascii="Arial" w:hAnsi="Arial" w:cs="Arial"/>
        </w:rPr>
      </w:pPr>
      <w:r w:rsidRPr="006C36BA">
        <w:rPr>
          <w:rFonts w:ascii="Arial" w:hAnsi="Arial" w:cs="Arial"/>
        </w:rPr>
        <w:lastRenderedPageBreak/>
        <w:t>is</w:t>
      </w:r>
      <w:r w:rsidRPr="006C36BA">
        <w:rPr>
          <w:rFonts w:ascii="Arial" w:hAnsi="Arial" w:cs="Arial"/>
          <w:spacing w:val="-3"/>
        </w:rPr>
        <w:t xml:space="preserve"> </w:t>
      </w:r>
      <w:r w:rsidRPr="006C36BA">
        <w:rPr>
          <w:rFonts w:ascii="Arial" w:hAnsi="Arial" w:cs="Arial"/>
        </w:rPr>
        <w:t>identified</w:t>
      </w:r>
      <w:r w:rsidRPr="006C36BA">
        <w:rPr>
          <w:rFonts w:ascii="Arial" w:hAnsi="Arial" w:cs="Arial"/>
          <w:spacing w:val="-2"/>
        </w:rPr>
        <w:t xml:space="preserve"> </w:t>
      </w:r>
      <w:r w:rsidRPr="006C36BA">
        <w:rPr>
          <w:rFonts w:ascii="Arial" w:hAnsi="Arial" w:cs="Arial"/>
        </w:rPr>
        <w:t>on</w:t>
      </w:r>
      <w:r w:rsidRPr="006C36BA">
        <w:rPr>
          <w:rFonts w:ascii="Arial" w:hAnsi="Arial" w:cs="Arial"/>
          <w:spacing w:val="-2"/>
        </w:rPr>
        <w:t xml:space="preserve"> </w:t>
      </w:r>
      <w:r w:rsidRPr="006C36BA">
        <w:rPr>
          <w:rFonts w:ascii="Arial" w:hAnsi="Arial" w:cs="Arial"/>
        </w:rPr>
        <w:t>their</w:t>
      </w:r>
      <w:r w:rsidRPr="006C36BA">
        <w:rPr>
          <w:rFonts w:ascii="Arial" w:hAnsi="Arial" w:cs="Arial"/>
          <w:spacing w:val="-4"/>
        </w:rPr>
        <w:t xml:space="preserve"> </w:t>
      </w:r>
      <w:r w:rsidRPr="006C36BA">
        <w:rPr>
          <w:rFonts w:ascii="Arial" w:hAnsi="Arial" w:cs="Arial"/>
        </w:rPr>
        <w:t>birth</w:t>
      </w:r>
      <w:r w:rsidRPr="006C36BA">
        <w:rPr>
          <w:rFonts w:ascii="Arial" w:hAnsi="Arial" w:cs="Arial"/>
          <w:spacing w:val="-2"/>
        </w:rPr>
        <w:t xml:space="preserve"> </w:t>
      </w:r>
      <w:r w:rsidRPr="006C36BA">
        <w:rPr>
          <w:rFonts w:ascii="Arial" w:hAnsi="Arial" w:cs="Arial"/>
        </w:rPr>
        <w:t>certificate</w:t>
      </w:r>
      <w:r w:rsidRPr="006C36BA">
        <w:rPr>
          <w:rFonts w:ascii="Arial" w:hAnsi="Arial" w:cs="Arial"/>
          <w:spacing w:val="-2"/>
        </w:rPr>
        <w:t xml:space="preserve"> </w:t>
      </w:r>
      <w:r w:rsidRPr="006C36BA">
        <w:rPr>
          <w:rFonts w:ascii="Arial" w:hAnsi="Arial" w:cs="Arial"/>
        </w:rPr>
        <w:t>as</w:t>
      </w:r>
      <w:r w:rsidRPr="006C36BA">
        <w:rPr>
          <w:rFonts w:ascii="Arial" w:hAnsi="Arial" w:cs="Arial"/>
          <w:spacing w:val="-5"/>
        </w:rPr>
        <w:t xml:space="preserve"> </w:t>
      </w:r>
      <w:r w:rsidRPr="006C36BA">
        <w:rPr>
          <w:rFonts w:ascii="Arial" w:hAnsi="Arial" w:cs="Arial"/>
        </w:rPr>
        <w:t>being</w:t>
      </w:r>
      <w:r w:rsidRPr="006C36BA">
        <w:rPr>
          <w:rFonts w:ascii="Arial" w:hAnsi="Arial" w:cs="Arial"/>
          <w:spacing w:val="-4"/>
        </w:rPr>
        <w:t xml:space="preserve"> </w:t>
      </w:r>
      <w:r w:rsidRPr="006C36BA">
        <w:rPr>
          <w:rFonts w:ascii="Arial" w:hAnsi="Arial" w:cs="Arial"/>
        </w:rPr>
        <w:t>a</w:t>
      </w:r>
      <w:r w:rsidRPr="006C36BA">
        <w:rPr>
          <w:rFonts w:ascii="Arial" w:hAnsi="Arial" w:cs="Arial"/>
          <w:spacing w:val="-2"/>
        </w:rPr>
        <w:t xml:space="preserve"> </w:t>
      </w:r>
      <w:r w:rsidRPr="006C36BA">
        <w:rPr>
          <w:rFonts w:ascii="Arial" w:hAnsi="Arial" w:cs="Arial"/>
        </w:rPr>
        <w:t>multiple</w:t>
      </w:r>
      <w:r w:rsidRPr="006C36BA">
        <w:rPr>
          <w:rFonts w:ascii="Arial" w:hAnsi="Arial" w:cs="Arial"/>
          <w:spacing w:val="-4"/>
        </w:rPr>
        <w:t xml:space="preserve"> </w:t>
      </w:r>
      <w:r w:rsidRPr="006C36BA">
        <w:rPr>
          <w:rFonts w:ascii="Arial" w:hAnsi="Arial" w:cs="Arial"/>
        </w:rPr>
        <w:t>birth</w:t>
      </w:r>
      <w:r w:rsidRPr="006C36BA">
        <w:rPr>
          <w:rFonts w:ascii="Arial" w:hAnsi="Arial" w:cs="Arial"/>
          <w:spacing w:val="-2"/>
        </w:rPr>
        <w:t xml:space="preserve"> </w:t>
      </w:r>
      <w:r w:rsidRPr="006C36BA">
        <w:rPr>
          <w:rFonts w:ascii="Arial" w:hAnsi="Arial" w:cs="Arial"/>
        </w:rPr>
        <w:t>child</w:t>
      </w:r>
      <w:r w:rsidRPr="006C36BA">
        <w:rPr>
          <w:rFonts w:ascii="Arial" w:hAnsi="Arial" w:cs="Arial"/>
          <w:spacing w:val="-2"/>
        </w:rPr>
        <w:t xml:space="preserve"> </w:t>
      </w:r>
      <w:r w:rsidRPr="006C36BA">
        <w:rPr>
          <w:rFonts w:ascii="Arial" w:hAnsi="Arial" w:cs="Arial"/>
        </w:rPr>
        <w:t>(triplets</w:t>
      </w:r>
      <w:r w:rsidRPr="006C36BA">
        <w:rPr>
          <w:rFonts w:ascii="Arial" w:hAnsi="Arial" w:cs="Arial"/>
          <w:spacing w:val="-3"/>
        </w:rPr>
        <w:t xml:space="preserve"> </w:t>
      </w:r>
      <w:r w:rsidRPr="006C36BA">
        <w:rPr>
          <w:rFonts w:ascii="Arial" w:hAnsi="Arial" w:cs="Arial"/>
        </w:rPr>
        <w:t>or more); and</w:t>
      </w:r>
      <w:r w:rsidR="006C36BA">
        <w:rPr>
          <w:rFonts w:ascii="Arial" w:hAnsi="Arial" w:cs="Arial"/>
        </w:rPr>
        <w:t xml:space="preserve"> </w:t>
      </w:r>
      <w:r w:rsidRPr="006C36BA">
        <w:rPr>
          <w:rFonts w:ascii="Arial" w:hAnsi="Arial" w:cs="Arial"/>
        </w:rPr>
        <w:t>or if the child holds, or has a parent or guardian that holds, a Commonwealth Health</w:t>
      </w:r>
      <w:r w:rsidRPr="006C36BA">
        <w:rPr>
          <w:rFonts w:ascii="Arial" w:hAnsi="Arial" w:cs="Arial"/>
          <w:spacing w:val="-2"/>
        </w:rPr>
        <w:t xml:space="preserve"> </w:t>
      </w:r>
      <w:r w:rsidRPr="006C36BA">
        <w:rPr>
          <w:rFonts w:ascii="Arial" w:hAnsi="Arial" w:cs="Arial"/>
        </w:rPr>
        <w:t>Care</w:t>
      </w:r>
      <w:r w:rsidRPr="006C36BA">
        <w:rPr>
          <w:rFonts w:ascii="Arial" w:hAnsi="Arial" w:cs="Arial"/>
          <w:spacing w:val="-4"/>
        </w:rPr>
        <w:t xml:space="preserve"> </w:t>
      </w:r>
      <w:r w:rsidRPr="006C36BA">
        <w:rPr>
          <w:rFonts w:ascii="Arial" w:hAnsi="Arial" w:cs="Arial"/>
        </w:rPr>
        <w:t>Card,</w:t>
      </w:r>
      <w:r w:rsidRPr="006C36BA">
        <w:rPr>
          <w:rFonts w:ascii="Arial" w:hAnsi="Arial" w:cs="Arial"/>
          <w:spacing w:val="-2"/>
        </w:rPr>
        <w:t xml:space="preserve"> </w:t>
      </w:r>
      <w:r w:rsidRPr="006C36BA">
        <w:rPr>
          <w:rFonts w:ascii="Arial" w:hAnsi="Arial" w:cs="Arial"/>
        </w:rPr>
        <w:t>Commonwealth</w:t>
      </w:r>
      <w:r w:rsidRPr="006C36BA">
        <w:rPr>
          <w:rFonts w:ascii="Arial" w:hAnsi="Arial" w:cs="Arial"/>
          <w:spacing w:val="-4"/>
        </w:rPr>
        <w:t xml:space="preserve"> </w:t>
      </w:r>
      <w:r w:rsidRPr="006C36BA">
        <w:rPr>
          <w:rFonts w:ascii="Arial" w:hAnsi="Arial" w:cs="Arial"/>
        </w:rPr>
        <w:t>Pensioner</w:t>
      </w:r>
      <w:r w:rsidRPr="006C36BA">
        <w:rPr>
          <w:rFonts w:ascii="Arial" w:hAnsi="Arial" w:cs="Arial"/>
          <w:spacing w:val="-4"/>
        </w:rPr>
        <w:t xml:space="preserve"> </w:t>
      </w:r>
      <w:r w:rsidRPr="006C36BA">
        <w:rPr>
          <w:rFonts w:ascii="Arial" w:hAnsi="Arial" w:cs="Arial"/>
        </w:rPr>
        <w:t>Concession</w:t>
      </w:r>
      <w:r w:rsidRPr="006C36BA">
        <w:rPr>
          <w:rFonts w:ascii="Arial" w:hAnsi="Arial" w:cs="Arial"/>
          <w:spacing w:val="-4"/>
        </w:rPr>
        <w:t xml:space="preserve"> </w:t>
      </w:r>
      <w:r w:rsidRPr="006C36BA">
        <w:rPr>
          <w:rFonts w:ascii="Arial" w:hAnsi="Arial" w:cs="Arial"/>
        </w:rPr>
        <w:t>Card,</w:t>
      </w:r>
      <w:r w:rsidRPr="006C36BA">
        <w:rPr>
          <w:rFonts w:ascii="Arial" w:hAnsi="Arial" w:cs="Arial"/>
          <w:spacing w:val="-2"/>
        </w:rPr>
        <w:t xml:space="preserve"> </w:t>
      </w:r>
      <w:r w:rsidRPr="006C36BA">
        <w:rPr>
          <w:rFonts w:ascii="Arial" w:hAnsi="Arial" w:cs="Arial"/>
        </w:rPr>
        <w:t>Department</w:t>
      </w:r>
      <w:r w:rsidRPr="006C36BA">
        <w:rPr>
          <w:rFonts w:ascii="Arial" w:hAnsi="Arial" w:cs="Arial"/>
          <w:spacing w:val="-5"/>
        </w:rPr>
        <w:t xml:space="preserve"> </w:t>
      </w:r>
      <w:r w:rsidRPr="006C36BA">
        <w:rPr>
          <w:rFonts w:ascii="Arial" w:hAnsi="Arial" w:cs="Arial"/>
        </w:rPr>
        <w:t>of Veterans Affairs Card, or Humanitarian or Refugee Visa.</w:t>
      </w:r>
    </w:p>
    <w:p w14:paraId="5938A950" w14:textId="77777777" w:rsidR="00CD355E" w:rsidRPr="00CD355E" w:rsidRDefault="00CD355E" w:rsidP="00CD355E">
      <w:pPr>
        <w:pStyle w:val="BodyText"/>
        <w:spacing w:before="8"/>
      </w:pPr>
    </w:p>
    <w:p w14:paraId="6DC43A1A" w14:textId="09BDBB35" w:rsidR="00CD355E" w:rsidRPr="00CD355E" w:rsidRDefault="00CD355E" w:rsidP="00181B19">
      <w:pPr>
        <w:pStyle w:val="BodyText"/>
        <w:spacing w:line="256" w:lineRule="auto"/>
        <w:ind w:left="119" w:right="1142"/>
        <w:jc w:val="both"/>
      </w:pPr>
      <w:r w:rsidRPr="00CD355E">
        <w:t>Note: A child enrolled in a long day</w:t>
      </w:r>
      <w:r w:rsidR="00E56F45">
        <w:t xml:space="preserve"> </w:t>
      </w:r>
      <w:r w:rsidRPr="00CD355E">
        <w:t>care service is not eligible for KFS, if a Commonwealth Child Care subsidy covers the time, they spend in kindergarten programs</w:t>
      </w:r>
      <w:r w:rsidRPr="00CD355E">
        <w:rPr>
          <w:spacing w:val="-3"/>
        </w:rPr>
        <w:t xml:space="preserve"> </w:t>
      </w:r>
      <w:r w:rsidRPr="00CD355E">
        <w:t>at</w:t>
      </w:r>
      <w:r w:rsidRPr="00CD355E">
        <w:rPr>
          <w:spacing w:val="-5"/>
        </w:rPr>
        <w:t xml:space="preserve"> </w:t>
      </w:r>
      <w:r w:rsidRPr="00CD355E">
        <w:t>that</w:t>
      </w:r>
      <w:r w:rsidRPr="00CD355E">
        <w:rPr>
          <w:spacing w:val="-2"/>
        </w:rPr>
        <w:t xml:space="preserve"> </w:t>
      </w:r>
      <w:r w:rsidRPr="00CD355E">
        <w:t>service.</w:t>
      </w:r>
      <w:r w:rsidRPr="00CD355E">
        <w:rPr>
          <w:spacing w:val="-2"/>
        </w:rPr>
        <w:t xml:space="preserve"> </w:t>
      </w:r>
      <w:r w:rsidRPr="00CD355E">
        <w:t>Currently</w:t>
      </w:r>
      <w:r w:rsidRPr="00CD355E">
        <w:rPr>
          <w:spacing w:val="-3"/>
        </w:rPr>
        <w:t xml:space="preserve"> </w:t>
      </w:r>
      <w:r w:rsidRPr="00CD355E">
        <w:t>children</w:t>
      </w:r>
      <w:r w:rsidRPr="00CD355E">
        <w:rPr>
          <w:spacing w:val="-4"/>
        </w:rPr>
        <w:t xml:space="preserve"> </w:t>
      </w:r>
      <w:r w:rsidRPr="00CD355E">
        <w:t>enrolled</w:t>
      </w:r>
      <w:r w:rsidRPr="00CD355E">
        <w:rPr>
          <w:spacing w:val="-2"/>
        </w:rPr>
        <w:t xml:space="preserve"> </w:t>
      </w:r>
      <w:r w:rsidRPr="00CD355E">
        <w:t>in</w:t>
      </w:r>
      <w:r w:rsidRPr="00CD355E">
        <w:rPr>
          <w:spacing w:val="-4"/>
        </w:rPr>
        <w:t xml:space="preserve"> </w:t>
      </w:r>
      <w:r w:rsidRPr="00CD355E">
        <w:t>our</w:t>
      </w:r>
      <w:r w:rsidRPr="00CD355E">
        <w:rPr>
          <w:spacing w:val="-4"/>
        </w:rPr>
        <w:t xml:space="preserve"> </w:t>
      </w:r>
      <w:r w:rsidRPr="00CD355E">
        <w:t>Kindergarten</w:t>
      </w:r>
      <w:r w:rsidRPr="00CD355E">
        <w:rPr>
          <w:spacing w:val="-2"/>
        </w:rPr>
        <w:t xml:space="preserve"> </w:t>
      </w:r>
      <w:r w:rsidRPr="00CD355E">
        <w:t>programs</w:t>
      </w:r>
      <w:r w:rsidRPr="00CD355E">
        <w:rPr>
          <w:spacing w:val="-5"/>
        </w:rPr>
        <w:t xml:space="preserve"> </w:t>
      </w:r>
      <w:r w:rsidRPr="00CD355E">
        <w:t>in Long Day Care services can access KFS if eligible.</w:t>
      </w:r>
    </w:p>
    <w:p w14:paraId="1BF5E1B2" w14:textId="77777777" w:rsidR="00CD355E" w:rsidRPr="00CD355E" w:rsidRDefault="00CD355E" w:rsidP="00CD355E">
      <w:pPr>
        <w:pStyle w:val="BodyText"/>
        <w:spacing w:before="6"/>
      </w:pPr>
    </w:p>
    <w:p w14:paraId="42E03305" w14:textId="77777777" w:rsidR="00CD355E" w:rsidRDefault="00CD355E" w:rsidP="00CD355E">
      <w:pPr>
        <w:pStyle w:val="Heading1"/>
        <w:spacing w:line="259" w:lineRule="auto"/>
        <w:ind w:left="119" w:right="1142"/>
        <w:rPr>
          <w:rFonts w:ascii="Arial" w:hAnsi="Arial" w:cs="Arial"/>
          <w:spacing w:val="-2"/>
          <w:sz w:val="24"/>
          <w:szCs w:val="24"/>
        </w:rPr>
      </w:pPr>
      <w:bookmarkStart w:id="6" w:name="Can_a_family_or_carer_delay_or_defer_a_c"/>
      <w:bookmarkEnd w:id="6"/>
      <w:r w:rsidRPr="00CD355E">
        <w:rPr>
          <w:rFonts w:ascii="Arial" w:hAnsi="Arial" w:cs="Arial"/>
          <w:sz w:val="24"/>
          <w:szCs w:val="24"/>
        </w:rPr>
        <w:t>Can</w:t>
      </w:r>
      <w:r w:rsidRPr="00CD355E">
        <w:rPr>
          <w:rFonts w:ascii="Arial" w:hAnsi="Arial" w:cs="Arial"/>
          <w:spacing w:val="-2"/>
          <w:sz w:val="24"/>
          <w:szCs w:val="24"/>
        </w:rPr>
        <w:t xml:space="preserve"> </w:t>
      </w:r>
      <w:r w:rsidRPr="00CD355E">
        <w:rPr>
          <w:rFonts w:ascii="Arial" w:hAnsi="Arial" w:cs="Arial"/>
          <w:sz w:val="24"/>
          <w:szCs w:val="24"/>
        </w:rPr>
        <w:t>a</w:t>
      </w:r>
      <w:r w:rsidRPr="00CD355E">
        <w:rPr>
          <w:rFonts w:ascii="Arial" w:hAnsi="Arial" w:cs="Arial"/>
          <w:spacing w:val="-1"/>
          <w:sz w:val="24"/>
          <w:szCs w:val="24"/>
        </w:rPr>
        <w:t xml:space="preserve"> </w:t>
      </w:r>
      <w:r w:rsidRPr="00CD355E">
        <w:rPr>
          <w:rFonts w:ascii="Arial" w:hAnsi="Arial" w:cs="Arial"/>
          <w:sz w:val="24"/>
          <w:szCs w:val="24"/>
        </w:rPr>
        <w:t>family</w:t>
      </w:r>
      <w:r w:rsidRPr="00CD355E">
        <w:rPr>
          <w:rFonts w:ascii="Arial" w:hAnsi="Arial" w:cs="Arial"/>
          <w:spacing w:val="-1"/>
          <w:sz w:val="24"/>
          <w:szCs w:val="24"/>
        </w:rPr>
        <w:t xml:space="preserve"> </w:t>
      </w:r>
      <w:r w:rsidRPr="00CD355E">
        <w:rPr>
          <w:rFonts w:ascii="Arial" w:hAnsi="Arial" w:cs="Arial"/>
          <w:sz w:val="24"/>
          <w:szCs w:val="24"/>
        </w:rPr>
        <w:t>or</w:t>
      </w:r>
      <w:r w:rsidRPr="00CD355E">
        <w:rPr>
          <w:rFonts w:ascii="Arial" w:hAnsi="Arial" w:cs="Arial"/>
          <w:spacing w:val="-4"/>
          <w:sz w:val="24"/>
          <w:szCs w:val="24"/>
        </w:rPr>
        <w:t xml:space="preserve"> </w:t>
      </w:r>
      <w:r w:rsidRPr="00CD355E">
        <w:rPr>
          <w:rFonts w:ascii="Arial" w:hAnsi="Arial" w:cs="Arial"/>
          <w:sz w:val="24"/>
          <w:szCs w:val="24"/>
        </w:rPr>
        <w:t>carer</w:t>
      </w:r>
      <w:r w:rsidRPr="00CD355E">
        <w:rPr>
          <w:rFonts w:ascii="Arial" w:hAnsi="Arial" w:cs="Arial"/>
          <w:spacing w:val="-4"/>
          <w:sz w:val="24"/>
          <w:szCs w:val="24"/>
        </w:rPr>
        <w:t xml:space="preserve"> </w:t>
      </w:r>
      <w:r w:rsidRPr="00CD355E">
        <w:rPr>
          <w:rFonts w:ascii="Arial" w:hAnsi="Arial" w:cs="Arial"/>
          <w:sz w:val="24"/>
          <w:szCs w:val="24"/>
        </w:rPr>
        <w:t>delay</w:t>
      </w:r>
      <w:r w:rsidRPr="00CD355E">
        <w:rPr>
          <w:rFonts w:ascii="Arial" w:hAnsi="Arial" w:cs="Arial"/>
          <w:spacing w:val="-1"/>
          <w:sz w:val="24"/>
          <w:szCs w:val="24"/>
        </w:rPr>
        <w:t xml:space="preserve"> </w:t>
      </w:r>
      <w:r w:rsidRPr="00CD355E">
        <w:rPr>
          <w:rFonts w:ascii="Arial" w:hAnsi="Arial" w:cs="Arial"/>
          <w:sz w:val="24"/>
          <w:szCs w:val="24"/>
        </w:rPr>
        <w:t>or</w:t>
      </w:r>
      <w:r w:rsidRPr="00CD355E">
        <w:rPr>
          <w:rFonts w:ascii="Arial" w:hAnsi="Arial" w:cs="Arial"/>
          <w:spacing w:val="-4"/>
          <w:sz w:val="24"/>
          <w:szCs w:val="24"/>
        </w:rPr>
        <w:t xml:space="preserve"> </w:t>
      </w:r>
      <w:r w:rsidRPr="00CD355E">
        <w:rPr>
          <w:rFonts w:ascii="Arial" w:hAnsi="Arial" w:cs="Arial"/>
          <w:sz w:val="24"/>
          <w:szCs w:val="24"/>
        </w:rPr>
        <w:t>defer</w:t>
      </w:r>
      <w:r w:rsidRPr="00CD355E">
        <w:rPr>
          <w:rFonts w:ascii="Arial" w:hAnsi="Arial" w:cs="Arial"/>
          <w:spacing w:val="-4"/>
          <w:sz w:val="24"/>
          <w:szCs w:val="24"/>
        </w:rPr>
        <w:t xml:space="preserve"> </w:t>
      </w:r>
      <w:r w:rsidRPr="00CD355E">
        <w:rPr>
          <w:rFonts w:ascii="Arial" w:hAnsi="Arial" w:cs="Arial"/>
          <w:sz w:val="24"/>
          <w:szCs w:val="24"/>
        </w:rPr>
        <w:t>a</w:t>
      </w:r>
      <w:r w:rsidRPr="00CD355E">
        <w:rPr>
          <w:rFonts w:ascii="Arial" w:hAnsi="Arial" w:cs="Arial"/>
          <w:spacing w:val="-1"/>
          <w:sz w:val="24"/>
          <w:szCs w:val="24"/>
        </w:rPr>
        <w:t xml:space="preserve"> </w:t>
      </w:r>
      <w:r w:rsidRPr="00CD355E">
        <w:rPr>
          <w:rFonts w:ascii="Arial" w:hAnsi="Arial" w:cs="Arial"/>
          <w:sz w:val="24"/>
          <w:szCs w:val="24"/>
        </w:rPr>
        <w:t>child’s</w:t>
      </w:r>
      <w:r w:rsidRPr="00CD355E">
        <w:rPr>
          <w:rFonts w:ascii="Arial" w:hAnsi="Arial" w:cs="Arial"/>
          <w:spacing w:val="-1"/>
          <w:sz w:val="24"/>
          <w:szCs w:val="24"/>
        </w:rPr>
        <w:t xml:space="preserve"> </w:t>
      </w:r>
      <w:r w:rsidRPr="00CD355E">
        <w:rPr>
          <w:rFonts w:ascii="Arial" w:hAnsi="Arial" w:cs="Arial"/>
          <w:sz w:val="24"/>
          <w:szCs w:val="24"/>
        </w:rPr>
        <w:t>start</w:t>
      </w:r>
      <w:r w:rsidRPr="00CD355E">
        <w:rPr>
          <w:rFonts w:ascii="Arial" w:hAnsi="Arial" w:cs="Arial"/>
          <w:spacing w:val="-3"/>
          <w:sz w:val="24"/>
          <w:szCs w:val="24"/>
        </w:rPr>
        <w:t xml:space="preserve"> </w:t>
      </w:r>
      <w:r w:rsidRPr="00CD355E">
        <w:rPr>
          <w:rFonts w:ascii="Arial" w:hAnsi="Arial" w:cs="Arial"/>
          <w:sz w:val="24"/>
          <w:szCs w:val="24"/>
        </w:rPr>
        <w:t>in</w:t>
      </w:r>
      <w:r w:rsidRPr="00CD355E">
        <w:rPr>
          <w:rFonts w:ascii="Arial" w:hAnsi="Arial" w:cs="Arial"/>
          <w:spacing w:val="-5"/>
          <w:sz w:val="24"/>
          <w:szCs w:val="24"/>
        </w:rPr>
        <w:t xml:space="preserve"> </w:t>
      </w:r>
      <w:r w:rsidRPr="00CD355E">
        <w:rPr>
          <w:rFonts w:ascii="Arial" w:hAnsi="Arial" w:cs="Arial"/>
          <w:sz w:val="24"/>
          <w:szCs w:val="24"/>
        </w:rPr>
        <w:t>a</w:t>
      </w:r>
      <w:r w:rsidRPr="00CD355E">
        <w:rPr>
          <w:rFonts w:ascii="Arial" w:hAnsi="Arial" w:cs="Arial"/>
          <w:spacing w:val="-1"/>
          <w:sz w:val="24"/>
          <w:szCs w:val="24"/>
        </w:rPr>
        <w:t xml:space="preserve"> </w:t>
      </w:r>
      <w:r w:rsidRPr="00CD355E">
        <w:rPr>
          <w:rFonts w:ascii="Arial" w:hAnsi="Arial" w:cs="Arial"/>
          <w:sz w:val="24"/>
          <w:szCs w:val="24"/>
        </w:rPr>
        <w:t>funded</w:t>
      </w:r>
      <w:r w:rsidRPr="00CD355E">
        <w:rPr>
          <w:rFonts w:ascii="Arial" w:hAnsi="Arial" w:cs="Arial"/>
          <w:spacing w:val="-5"/>
          <w:sz w:val="24"/>
          <w:szCs w:val="24"/>
        </w:rPr>
        <w:t xml:space="preserve"> </w:t>
      </w:r>
      <w:r w:rsidRPr="00CD355E">
        <w:rPr>
          <w:rFonts w:ascii="Arial" w:hAnsi="Arial" w:cs="Arial"/>
          <w:sz w:val="24"/>
          <w:szCs w:val="24"/>
        </w:rPr>
        <w:t xml:space="preserve">kindergarten </w:t>
      </w:r>
      <w:r w:rsidRPr="00CD355E">
        <w:rPr>
          <w:rFonts w:ascii="Arial" w:hAnsi="Arial" w:cs="Arial"/>
          <w:spacing w:val="-2"/>
          <w:sz w:val="24"/>
          <w:szCs w:val="24"/>
        </w:rPr>
        <w:t>program?</w:t>
      </w:r>
    </w:p>
    <w:p w14:paraId="757C4177" w14:textId="77777777" w:rsidR="00C024DB" w:rsidRPr="00C024DB" w:rsidRDefault="00C024DB" w:rsidP="00C024DB"/>
    <w:p w14:paraId="2E1219FD" w14:textId="11498E5B" w:rsidR="00CD355E" w:rsidRPr="00CD355E" w:rsidRDefault="00CD355E" w:rsidP="00CD355E">
      <w:pPr>
        <w:pStyle w:val="BodyText"/>
        <w:spacing w:line="259" w:lineRule="auto"/>
        <w:ind w:left="119" w:right="4640"/>
      </w:pPr>
      <w:r w:rsidRPr="00CD355E">
        <w:rPr>
          <w:noProof/>
        </w:rPr>
        <w:drawing>
          <wp:anchor distT="0" distB="0" distL="0" distR="0" simplePos="0" relativeHeight="251658243" behindDoc="0" locked="0" layoutInCell="1" allowOverlap="1" wp14:anchorId="4B83C05A" wp14:editId="187714AA">
            <wp:simplePos x="0" y="0"/>
            <wp:positionH relativeFrom="page">
              <wp:posOffset>4642485</wp:posOffset>
            </wp:positionH>
            <wp:positionV relativeFrom="paragraph">
              <wp:posOffset>99152</wp:posOffset>
            </wp:positionV>
            <wp:extent cx="2329814" cy="1552569"/>
            <wp:effectExtent l="0" t="0" r="0" b="0"/>
            <wp:wrapNone/>
            <wp:docPr id="3" name="Picture 3" descr="A picture containing person, outdoor, child, litt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icture containing person, outdoor, child, little  Description automatically generated"/>
                    <pic:cNvPicPr/>
                  </pic:nvPicPr>
                  <pic:blipFill>
                    <a:blip r:embed="rId33" cstate="print"/>
                    <a:stretch>
                      <a:fillRect/>
                    </a:stretch>
                  </pic:blipFill>
                  <pic:spPr>
                    <a:xfrm>
                      <a:off x="0" y="0"/>
                      <a:ext cx="2329814" cy="1552569"/>
                    </a:xfrm>
                    <a:prstGeom prst="rect">
                      <a:avLst/>
                    </a:prstGeom>
                  </pic:spPr>
                </pic:pic>
              </a:graphicData>
            </a:graphic>
          </wp:anchor>
        </w:drawing>
      </w:r>
      <w:r w:rsidRPr="00CD355E">
        <w:t>Children are expected to complete a full year of kindergarten</w:t>
      </w:r>
      <w:r w:rsidRPr="00CD355E">
        <w:rPr>
          <w:spacing w:val="-3"/>
        </w:rPr>
        <w:t xml:space="preserve"> </w:t>
      </w:r>
      <w:r w:rsidRPr="00CD355E">
        <w:t>in</w:t>
      </w:r>
      <w:r w:rsidRPr="00CD355E">
        <w:rPr>
          <w:spacing w:val="-5"/>
        </w:rPr>
        <w:t xml:space="preserve"> </w:t>
      </w:r>
      <w:r w:rsidRPr="00CD355E">
        <w:t>the</w:t>
      </w:r>
      <w:r w:rsidRPr="00CD355E">
        <w:rPr>
          <w:spacing w:val="-3"/>
        </w:rPr>
        <w:t xml:space="preserve"> </w:t>
      </w:r>
      <w:r w:rsidRPr="00CD355E">
        <w:t>year</w:t>
      </w:r>
      <w:r w:rsidRPr="00CD355E">
        <w:rPr>
          <w:spacing w:val="-5"/>
        </w:rPr>
        <w:t xml:space="preserve"> </w:t>
      </w:r>
      <w:r w:rsidRPr="00CD355E">
        <w:t>they</w:t>
      </w:r>
      <w:r w:rsidRPr="00CD355E">
        <w:rPr>
          <w:spacing w:val="-4"/>
        </w:rPr>
        <w:t xml:space="preserve"> </w:t>
      </w:r>
      <w:proofErr w:type="spellStart"/>
      <w:r w:rsidR="00322BB4" w:rsidRPr="00CD355E">
        <w:t>enrol</w:t>
      </w:r>
      <w:proofErr w:type="spellEnd"/>
      <w:r w:rsidRPr="00CD355E">
        <w:t>,</w:t>
      </w:r>
      <w:r w:rsidRPr="00CD355E">
        <w:rPr>
          <w:spacing w:val="-6"/>
        </w:rPr>
        <w:t xml:space="preserve"> </w:t>
      </w:r>
      <w:r w:rsidRPr="00CD355E">
        <w:t>or</w:t>
      </w:r>
      <w:r w:rsidRPr="00CD355E">
        <w:rPr>
          <w:spacing w:val="-5"/>
        </w:rPr>
        <w:t xml:space="preserve"> </w:t>
      </w:r>
      <w:r w:rsidRPr="00CD355E">
        <w:t>in</w:t>
      </w:r>
      <w:r w:rsidRPr="00CD355E">
        <w:rPr>
          <w:spacing w:val="-3"/>
        </w:rPr>
        <w:t xml:space="preserve"> </w:t>
      </w:r>
      <w:r w:rsidRPr="00CD355E">
        <w:t>the</w:t>
      </w:r>
      <w:r w:rsidRPr="00CD355E">
        <w:rPr>
          <w:spacing w:val="-3"/>
        </w:rPr>
        <w:t xml:space="preserve"> </w:t>
      </w:r>
      <w:r w:rsidRPr="00CD355E">
        <w:t>case</w:t>
      </w:r>
      <w:r w:rsidRPr="00CD355E">
        <w:rPr>
          <w:spacing w:val="-3"/>
        </w:rPr>
        <w:t xml:space="preserve"> </w:t>
      </w:r>
      <w:r w:rsidRPr="00CD355E">
        <w:t xml:space="preserve">of Three-Year-Old Kindergarten, complete the year after their third birthday. If a child has commenced kindergarten, and the teacher and family or carer decides that enrolment should be deferred to the following year, they must withdraw during the early stages of </w:t>
      </w:r>
      <w:r w:rsidR="00534BB8">
        <w:t>T</w:t>
      </w:r>
      <w:r w:rsidRPr="00CD355E">
        <w:t>erm 1 to be eligible for DE funding the following year.</w:t>
      </w:r>
    </w:p>
    <w:p w14:paraId="077BCA38" w14:textId="77777777" w:rsidR="00CD355E" w:rsidRPr="00CD355E" w:rsidRDefault="00CD355E" w:rsidP="00CD355E">
      <w:pPr>
        <w:pStyle w:val="BodyText"/>
        <w:spacing w:before="8"/>
      </w:pPr>
    </w:p>
    <w:p w14:paraId="33096883" w14:textId="77777777" w:rsidR="00CD355E" w:rsidRPr="00CD355E" w:rsidRDefault="00CD355E" w:rsidP="00CD355E">
      <w:pPr>
        <w:pStyle w:val="BodyText"/>
        <w:spacing w:line="259" w:lineRule="auto"/>
        <w:ind w:left="119" w:right="1142"/>
      </w:pPr>
      <w:r w:rsidRPr="00CD355E">
        <w:t>Families</w:t>
      </w:r>
      <w:r w:rsidRPr="00CD355E">
        <w:rPr>
          <w:spacing w:val="-3"/>
        </w:rPr>
        <w:t xml:space="preserve"> </w:t>
      </w:r>
      <w:r w:rsidRPr="00CD355E">
        <w:t>and</w:t>
      </w:r>
      <w:r w:rsidRPr="00CD355E">
        <w:rPr>
          <w:spacing w:val="-2"/>
        </w:rPr>
        <w:t xml:space="preserve"> </w:t>
      </w:r>
      <w:r w:rsidRPr="00CD355E">
        <w:t>carers</w:t>
      </w:r>
      <w:r w:rsidRPr="00CD355E">
        <w:rPr>
          <w:spacing w:val="-3"/>
        </w:rPr>
        <w:t xml:space="preserve"> </w:t>
      </w:r>
      <w:r w:rsidRPr="00CD355E">
        <w:t>need</w:t>
      </w:r>
      <w:r w:rsidRPr="00CD355E">
        <w:rPr>
          <w:spacing w:val="-2"/>
        </w:rPr>
        <w:t xml:space="preserve"> </w:t>
      </w:r>
      <w:r w:rsidRPr="00CD355E">
        <w:t>to</w:t>
      </w:r>
      <w:r w:rsidRPr="00CD355E">
        <w:rPr>
          <w:spacing w:val="-2"/>
        </w:rPr>
        <w:t xml:space="preserve"> </w:t>
      </w:r>
      <w:r w:rsidRPr="00CD355E">
        <w:t>make</w:t>
      </w:r>
      <w:r w:rsidRPr="00CD355E">
        <w:rPr>
          <w:spacing w:val="-4"/>
        </w:rPr>
        <w:t xml:space="preserve"> </w:t>
      </w:r>
      <w:r w:rsidRPr="00CD355E">
        <w:t>an</w:t>
      </w:r>
      <w:r w:rsidRPr="00CD355E">
        <w:rPr>
          <w:spacing w:val="-2"/>
        </w:rPr>
        <w:t xml:space="preserve"> </w:t>
      </w:r>
      <w:r w:rsidRPr="00CD355E">
        <w:t>informed</w:t>
      </w:r>
      <w:r w:rsidRPr="00CD355E">
        <w:rPr>
          <w:spacing w:val="-2"/>
        </w:rPr>
        <w:t xml:space="preserve"> </w:t>
      </w:r>
      <w:r w:rsidRPr="00CD355E">
        <w:t>choice</w:t>
      </w:r>
      <w:r w:rsidRPr="00CD355E">
        <w:rPr>
          <w:spacing w:val="-2"/>
        </w:rPr>
        <w:t xml:space="preserve"> </w:t>
      </w:r>
      <w:r w:rsidRPr="00CD355E">
        <w:t>about</w:t>
      </w:r>
      <w:r w:rsidRPr="00CD355E">
        <w:rPr>
          <w:spacing w:val="-5"/>
        </w:rPr>
        <w:t xml:space="preserve"> </w:t>
      </w:r>
      <w:r w:rsidRPr="00CD355E">
        <w:t>which</w:t>
      </w:r>
      <w:r w:rsidRPr="00CD355E">
        <w:rPr>
          <w:spacing w:val="-2"/>
        </w:rPr>
        <w:t xml:space="preserve"> </w:t>
      </w:r>
      <w:r w:rsidRPr="00CD355E">
        <w:t>year</w:t>
      </w:r>
      <w:r w:rsidRPr="00CD355E">
        <w:rPr>
          <w:spacing w:val="-4"/>
        </w:rPr>
        <w:t xml:space="preserve"> </w:t>
      </w:r>
      <w:r w:rsidRPr="00CD355E">
        <w:t>they</w:t>
      </w:r>
      <w:r w:rsidRPr="00CD355E">
        <w:rPr>
          <w:spacing w:val="-3"/>
        </w:rPr>
        <w:t xml:space="preserve"> </w:t>
      </w:r>
      <w:r w:rsidRPr="00CD355E">
        <w:t>would like their child to commence school and therefore which two years their child will attend the funded kindergarten program. In particular, families and carers with children born between 1 January and 30 April should be advised to think carefully about when they would like their child to attend kindergarten and school.</w:t>
      </w:r>
    </w:p>
    <w:p w14:paraId="0AFB3CD7" w14:textId="77777777" w:rsidR="00CD355E" w:rsidRPr="00CD355E" w:rsidRDefault="00CD355E" w:rsidP="00CD355E">
      <w:pPr>
        <w:pStyle w:val="BodyText"/>
        <w:spacing w:before="2"/>
      </w:pPr>
    </w:p>
    <w:p w14:paraId="6359B003" w14:textId="77777777" w:rsidR="00CD355E" w:rsidRDefault="00CD355E" w:rsidP="00CD355E">
      <w:pPr>
        <w:pStyle w:val="Heading1"/>
        <w:spacing w:before="1"/>
        <w:ind w:left="119"/>
        <w:rPr>
          <w:rFonts w:ascii="Arial" w:hAnsi="Arial" w:cs="Arial"/>
          <w:spacing w:val="-2"/>
          <w:sz w:val="24"/>
          <w:szCs w:val="24"/>
        </w:rPr>
      </w:pPr>
      <w:bookmarkStart w:id="7" w:name="How_do_families_and_carers_need_to_prepa"/>
      <w:bookmarkEnd w:id="7"/>
      <w:r w:rsidRPr="00CD355E">
        <w:rPr>
          <w:rFonts w:ascii="Arial" w:hAnsi="Arial" w:cs="Arial"/>
          <w:sz w:val="24"/>
          <w:szCs w:val="24"/>
        </w:rPr>
        <w:t>How</w:t>
      </w:r>
      <w:r w:rsidRPr="00CD355E">
        <w:rPr>
          <w:rFonts w:ascii="Arial" w:hAnsi="Arial" w:cs="Arial"/>
          <w:spacing w:val="-4"/>
          <w:sz w:val="24"/>
          <w:szCs w:val="24"/>
        </w:rPr>
        <w:t xml:space="preserve"> </w:t>
      </w:r>
      <w:r w:rsidRPr="00CD355E">
        <w:rPr>
          <w:rFonts w:ascii="Arial" w:hAnsi="Arial" w:cs="Arial"/>
          <w:sz w:val="24"/>
          <w:szCs w:val="24"/>
        </w:rPr>
        <w:t>do</w:t>
      </w:r>
      <w:r w:rsidRPr="00CD355E">
        <w:rPr>
          <w:rFonts w:ascii="Arial" w:hAnsi="Arial" w:cs="Arial"/>
          <w:spacing w:val="-2"/>
          <w:sz w:val="24"/>
          <w:szCs w:val="24"/>
        </w:rPr>
        <w:t xml:space="preserve"> </w:t>
      </w:r>
      <w:r w:rsidRPr="00CD355E">
        <w:rPr>
          <w:rFonts w:ascii="Arial" w:hAnsi="Arial" w:cs="Arial"/>
          <w:sz w:val="24"/>
          <w:szCs w:val="24"/>
        </w:rPr>
        <w:t>families</w:t>
      </w:r>
      <w:r w:rsidRPr="00CD355E">
        <w:rPr>
          <w:rFonts w:ascii="Arial" w:hAnsi="Arial" w:cs="Arial"/>
          <w:spacing w:val="-1"/>
          <w:sz w:val="24"/>
          <w:szCs w:val="24"/>
        </w:rPr>
        <w:t xml:space="preserve"> </w:t>
      </w:r>
      <w:r w:rsidRPr="00CD355E">
        <w:rPr>
          <w:rFonts w:ascii="Arial" w:hAnsi="Arial" w:cs="Arial"/>
          <w:sz w:val="24"/>
          <w:szCs w:val="24"/>
        </w:rPr>
        <w:t>and</w:t>
      </w:r>
      <w:r w:rsidRPr="00CD355E">
        <w:rPr>
          <w:rFonts w:ascii="Arial" w:hAnsi="Arial" w:cs="Arial"/>
          <w:spacing w:val="-4"/>
          <w:sz w:val="24"/>
          <w:szCs w:val="24"/>
        </w:rPr>
        <w:t xml:space="preserve"> </w:t>
      </w:r>
      <w:r w:rsidRPr="00CD355E">
        <w:rPr>
          <w:rFonts w:ascii="Arial" w:hAnsi="Arial" w:cs="Arial"/>
          <w:sz w:val="24"/>
          <w:szCs w:val="24"/>
        </w:rPr>
        <w:t>carers</w:t>
      </w:r>
      <w:r w:rsidRPr="00CD355E">
        <w:rPr>
          <w:rFonts w:ascii="Arial" w:hAnsi="Arial" w:cs="Arial"/>
          <w:spacing w:val="-1"/>
          <w:sz w:val="24"/>
          <w:szCs w:val="24"/>
        </w:rPr>
        <w:t xml:space="preserve"> </w:t>
      </w:r>
      <w:r w:rsidRPr="00CD355E">
        <w:rPr>
          <w:rFonts w:ascii="Arial" w:hAnsi="Arial" w:cs="Arial"/>
          <w:sz w:val="24"/>
          <w:szCs w:val="24"/>
        </w:rPr>
        <w:t>need</w:t>
      </w:r>
      <w:r w:rsidRPr="00CD355E">
        <w:rPr>
          <w:rFonts w:ascii="Arial" w:hAnsi="Arial" w:cs="Arial"/>
          <w:spacing w:val="-2"/>
          <w:sz w:val="24"/>
          <w:szCs w:val="24"/>
        </w:rPr>
        <w:t xml:space="preserve"> </w:t>
      </w:r>
      <w:r w:rsidRPr="00CD355E">
        <w:rPr>
          <w:rFonts w:ascii="Arial" w:hAnsi="Arial" w:cs="Arial"/>
          <w:sz w:val="24"/>
          <w:szCs w:val="24"/>
        </w:rPr>
        <w:t>to</w:t>
      </w:r>
      <w:r w:rsidRPr="00CD355E">
        <w:rPr>
          <w:rFonts w:ascii="Arial" w:hAnsi="Arial" w:cs="Arial"/>
          <w:spacing w:val="-2"/>
          <w:sz w:val="24"/>
          <w:szCs w:val="24"/>
        </w:rPr>
        <w:t xml:space="preserve"> </w:t>
      </w:r>
      <w:r w:rsidRPr="00CD355E">
        <w:rPr>
          <w:rFonts w:ascii="Arial" w:hAnsi="Arial" w:cs="Arial"/>
          <w:sz w:val="24"/>
          <w:szCs w:val="24"/>
        </w:rPr>
        <w:t>prepare</w:t>
      </w:r>
      <w:r w:rsidRPr="00CD355E">
        <w:rPr>
          <w:rFonts w:ascii="Arial" w:hAnsi="Arial" w:cs="Arial"/>
          <w:spacing w:val="-1"/>
          <w:sz w:val="24"/>
          <w:szCs w:val="24"/>
        </w:rPr>
        <w:t xml:space="preserve"> </w:t>
      </w:r>
      <w:r w:rsidRPr="00CD355E">
        <w:rPr>
          <w:rFonts w:ascii="Arial" w:hAnsi="Arial" w:cs="Arial"/>
          <w:sz w:val="24"/>
          <w:szCs w:val="24"/>
        </w:rPr>
        <w:t>for</w:t>
      </w:r>
      <w:r w:rsidRPr="00CD355E">
        <w:rPr>
          <w:rFonts w:ascii="Arial" w:hAnsi="Arial" w:cs="Arial"/>
          <w:spacing w:val="-2"/>
          <w:sz w:val="24"/>
          <w:szCs w:val="24"/>
        </w:rPr>
        <w:t xml:space="preserve"> kindergarten?</w:t>
      </w:r>
    </w:p>
    <w:p w14:paraId="01C0068E" w14:textId="77777777" w:rsidR="00C024DB" w:rsidRPr="00C024DB" w:rsidRDefault="00C024DB" w:rsidP="00C024DB"/>
    <w:p w14:paraId="02C24DDE" w14:textId="77777777" w:rsidR="00CD355E" w:rsidRPr="00CD355E" w:rsidRDefault="00CD355E" w:rsidP="00CD355E">
      <w:pPr>
        <w:pStyle w:val="BodyText"/>
        <w:spacing w:before="81" w:line="292" w:lineRule="auto"/>
        <w:ind w:left="120" w:right="1142"/>
      </w:pPr>
      <w:r w:rsidRPr="00CD355E">
        <w:t>Once</w:t>
      </w:r>
      <w:r w:rsidRPr="00CD355E">
        <w:rPr>
          <w:spacing w:val="-4"/>
        </w:rPr>
        <w:t xml:space="preserve"> </w:t>
      </w:r>
      <w:r w:rsidRPr="00CD355E">
        <w:t>a</w:t>
      </w:r>
      <w:r w:rsidRPr="00CD355E">
        <w:rPr>
          <w:spacing w:val="-2"/>
        </w:rPr>
        <w:t xml:space="preserve"> </w:t>
      </w:r>
      <w:r w:rsidRPr="00CD355E">
        <w:t>child</w:t>
      </w:r>
      <w:r w:rsidRPr="00CD355E">
        <w:rPr>
          <w:spacing w:val="-2"/>
        </w:rPr>
        <w:t xml:space="preserve"> </w:t>
      </w:r>
      <w:r w:rsidRPr="00CD355E">
        <w:t>is</w:t>
      </w:r>
      <w:r w:rsidRPr="00CD355E">
        <w:rPr>
          <w:spacing w:val="-5"/>
        </w:rPr>
        <w:t xml:space="preserve"> </w:t>
      </w:r>
      <w:r w:rsidRPr="00CD355E">
        <w:t>enrolled</w:t>
      </w:r>
      <w:r w:rsidRPr="00CD355E">
        <w:rPr>
          <w:spacing w:val="-2"/>
        </w:rPr>
        <w:t xml:space="preserve"> </w:t>
      </w:r>
      <w:r w:rsidRPr="00CD355E">
        <w:t>in</w:t>
      </w:r>
      <w:r w:rsidRPr="00CD355E">
        <w:rPr>
          <w:spacing w:val="-2"/>
        </w:rPr>
        <w:t xml:space="preserve"> </w:t>
      </w:r>
      <w:r w:rsidRPr="00CD355E">
        <w:t>a</w:t>
      </w:r>
      <w:r w:rsidRPr="00CD355E">
        <w:rPr>
          <w:spacing w:val="-4"/>
        </w:rPr>
        <w:t xml:space="preserve"> </w:t>
      </w:r>
      <w:r w:rsidRPr="00CD355E">
        <w:t>Council</w:t>
      </w:r>
      <w:r w:rsidRPr="00CD355E">
        <w:rPr>
          <w:spacing w:val="-3"/>
        </w:rPr>
        <w:t xml:space="preserve"> </w:t>
      </w:r>
      <w:r w:rsidRPr="00CD355E">
        <w:t>kindergarten</w:t>
      </w:r>
      <w:r w:rsidRPr="00CD355E">
        <w:rPr>
          <w:spacing w:val="-2"/>
        </w:rPr>
        <w:t xml:space="preserve"> </w:t>
      </w:r>
      <w:r w:rsidRPr="00CD355E">
        <w:t>program,</w:t>
      </w:r>
      <w:r w:rsidRPr="00CD355E">
        <w:rPr>
          <w:spacing w:val="-2"/>
        </w:rPr>
        <w:t xml:space="preserve"> </w:t>
      </w:r>
      <w:r w:rsidRPr="00CD355E">
        <w:t>families</w:t>
      </w:r>
      <w:r w:rsidRPr="00CD355E">
        <w:rPr>
          <w:spacing w:val="-5"/>
        </w:rPr>
        <w:t xml:space="preserve"> </w:t>
      </w:r>
      <w:r w:rsidRPr="00CD355E">
        <w:t>will</w:t>
      </w:r>
      <w:r w:rsidRPr="00CD355E">
        <w:rPr>
          <w:spacing w:val="-3"/>
        </w:rPr>
        <w:t xml:space="preserve"> </w:t>
      </w:r>
      <w:r w:rsidRPr="00CD355E">
        <w:t>be</w:t>
      </w:r>
      <w:r w:rsidRPr="00CD355E">
        <w:rPr>
          <w:spacing w:val="-2"/>
        </w:rPr>
        <w:t xml:space="preserve"> </w:t>
      </w:r>
      <w:r w:rsidRPr="00CD355E">
        <w:t xml:space="preserve">provided with information and support so that they and their child is well prepared for their kindergarten years. Council </w:t>
      </w:r>
      <w:r w:rsidRPr="00CD355E">
        <w:rPr>
          <w:color w:val="212121"/>
        </w:rPr>
        <w:t xml:space="preserve">has a Kindergarten Handbook available for download </w:t>
      </w:r>
      <w:hyperlink r:id="rId34">
        <w:r w:rsidRPr="00CD355E">
          <w:rPr>
            <w:color w:val="0000FF"/>
            <w:u w:val="single" w:color="0000FF"/>
          </w:rPr>
          <w:t>click here</w:t>
        </w:r>
        <w:r w:rsidRPr="00CD355E">
          <w:t>.</w:t>
        </w:r>
      </w:hyperlink>
    </w:p>
    <w:p w14:paraId="7331EAE7" w14:textId="77777777" w:rsidR="00CD355E" w:rsidRPr="00CD355E" w:rsidRDefault="00CD355E" w:rsidP="00CD355E">
      <w:pPr>
        <w:spacing w:line="292" w:lineRule="auto"/>
        <w:rPr>
          <w:rFonts w:ascii="Arial" w:hAnsi="Arial" w:cs="Arial"/>
        </w:rPr>
        <w:sectPr w:rsidR="00CD355E" w:rsidRPr="00CD355E" w:rsidSect="006C36BA">
          <w:pgSz w:w="11910" w:h="16840"/>
          <w:pgMar w:top="1134" w:right="1134" w:bottom="1134" w:left="1134" w:header="720" w:footer="720" w:gutter="0"/>
          <w:cols w:space="720"/>
        </w:sect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906"/>
      </w:tblGrid>
      <w:tr w:rsidR="00CD355E" w:rsidRPr="00CD355E" w14:paraId="6D1B4113" w14:textId="77777777" w:rsidTr="00E831B4">
        <w:trPr>
          <w:trHeight w:val="275"/>
        </w:trPr>
        <w:tc>
          <w:tcPr>
            <w:tcW w:w="8906" w:type="dxa"/>
          </w:tcPr>
          <w:p w14:paraId="5D0D9508" w14:textId="77777777" w:rsidR="00CD355E" w:rsidRPr="00CD355E" w:rsidRDefault="00CD355E" w:rsidP="00E831B4">
            <w:pPr>
              <w:pStyle w:val="TableParagraph"/>
              <w:spacing w:line="255" w:lineRule="exact"/>
              <w:ind w:left="3534" w:right="3525"/>
              <w:jc w:val="center"/>
              <w:rPr>
                <w:b/>
                <w:sz w:val="24"/>
                <w:szCs w:val="24"/>
              </w:rPr>
            </w:pPr>
            <w:r w:rsidRPr="00CD355E">
              <w:rPr>
                <w:b/>
                <w:color w:val="212121"/>
                <w:sz w:val="24"/>
                <w:szCs w:val="24"/>
              </w:rPr>
              <w:lastRenderedPageBreak/>
              <w:t>OUR</w:t>
            </w:r>
            <w:r w:rsidRPr="00CD355E">
              <w:rPr>
                <w:b/>
                <w:color w:val="212121"/>
                <w:spacing w:val="-1"/>
                <w:sz w:val="24"/>
                <w:szCs w:val="24"/>
              </w:rPr>
              <w:t xml:space="preserve"> </w:t>
            </w:r>
            <w:r w:rsidRPr="00CD355E">
              <w:rPr>
                <w:b/>
                <w:color w:val="212121"/>
                <w:spacing w:val="-2"/>
                <w:sz w:val="24"/>
                <w:szCs w:val="24"/>
              </w:rPr>
              <w:t>SERVICES</w:t>
            </w:r>
          </w:p>
        </w:tc>
      </w:tr>
      <w:tr w:rsidR="00CD355E" w:rsidRPr="00CD355E" w14:paraId="2EC82CA5" w14:textId="77777777" w:rsidTr="00E831B4">
        <w:trPr>
          <w:trHeight w:val="827"/>
        </w:trPr>
        <w:tc>
          <w:tcPr>
            <w:tcW w:w="8906" w:type="dxa"/>
          </w:tcPr>
          <w:p w14:paraId="499C68B1" w14:textId="77777777" w:rsidR="00CD355E" w:rsidRPr="00CD355E" w:rsidRDefault="00CD355E" w:rsidP="00E831B4">
            <w:pPr>
              <w:pStyle w:val="TableParagraph"/>
              <w:rPr>
                <w:b/>
                <w:sz w:val="24"/>
                <w:szCs w:val="24"/>
              </w:rPr>
            </w:pPr>
            <w:r w:rsidRPr="00CD355E">
              <w:rPr>
                <w:b/>
                <w:color w:val="212121"/>
                <w:sz w:val="24"/>
                <w:szCs w:val="24"/>
              </w:rPr>
              <w:t>Dartmoor</w:t>
            </w:r>
            <w:r w:rsidRPr="00CD355E">
              <w:rPr>
                <w:b/>
                <w:color w:val="212121"/>
                <w:spacing w:val="-5"/>
                <w:sz w:val="24"/>
                <w:szCs w:val="24"/>
              </w:rPr>
              <w:t xml:space="preserve"> </w:t>
            </w:r>
            <w:r w:rsidRPr="00CD355E">
              <w:rPr>
                <w:b/>
                <w:color w:val="212121"/>
                <w:sz w:val="24"/>
                <w:szCs w:val="24"/>
              </w:rPr>
              <w:t>Children’s</w:t>
            </w:r>
            <w:r w:rsidRPr="00CD355E">
              <w:rPr>
                <w:b/>
                <w:color w:val="212121"/>
                <w:spacing w:val="-4"/>
                <w:sz w:val="24"/>
                <w:szCs w:val="24"/>
              </w:rPr>
              <w:t xml:space="preserve"> </w:t>
            </w:r>
            <w:r w:rsidRPr="00CD355E">
              <w:rPr>
                <w:b/>
                <w:color w:val="212121"/>
                <w:spacing w:val="-2"/>
                <w:sz w:val="24"/>
                <w:szCs w:val="24"/>
              </w:rPr>
              <w:t>Centre*</w:t>
            </w:r>
          </w:p>
          <w:p w14:paraId="106932A2" w14:textId="77777777" w:rsidR="00CD355E" w:rsidRPr="00CD355E" w:rsidRDefault="00CD355E" w:rsidP="00E831B4">
            <w:pPr>
              <w:pStyle w:val="TableParagraph"/>
              <w:spacing w:line="270" w:lineRule="atLeast"/>
              <w:ind w:right="6108"/>
              <w:rPr>
                <w:sz w:val="24"/>
                <w:szCs w:val="24"/>
              </w:rPr>
            </w:pPr>
            <w:r w:rsidRPr="00CD355E">
              <w:rPr>
                <w:color w:val="212121"/>
                <w:sz w:val="24"/>
                <w:szCs w:val="24"/>
              </w:rPr>
              <w:t>Lang</w:t>
            </w:r>
            <w:r w:rsidRPr="00CD355E">
              <w:rPr>
                <w:color w:val="212121"/>
                <w:spacing w:val="-17"/>
                <w:sz w:val="24"/>
                <w:szCs w:val="24"/>
              </w:rPr>
              <w:t xml:space="preserve"> </w:t>
            </w:r>
            <w:r w:rsidRPr="00CD355E">
              <w:rPr>
                <w:color w:val="212121"/>
                <w:sz w:val="24"/>
                <w:szCs w:val="24"/>
              </w:rPr>
              <w:t>Street,</w:t>
            </w:r>
            <w:r w:rsidRPr="00CD355E">
              <w:rPr>
                <w:color w:val="212121"/>
                <w:spacing w:val="-17"/>
                <w:sz w:val="24"/>
                <w:szCs w:val="24"/>
              </w:rPr>
              <w:t xml:space="preserve"> </w:t>
            </w:r>
            <w:r w:rsidRPr="00CD355E">
              <w:rPr>
                <w:color w:val="212121"/>
                <w:sz w:val="24"/>
                <w:szCs w:val="24"/>
              </w:rPr>
              <w:t>Dartmoor Ph: 1300 453 635</w:t>
            </w:r>
          </w:p>
        </w:tc>
      </w:tr>
      <w:tr w:rsidR="00CD355E" w:rsidRPr="00CD355E" w14:paraId="62FF00B0" w14:textId="77777777" w:rsidTr="00E831B4">
        <w:trPr>
          <w:trHeight w:val="827"/>
        </w:trPr>
        <w:tc>
          <w:tcPr>
            <w:tcW w:w="8906" w:type="dxa"/>
          </w:tcPr>
          <w:p w14:paraId="50658DD5" w14:textId="77777777" w:rsidR="00CD355E" w:rsidRPr="00CD355E" w:rsidRDefault="00CD355E" w:rsidP="00E831B4">
            <w:pPr>
              <w:pStyle w:val="TableParagraph"/>
              <w:spacing w:line="270" w:lineRule="atLeast"/>
              <w:ind w:right="5890"/>
              <w:rPr>
                <w:sz w:val="24"/>
                <w:szCs w:val="24"/>
              </w:rPr>
            </w:pPr>
            <w:r w:rsidRPr="00CD355E">
              <w:rPr>
                <w:b/>
                <w:color w:val="212121"/>
                <w:sz w:val="24"/>
                <w:szCs w:val="24"/>
              </w:rPr>
              <w:t xml:space="preserve">Heywood Kindergarten </w:t>
            </w:r>
            <w:r w:rsidRPr="00CD355E">
              <w:rPr>
                <w:color w:val="212121"/>
                <w:sz w:val="24"/>
                <w:szCs w:val="24"/>
              </w:rPr>
              <w:t>24</w:t>
            </w:r>
            <w:r w:rsidRPr="00CD355E">
              <w:rPr>
                <w:color w:val="212121"/>
                <w:spacing w:val="-11"/>
                <w:sz w:val="24"/>
                <w:szCs w:val="24"/>
              </w:rPr>
              <w:t xml:space="preserve"> </w:t>
            </w:r>
            <w:r w:rsidRPr="00CD355E">
              <w:rPr>
                <w:color w:val="212121"/>
                <w:sz w:val="24"/>
                <w:szCs w:val="24"/>
              </w:rPr>
              <w:t>Hunter</w:t>
            </w:r>
            <w:r w:rsidRPr="00CD355E">
              <w:rPr>
                <w:color w:val="212121"/>
                <w:spacing w:val="-12"/>
                <w:sz w:val="24"/>
                <w:szCs w:val="24"/>
              </w:rPr>
              <w:t xml:space="preserve"> </w:t>
            </w:r>
            <w:r w:rsidRPr="00CD355E">
              <w:rPr>
                <w:color w:val="212121"/>
                <w:sz w:val="24"/>
                <w:szCs w:val="24"/>
              </w:rPr>
              <w:t>Street,</w:t>
            </w:r>
            <w:r w:rsidRPr="00CD355E">
              <w:rPr>
                <w:color w:val="212121"/>
                <w:spacing w:val="-13"/>
                <w:sz w:val="24"/>
                <w:szCs w:val="24"/>
              </w:rPr>
              <w:t xml:space="preserve"> </w:t>
            </w:r>
            <w:r w:rsidRPr="00CD355E">
              <w:rPr>
                <w:color w:val="212121"/>
                <w:sz w:val="24"/>
                <w:szCs w:val="24"/>
              </w:rPr>
              <w:t>Heywood Ph: 1300 453 635</w:t>
            </w:r>
          </w:p>
        </w:tc>
      </w:tr>
      <w:tr w:rsidR="00CD355E" w:rsidRPr="00CD355E" w14:paraId="4C95253C" w14:textId="77777777" w:rsidTr="00E831B4">
        <w:trPr>
          <w:trHeight w:val="828"/>
        </w:trPr>
        <w:tc>
          <w:tcPr>
            <w:tcW w:w="8906" w:type="dxa"/>
          </w:tcPr>
          <w:p w14:paraId="6BCA57BF" w14:textId="77777777" w:rsidR="00CD355E" w:rsidRPr="00CD355E" w:rsidRDefault="00CD355E" w:rsidP="00E831B4">
            <w:pPr>
              <w:pStyle w:val="TableParagraph"/>
              <w:spacing w:line="270" w:lineRule="atLeast"/>
              <w:ind w:right="6037"/>
              <w:rPr>
                <w:sz w:val="24"/>
                <w:szCs w:val="24"/>
              </w:rPr>
            </w:pPr>
            <w:proofErr w:type="spellStart"/>
            <w:r w:rsidRPr="00CD355E">
              <w:rPr>
                <w:b/>
                <w:color w:val="212121"/>
                <w:sz w:val="24"/>
                <w:szCs w:val="24"/>
              </w:rPr>
              <w:t>Kalbarri</w:t>
            </w:r>
            <w:proofErr w:type="spellEnd"/>
            <w:r w:rsidRPr="00CD355E">
              <w:rPr>
                <w:b/>
                <w:color w:val="212121"/>
                <w:sz w:val="24"/>
                <w:szCs w:val="24"/>
              </w:rPr>
              <w:t xml:space="preserve"> Kindergarten </w:t>
            </w:r>
            <w:r w:rsidRPr="00CD355E">
              <w:rPr>
                <w:color w:val="212121"/>
                <w:sz w:val="24"/>
                <w:szCs w:val="24"/>
              </w:rPr>
              <w:t>11</w:t>
            </w:r>
            <w:r w:rsidRPr="00CD355E">
              <w:rPr>
                <w:color w:val="212121"/>
                <w:spacing w:val="-11"/>
                <w:sz w:val="24"/>
                <w:szCs w:val="24"/>
              </w:rPr>
              <w:t xml:space="preserve"> </w:t>
            </w:r>
            <w:r w:rsidRPr="00CD355E">
              <w:rPr>
                <w:color w:val="212121"/>
                <w:sz w:val="24"/>
                <w:szCs w:val="24"/>
              </w:rPr>
              <w:t>Mitchell</w:t>
            </w:r>
            <w:r w:rsidRPr="00CD355E">
              <w:rPr>
                <w:color w:val="212121"/>
                <w:spacing w:val="-12"/>
                <w:sz w:val="24"/>
                <w:szCs w:val="24"/>
              </w:rPr>
              <w:t xml:space="preserve"> </w:t>
            </w:r>
            <w:r w:rsidRPr="00CD355E">
              <w:rPr>
                <w:color w:val="212121"/>
                <w:sz w:val="24"/>
                <w:szCs w:val="24"/>
              </w:rPr>
              <w:t>Cres,</w:t>
            </w:r>
            <w:r w:rsidRPr="00CD355E">
              <w:rPr>
                <w:color w:val="212121"/>
                <w:spacing w:val="-13"/>
                <w:sz w:val="24"/>
                <w:szCs w:val="24"/>
              </w:rPr>
              <w:t xml:space="preserve"> </w:t>
            </w:r>
            <w:r w:rsidRPr="00CD355E">
              <w:rPr>
                <w:color w:val="212121"/>
                <w:sz w:val="24"/>
                <w:szCs w:val="24"/>
              </w:rPr>
              <w:t>Portland Ph: 1300 453 635</w:t>
            </w:r>
          </w:p>
        </w:tc>
      </w:tr>
      <w:tr w:rsidR="00CD355E" w:rsidRPr="00CD355E" w14:paraId="79E9E28A" w14:textId="77777777" w:rsidTr="00E831B4">
        <w:trPr>
          <w:trHeight w:val="827"/>
        </w:trPr>
        <w:tc>
          <w:tcPr>
            <w:tcW w:w="8906" w:type="dxa"/>
          </w:tcPr>
          <w:p w14:paraId="10C2498A" w14:textId="77777777" w:rsidR="00CD355E" w:rsidRPr="00CD355E" w:rsidRDefault="00CD355E" w:rsidP="00E831B4">
            <w:pPr>
              <w:pStyle w:val="TableParagraph"/>
              <w:rPr>
                <w:b/>
                <w:sz w:val="24"/>
                <w:szCs w:val="24"/>
              </w:rPr>
            </w:pPr>
            <w:proofErr w:type="spellStart"/>
            <w:r w:rsidRPr="00CD355E">
              <w:rPr>
                <w:b/>
                <w:color w:val="212121"/>
                <w:sz w:val="24"/>
                <w:szCs w:val="24"/>
              </w:rPr>
              <w:t>Karreeta</w:t>
            </w:r>
            <w:proofErr w:type="spellEnd"/>
            <w:r w:rsidRPr="00CD355E">
              <w:rPr>
                <w:b/>
                <w:color w:val="212121"/>
                <w:spacing w:val="-6"/>
                <w:sz w:val="24"/>
                <w:szCs w:val="24"/>
              </w:rPr>
              <w:t xml:space="preserve"> </w:t>
            </w:r>
            <w:proofErr w:type="spellStart"/>
            <w:r w:rsidRPr="00CD355E">
              <w:rPr>
                <w:b/>
                <w:color w:val="212121"/>
                <w:sz w:val="24"/>
                <w:szCs w:val="24"/>
              </w:rPr>
              <w:t>Peeneeyt</w:t>
            </w:r>
            <w:proofErr w:type="spellEnd"/>
            <w:r w:rsidRPr="00CD355E">
              <w:rPr>
                <w:b/>
                <w:color w:val="212121"/>
                <w:spacing w:val="-3"/>
                <w:sz w:val="24"/>
                <w:szCs w:val="24"/>
              </w:rPr>
              <w:t xml:space="preserve"> </w:t>
            </w:r>
            <w:r w:rsidRPr="00CD355E">
              <w:rPr>
                <w:b/>
                <w:color w:val="212121"/>
                <w:sz w:val="24"/>
                <w:szCs w:val="24"/>
              </w:rPr>
              <w:t>Mara</w:t>
            </w:r>
            <w:r w:rsidRPr="00CD355E">
              <w:rPr>
                <w:b/>
                <w:color w:val="212121"/>
                <w:spacing w:val="-1"/>
                <w:sz w:val="24"/>
                <w:szCs w:val="24"/>
              </w:rPr>
              <w:t xml:space="preserve"> </w:t>
            </w:r>
            <w:r w:rsidRPr="00CD355E">
              <w:rPr>
                <w:b/>
                <w:color w:val="212121"/>
                <w:sz w:val="24"/>
                <w:szCs w:val="24"/>
              </w:rPr>
              <w:t>-</w:t>
            </w:r>
            <w:r w:rsidRPr="00CD355E">
              <w:rPr>
                <w:b/>
                <w:color w:val="212121"/>
                <w:spacing w:val="-3"/>
                <w:sz w:val="24"/>
                <w:szCs w:val="24"/>
              </w:rPr>
              <w:t xml:space="preserve"> </w:t>
            </w:r>
            <w:r w:rsidRPr="00CD355E">
              <w:rPr>
                <w:b/>
                <w:color w:val="212121"/>
                <w:sz w:val="24"/>
                <w:szCs w:val="24"/>
              </w:rPr>
              <w:t>Portland</w:t>
            </w:r>
            <w:r w:rsidRPr="00CD355E">
              <w:rPr>
                <w:b/>
                <w:color w:val="212121"/>
                <w:spacing w:val="-3"/>
                <w:sz w:val="24"/>
                <w:szCs w:val="24"/>
              </w:rPr>
              <w:t xml:space="preserve"> </w:t>
            </w:r>
            <w:r w:rsidRPr="00CD355E">
              <w:rPr>
                <w:b/>
                <w:color w:val="212121"/>
                <w:sz w:val="24"/>
                <w:szCs w:val="24"/>
              </w:rPr>
              <w:t>Child</w:t>
            </w:r>
            <w:r w:rsidRPr="00CD355E">
              <w:rPr>
                <w:b/>
                <w:color w:val="212121"/>
                <w:spacing w:val="-2"/>
                <w:sz w:val="24"/>
                <w:szCs w:val="24"/>
              </w:rPr>
              <w:t xml:space="preserve"> </w:t>
            </w:r>
            <w:r w:rsidRPr="00CD355E">
              <w:rPr>
                <w:b/>
                <w:color w:val="212121"/>
                <w:sz w:val="24"/>
                <w:szCs w:val="24"/>
              </w:rPr>
              <w:t>and</w:t>
            </w:r>
            <w:r w:rsidRPr="00CD355E">
              <w:rPr>
                <w:b/>
                <w:color w:val="212121"/>
                <w:spacing w:val="-2"/>
                <w:sz w:val="24"/>
                <w:szCs w:val="24"/>
              </w:rPr>
              <w:t xml:space="preserve"> </w:t>
            </w:r>
            <w:r w:rsidRPr="00CD355E">
              <w:rPr>
                <w:b/>
                <w:color w:val="212121"/>
                <w:sz w:val="24"/>
                <w:szCs w:val="24"/>
              </w:rPr>
              <w:t>Family</w:t>
            </w:r>
            <w:r w:rsidRPr="00CD355E">
              <w:rPr>
                <w:b/>
                <w:color w:val="212121"/>
                <w:spacing w:val="-1"/>
                <w:sz w:val="24"/>
                <w:szCs w:val="24"/>
              </w:rPr>
              <w:t xml:space="preserve"> </w:t>
            </w:r>
            <w:r w:rsidRPr="00CD355E">
              <w:rPr>
                <w:b/>
                <w:color w:val="212121"/>
                <w:spacing w:val="-2"/>
                <w:sz w:val="24"/>
                <w:szCs w:val="24"/>
              </w:rPr>
              <w:t>Complex*</w:t>
            </w:r>
          </w:p>
          <w:p w14:paraId="088BE557" w14:textId="77777777" w:rsidR="00CD355E" w:rsidRPr="00CD355E" w:rsidRDefault="00CD355E" w:rsidP="00E831B4">
            <w:pPr>
              <w:pStyle w:val="TableParagraph"/>
              <w:spacing w:line="270" w:lineRule="atLeast"/>
              <w:ind w:right="6108"/>
              <w:rPr>
                <w:sz w:val="24"/>
                <w:szCs w:val="24"/>
              </w:rPr>
            </w:pPr>
            <w:r w:rsidRPr="00CD355E">
              <w:rPr>
                <w:color w:val="212121"/>
                <w:sz w:val="24"/>
                <w:szCs w:val="24"/>
              </w:rPr>
              <w:t>94</w:t>
            </w:r>
            <w:r w:rsidRPr="00CD355E">
              <w:rPr>
                <w:color w:val="212121"/>
                <w:spacing w:val="-12"/>
                <w:sz w:val="24"/>
                <w:szCs w:val="24"/>
              </w:rPr>
              <w:t xml:space="preserve"> </w:t>
            </w:r>
            <w:r w:rsidRPr="00CD355E">
              <w:rPr>
                <w:color w:val="212121"/>
                <w:sz w:val="24"/>
                <w:szCs w:val="24"/>
              </w:rPr>
              <w:t>Julia</w:t>
            </w:r>
            <w:r w:rsidRPr="00CD355E">
              <w:rPr>
                <w:color w:val="212121"/>
                <w:spacing w:val="-13"/>
                <w:sz w:val="24"/>
                <w:szCs w:val="24"/>
              </w:rPr>
              <w:t xml:space="preserve"> </w:t>
            </w:r>
            <w:r w:rsidRPr="00CD355E">
              <w:rPr>
                <w:color w:val="212121"/>
                <w:sz w:val="24"/>
                <w:szCs w:val="24"/>
              </w:rPr>
              <w:t>Street,</w:t>
            </w:r>
            <w:r w:rsidRPr="00CD355E">
              <w:rPr>
                <w:color w:val="212121"/>
                <w:spacing w:val="-12"/>
                <w:sz w:val="24"/>
                <w:szCs w:val="24"/>
              </w:rPr>
              <w:t xml:space="preserve"> </w:t>
            </w:r>
            <w:r w:rsidRPr="00CD355E">
              <w:rPr>
                <w:color w:val="212121"/>
                <w:sz w:val="24"/>
                <w:szCs w:val="24"/>
              </w:rPr>
              <w:t>Portland Ph: 1300 453 635</w:t>
            </w:r>
          </w:p>
        </w:tc>
      </w:tr>
      <w:tr w:rsidR="00CD355E" w:rsidRPr="00CD355E" w14:paraId="35260AC9" w14:textId="77777777" w:rsidTr="00E831B4">
        <w:trPr>
          <w:trHeight w:val="827"/>
        </w:trPr>
        <w:tc>
          <w:tcPr>
            <w:tcW w:w="8906" w:type="dxa"/>
          </w:tcPr>
          <w:p w14:paraId="1CA4C138" w14:textId="77777777" w:rsidR="00CD355E" w:rsidRPr="00CD355E" w:rsidRDefault="00CD355E" w:rsidP="00E831B4">
            <w:pPr>
              <w:pStyle w:val="TableParagraph"/>
              <w:rPr>
                <w:b/>
                <w:sz w:val="24"/>
                <w:szCs w:val="24"/>
              </w:rPr>
            </w:pPr>
            <w:r w:rsidRPr="00CD355E">
              <w:rPr>
                <w:b/>
                <w:color w:val="212121"/>
                <w:sz w:val="24"/>
                <w:szCs w:val="24"/>
              </w:rPr>
              <w:t>Jaycee</w:t>
            </w:r>
            <w:r w:rsidRPr="00CD355E">
              <w:rPr>
                <w:b/>
                <w:color w:val="212121"/>
                <w:spacing w:val="-3"/>
                <w:sz w:val="24"/>
                <w:szCs w:val="24"/>
              </w:rPr>
              <w:t xml:space="preserve"> </w:t>
            </w:r>
            <w:r w:rsidRPr="00CD355E">
              <w:rPr>
                <w:b/>
                <w:color w:val="212121"/>
                <w:spacing w:val="-2"/>
                <w:sz w:val="24"/>
                <w:szCs w:val="24"/>
              </w:rPr>
              <w:t>Kindergarten</w:t>
            </w:r>
          </w:p>
          <w:p w14:paraId="77954932" w14:textId="77777777" w:rsidR="00CD355E" w:rsidRPr="00CD355E" w:rsidRDefault="00CD355E" w:rsidP="00E831B4">
            <w:pPr>
              <w:pStyle w:val="TableParagraph"/>
              <w:spacing w:line="270" w:lineRule="atLeast"/>
              <w:ind w:right="5361"/>
              <w:rPr>
                <w:sz w:val="24"/>
                <w:szCs w:val="24"/>
              </w:rPr>
            </w:pPr>
            <w:r w:rsidRPr="00CD355E">
              <w:rPr>
                <w:color w:val="212121"/>
                <w:sz w:val="24"/>
                <w:szCs w:val="24"/>
              </w:rPr>
              <w:t>68</w:t>
            </w:r>
            <w:r w:rsidRPr="00CD355E">
              <w:rPr>
                <w:color w:val="212121"/>
                <w:spacing w:val="-12"/>
                <w:sz w:val="24"/>
                <w:szCs w:val="24"/>
              </w:rPr>
              <w:t xml:space="preserve"> </w:t>
            </w:r>
            <w:r w:rsidRPr="00CD355E">
              <w:rPr>
                <w:color w:val="212121"/>
                <w:sz w:val="24"/>
                <w:szCs w:val="24"/>
              </w:rPr>
              <w:t>Wellington</w:t>
            </w:r>
            <w:r w:rsidRPr="00CD355E">
              <w:rPr>
                <w:color w:val="212121"/>
                <w:spacing w:val="-10"/>
                <w:sz w:val="24"/>
                <w:szCs w:val="24"/>
              </w:rPr>
              <w:t xml:space="preserve"> </w:t>
            </w:r>
            <w:r w:rsidRPr="00CD355E">
              <w:rPr>
                <w:color w:val="212121"/>
                <w:sz w:val="24"/>
                <w:szCs w:val="24"/>
              </w:rPr>
              <w:t>Road,</w:t>
            </w:r>
            <w:r w:rsidRPr="00CD355E">
              <w:rPr>
                <w:color w:val="212121"/>
                <w:spacing w:val="-13"/>
                <w:sz w:val="24"/>
                <w:szCs w:val="24"/>
              </w:rPr>
              <w:t xml:space="preserve"> </w:t>
            </w:r>
            <w:r w:rsidRPr="00CD355E">
              <w:rPr>
                <w:color w:val="212121"/>
                <w:sz w:val="24"/>
                <w:szCs w:val="24"/>
              </w:rPr>
              <w:t>Portland Ph: 1300 453 635</w:t>
            </w:r>
          </w:p>
        </w:tc>
      </w:tr>
      <w:tr w:rsidR="00CD355E" w:rsidRPr="00CD355E" w14:paraId="5143CA60" w14:textId="77777777" w:rsidTr="00E831B4">
        <w:trPr>
          <w:trHeight w:val="1124"/>
        </w:trPr>
        <w:tc>
          <w:tcPr>
            <w:tcW w:w="8906" w:type="dxa"/>
          </w:tcPr>
          <w:p w14:paraId="0F78922C" w14:textId="77777777" w:rsidR="00CD355E" w:rsidRPr="00CD355E" w:rsidRDefault="00CD355E" w:rsidP="00E831B4">
            <w:pPr>
              <w:pStyle w:val="TableParagraph"/>
              <w:spacing w:line="276" w:lineRule="exact"/>
              <w:rPr>
                <w:b/>
                <w:sz w:val="24"/>
                <w:szCs w:val="24"/>
              </w:rPr>
            </w:pPr>
            <w:r w:rsidRPr="00CD355E">
              <w:rPr>
                <w:b/>
                <w:color w:val="212121"/>
                <w:sz w:val="24"/>
                <w:szCs w:val="24"/>
              </w:rPr>
              <w:t>Kathleen</w:t>
            </w:r>
            <w:r w:rsidRPr="00CD355E">
              <w:rPr>
                <w:b/>
                <w:color w:val="212121"/>
                <w:spacing w:val="-1"/>
                <w:sz w:val="24"/>
                <w:szCs w:val="24"/>
              </w:rPr>
              <w:t xml:space="preserve"> </w:t>
            </w:r>
            <w:r w:rsidRPr="00CD355E">
              <w:rPr>
                <w:b/>
                <w:color w:val="212121"/>
                <w:sz w:val="24"/>
                <w:szCs w:val="24"/>
              </w:rPr>
              <w:t>Millikan</w:t>
            </w:r>
            <w:r w:rsidRPr="00CD355E">
              <w:rPr>
                <w:b/>
                <w:color w:val="212121"/>
                <w:spacing w:val="-1"/>
                <w:sz w:val="24"/>
                <w:szCs w:val="24"/>
              </w:rPr>
              <w:t xml:space="preserve"> </w:t>
            </w:r>
            <w:r w:rsidRPr="00CD355E">
              <w:rPr>
                <w:b/>
                <w:color w:val="212121"/>
                <w:spacing w:val="-2"/>
                <w:sz w:val="24"/>
                <w:szCs w:val="24"/>
              </w:rPr>
              <w:t>Centre*</w:t>
            </w:r>
          </w:p>
          <w:p w14:paraId="1F8C4A99" w14:textId="77777777" w:rsidR="00CD355E" w:rsidRPr="00CD355E" w:rsidRDefault="00CD355E" w:rsidP="00E831B4">
            <w:pPr>
              <w:pStyle w:val="TableParagraph"/>
              <w:rPr>
                <w:sz w:val="24"/>
                <w:szCs w:val="24"/>
              </w:rPr>
            </w:pPr>
            <w:r w:rsidRPr="00CD355E">
              <w:rPr>
                <w:color w:val="212121"/>
                <w:sz w:val="24"/>
                <w:szCs w:val="24"/>
              </w:rPr>
              <w:t>Casterton</w:t>
            </w:r>
            <w:r w:rsidRPr="00CD355E">
              <w:rPr>
                <w:color w:val="212121"/>
                <w:spacing w:val="-3"/>
                <w:sz w:val="24"/>
                <w:szCs w:val="24"/>
              </w:rPr>
              <w:t xml:space="preserve"> </w:t>
            </w:r>
            <w:r w:rsidRPr="00CD355E">
              <w:rPr>
                <w:color w:val="212121"/>
                <w:spacing w:val="-2"/>
                <w:sz w:val="24"/>
                <w:szCs w:val="24"/>
              </w:rPr>
              <w:t>Kindergarten</w:t>
            </w:r>
          </w:p>
          <w:p w14:paraId="6416944A" w14:textId="77777777" w:rsidR="00CD355E" w:rsidRPr="00CD355E" w:rsidRDefault="00CD355E" w:rsidP="00E831B4">
            <w:pPr>
              <w:pStyle w:val="TableParagraph"/>
              <w:ind w:right="5361"/>
              <w:rPr>
                <w:sz w:val="24"/>
                <w:szCs w:val="24"/>
              </w:rPr>
            </w:pPr>
            <w:r w:rsidRPr="00CD355E">
              <w:rPr>
                <w:color w:val="212121"/>
                <w:sz w:val="24"/>
                <w:szCs w:val="24"/>
              </w:rPr>
              <w:t>1-7</w:t>
            </w:r>
            <w:r w:rsidRPr="00CD355E">
              <w:rPr>
                <w:color w:val="212121"/>
                <w:spacing w:val="-11"/>
                <w:sz w:val="24"/>
                <w:szCs w:val="24"/>
              </w:rPr>
              <w:t xml:space="preserve"> </w:t>
            </w:r>
            <w:r w:rsidRPr="00CD355E">
              <w:rPr>
                <w:color w:val="212121"/>
                <w:sz w:val="24"/>
                <w:szCs w:val="24"/>
              </w:rPr>
              <w:t>Jackson</w:t>
            </w:r>
            <w:r w:rsidRPr="00CD355E">
              <w:rPr>
                <w:color w:val="212121"/>
                <w:spacing w:val="-11"/>
                <w:sz w:val="24"/>
                <w:szCs w:val="24"/>
              </w:rPr>
              <w:t xml:space="preserve"> </w:t>
            </w:r>
            <w:r w:rsidRPr="00CD355E">
              <w:rPr>
                <w:color w:val="212121"/>
                <w:sz w:val="24"/>
                <w:szCs w:val="24"/>
              </w:rPr>
              <w:t>Street,</w:t>
            </w:r>
            <w:r w:rsidRPr="00CD355E">
              <w:rPr>
                <w:color w:val="212121"/>
                <w:spacing w:val="-13"/>
                <w:sz w:val="24"/>
                <w:szCs w:val="24"/>
              </w:rPr>
              <w:t xml:space="preserve"> </w:t>
            </w:r>
            <w:r w:rsidRPr="00CD355E">
              <w:rPr>
                <w:color w:val="212121"/>
                <w:sz w:val="24"/>
                <w:szCs w:val="24"/>
              </w:rPr>
              <w:t>Casterton, Ph: 1300 453 635</w:t>
            </w:r>
          </w:p>
        </w:tc>
      </w:tr>
      <w:tr w:rsidR="00CD355E" w:rsidRPr="00CD355E" w14:paraId="10EE9188" w14:textId="77777777" w:rsidTr="00E831B4">
        <w:trPr>
          <w:trHeight w:val="1655"/>
        </w:trPr>
        <w:tc>
          <w:tcPr>
            <w:tcW w:w="8906" w:type="dxa"/>
          </w:tcPr>
          <w:p w14:paraId="30B7A981" w14:textId="77777777" w:rsidR="00CD355E" w:rsidRPr="00CD355E" w:rsidRDefault="00CD355E" w:rsidP="00E831B4">
            <w:pPr>
              <w:pStyle w:val="TableParagraph"/>
              <w:spacing w:line="276" w:lineRule="exact"/>
              <w:ind w:right="213"/>
              <w:rPr>
                <w:sz w:val="24"/>
                <w:szCs w:val="24"/>
              </w:rPr>
            </w:pPr>
            <w:r w:rsidRPr="00CD355E">
              <w:rPr>
                <w:color w:val="212121"/>
                <w:sz w:val="24"/>
                <w:szCs w:val="24"/>
              </w:rPr>
              <w:t>*These services provide long day care as well as kindergarten - providing extended hours to provide support to families. It provides a safe environment where</w:t>
            </w:r>
            <w:r w:rsidRPr="00CD355E">
              <w:rPr>
                <w:color w:val="212121"/>
                <w:spacing w:val="-2"/>
                <w:sz w:val="24"/>
                <w:szCs w:val="24"/>
              </w:rPr>
              <w:t xml:space="preserve"> </w:t>
            </w:r>
            <w:r w:rsidRPr="00CD355E">
              <w:rPr>
                <w:color w:val="212121"/>
                <w:sz w:val="24"/>
                <w:szCs w:val="24"/>
              </w:rPr>
              <w:t>children</w:t>
            </w:r>
            <w:r w:rsidRPr="00CD355E">
              <w:rPr>
                <w:color w:val="212121"/>
                <w:spacing w:val="-2"/>
                <w:sz w:val="24"/>
                <w:szCs w:val="24"/>
              </w:rPr>
              <w:t xml:space="preserve"> </w:t>
            </w:r>
            <w:r w:rsidRPr="00CD355E">
              <w:rPr>
                <w:color w:val="212121"/>
                <w:sz w:val="24"/>
                <w:szCs w:val="24"/>
              </w:rPr>
              <w:t>are</w:t>
            </w:r>
            <w:r w:rsidRPr="00CD355E">
              <w:rPr>
                <w:color w:val="212121"/>
                <w:spacing w:val="-4"/>
                <w:sz w:val="24"/>
                <w:szCs w:val="24"/>
              </w:rPr>
              <w:t xml:space="preserve"> </w:t>
            </w:r>
            <w:r w:rsidRPr="00CD355E">
              <w:rPr>
                <w:color w:val="212121"/>
                <w:sz w:val="24"/>
                <w:szCs w:val="24"/>
              </w:rPr>
              <w:t>able</w:t>
            </w:r>
            <w:r w:rsidRPr="00CD355E">
              <w:rPr>
                <w:color w:val="212121"/>
                <w:spacing w:val="-2"/>
                <w:sz w:val="24"/>
                <w:szCs w:val="24"/>
              </w:rPr>
              <w:t xml:space="preserve"> </w:t>
            </w:r>
            <w:r w:rsidRPr="00CD355E">
              <w:rPr>
                <w:color w:val="212121"/>
                <w:sz w:val="24"/>
                <w:szCs w:val="24"/>
              </w:rPr>
              <w:t>to</w:t>
            </w:r>
            <w:r w:rsidRPr="00CD355E">
              <w:rPr>
                <w:color w:val="212121"/>
                <w:spacing w:val="-4"/>
                <w:sz w:val="24"/>
                <w:szCs w:val="24"/>
              </w:rPr>
              <w:t xml:space="preserve"> </w:t>
            </w:r>
            <w:r w:rsidRPr="00CD355E">
              <w:rPr>
                <w:color w:val="212121"/>
                <w:sz w:val="24"/>
                <w:szCs w:val="24"/>
              </w:rPr>
              <w:t>grow,</w:t>
            </w:r>
            <w:r w:rsidRPr="00CD355E">
              <w:rPr>
                <w:color w:val="212121"/>
                <w:spacing w:val="-2"/>
                <w:sz w:val="24"/>
                <w:szCs w:val="24"/>
              </w:rPr>
              <w:t xml:space="preserve"> </w:t>
            </w:r>
            <w:r w:rsidRPr="00CD355E">
              <w:rPr>
                <w:color w:val="212121"/>
                <w:sz w:val="24"/>
                <w:szCs w:val="24"/>
              </w:rPr>
              <w:t>play,</w:t>
            </w:r>
            <w:r w:rsidRPr="00CD355E">
              <w:rPr>
                <w:color w:val="212121"/>
                <w:spacing w:val="-2"/>
                <w:sz w:val="24"/>
                <w:szCs w:val="24"/>
              </w:rPr>
              <w:t xml:space="preserve"> </w:t>
            </w:r>
            <w:r w:rsidRPr="00CD355E">
              <w:rPr>
                <w:color w:val="212121"/>
                <w:sz w:val="24"/>
                <w:szCs w:val="24"/>
              </w:rPr>
              <w:t>learn</w:t>
            </w:r>
            <w:r w:rsidRPr="00CD355E">
              <w:rPr>
                <w:color w:val="212121"/>
                <w:spacing w:val="-2"/>
                <w:sz w:val="24"/>
                <w:szCs w:val="24"/>
              </w:rPr>
              <w:t xml:space="preserve"> </w:t>
            </w:r>
            <w:r w:rsidRPr="00CD355E">
              <w:rPr>
                <w:color w:val="212121"/>
                <w:sz w:val="24"/>
                <w:szCs w:val="24"/>
              </w:rPr>
              <w:t>and</w:t>
            </w:r>
            <w:r w:rsidRPr="00CD355E">
              <w:rPr>
                <w:color w:val="212121"/>
                <w:spacing w:val="-2"/>
                <w:sz w:val="24"/>
                <w:szCs w:val="24"/>
              </w:rPr>
              <w:t xml:space="preserve"> </w:t>
            </w:r>
            <w:r w:rsidRPr="00CD355E">
              <w:rPr>
                <w:color w:val="212121"/>
                <w:sz w:val="24"/>
                <w:szCs w:val="24"/>
              </w:rPr>
              <w:t>develop</w:t>
            </w:r>
            <w:r w:rsidRPr="00CD355E">
              <w:rPr>
                <w:color w:val="212121"/>
                <w:spacing w:val="-2"/>
                <w:sz w:val="24"/>
                <w:szCs w:val="24"/>
              </w:rPr>
              <w:t xml:space="preserve"> </w:t>
            </w:r>
            <w:r w:rsidRPr="00CD355E">
              <w:rPr>
                <w:color w:val="212121"/>
                <w:sz w:val="24"/>
                <w:szCs w:val="24"/>
              </w:rPr>
              <w:t>in</w:t>
            </w:r>
            <w:r w:rsidRPr="00CD355E">
              <w:rPr>
                <w:color w:val="212121"/>
                <w:spacing w:val="-2"/>
                <w:sz w:val="24"/>
                <w:szCs w:val="24"/>
              </w:rPr>
              <w:t xml:space="preserve"> </w:t>
            </w:r>
            <w:r w:rsidRPr="00CD355E">
              <w:rPr>
                <w:color w:val="212121"/>
                <w:sz w:val="24"/>
                <w:szCs w:val="24"/>
              </w:rPr>
              <w:t>their</w:t>
            </w:r>
            <w:r w:rsidRPr="00CD355E">
              <w:rPr>
                <w:color w:val="212121"/>
                <w:spacing w:val="-4"/>
                <w:sz w:val="24"/>
                <w:szCs w:val="24"/>
              </w:rPr>
              <w:t xml:space="preserve"> </w:t>
            </w:r>
            <w:r w:rsidRPr="00CD355E">
              <w:rPr>
                <w:color w:val="212121"/>
                <w:sz w:val="24"/>
                <w:szCs w:val="24"/>
              </w:rPr>
              <w:t>early</w:t>
            </w:r>
            <w:r w:rsidRPr="00CD355E">
              <w:rPr>
                <w:color w:val="212121"/>
                <w:spacing w:val="-3"/>
                <w:sz w:val="24"/>
                <w:szCs w:val="24"/>
              </w:rPr>
              <w:t xml:space="preserve"> </w:t>
            </w:r>
            <w:r w:rsidRPr="00CD355E">
              <w:rPr>
                <w:color w:val="212121"/>
                <w:sz w:val="24"/>
                <w:szCs w:val="24"/>
              </w:rPr>
              <w:t>years</w:t>
            </w:r>
            <w:r w:rsidRPr="00CD355E">
              <w:rPr>
                <w:color w:val="212121"/>
                <w:spacing w:val="-3"/>
                <w:sz w:val="24"/>
                <w:szCs w:val="24"/>
              </w:rPr>
              <w:t xml:space="preserve"> </w:t>
            </w:r>
            <w:r w:rsidRPr="00CD355E">
              <w:rPr>
                <w:color w:val="212121"/>
                <w:sz w:val="24"/>
                <w:szCs w:val="24"/>
              </w:rPr>
              <w:t>of life. Children are able to attend the service full time, part time or casually, depending on the needs of the family, the service hours of operations the availability of places.</w:t>
            </w:r>
          </w:p>
        </w:tc>
      </w:tr>
    </w:tbl>
    <w:p w14:paraId="2B51D5D1" w14:textId="77777777" w:rsidR="00CD355E" w:rsidRPr="00CD355E" w:rsidRDefault="00CD355E" w:rsidP="00CD355E">
      <w:pPr>
        <w:pStyle w:val="BodyText"/>
        <w:spacing w:before="3"/>
      </w:pPr>
    </w:p>
    <w:p w14:paraId="7D846A5F" w14:textId="77777777" w:rsidR="00CD355E" w:rsidRPr="00CD355E" w:rsidRDefault="00CD355E" w:rsidP="00CD355E">
      <w:pPr>
        <w:spacing w:before="92"/>
        <w:ind w:left="120"/>
        <w:rPr>
          <w:rFonts w:ascii="Arial" w:hAnsi="Arial" w:cs="Arial"/>
          <w:b/>
        </w:rPr>
      </w:pPr>
      <w:r w:rsidRPr="00CD355E">
        <w:rPr>
          <w:rFonts w:ascii="Arial" w:hAnsi="Arial" w:cs="Arial"/>
          <w:b/>
          <w:color w:val="212121"/>
        </w:rPr>
        <w:t>We</w:t>
      </w:r>
      <w:r w:rsidRPr="00CD355E">
        <w:rPr>
          <w:rFonts w:ascii="Arial" w:hAnsi="Arial" w:cs="Arial"/>
          <w:b/>
          <w:color w:val="212121"/>
          <w:spacing w:val="-1"/>
        </w:rPr>
        <w:t xml:space="preserve"> </w:t>
      </w:r>
      <w:r w:rsidRPr="00CD355E">
        <w:rPr>
          <w:rFonts w:ascii="Arial" w:hAnsi="Arial" w:cs="Arial"/>
          <w:b/>
          <w:color w:val="212121"/>
        </w:rPr>
        <w:t>want</w:t>
      </w:r>
      <w:r w:rsidRPr="00CD355E">
        <w:rPr>
          <w:rFonts w:ascii="Arial" w:hAnsi="Arial" w:cs="Arial"/>
          <w:b/>
          <w:color w:val="212121"/>
          <w:spacing w:val="-3"/>
        </w:rPr>
        <w:t xml:space="preserve"> </w:t>
      </w:r>
      <w:r w:rsidRPr="00CD355E">
        <w:rPr>
          <w:rFonts w:ascii="Arial" w:hAnsi="Arial" w:cs="Arial"/>
          <w:b/>
          <w:color w:val="212121"/>
        </w:rPr>
        <w:t>to</w:t>
      </w:r>
      <w:r w:rsidRPr="00CD355E">
        <w:rPr>
          <w:rFonts w:ascii="Arial" w:hAnsi="Arial" w:cs="Arial"/>
          <w:b/>
          <w:color w:val="212121"/>
          <w:spacing w:val="-1"/>
        </w:rPr>
        <w:t xml:space="preserve"> </w:t>
      </w:r>
      <w:r w:rsidRPr="00CD355E">
        <w:rPr>
          <w:rFonts w:ascii="Arial" w:hAnsi="Arial" w:cs="Arial"/>
          <w:b/>
          <w:color w:val="212121"/>
        </w:rPr>
        <w:t>make</w:t>
      </w:r>
      <w:r w:rsidRPr="00CD355E">
        <w:rPr>
          <w:rFonts w:ascii="Arial" w:hAnsi="Arial" w:cs="Arial"/>
          <w:b/>
          <w:color w:val="212121"/>
          <w:spacing w:val="-1"/>
        </w:rPr>
        <w:t xml:space="preserve"> </w:t>
      </w:r>
      <w:r w:rsidRPr="00CD355E">
        <w:rPr>
          <w:rFonts w:ascii="Arial" w:hAnsi="Arial" w:cs="Arial"/>
          <w:b/>
          <w:color w:val="212121"/>
        </w:rPr>
        <w:t>it</w:t>
      </w:r>
      <w:r w:rsidRPr="00CD355E">
        <w:rPr>
          <w:rFonts w:ascii="Arial" w:hAnsi="Arial" w:cs="Arial"/>
          <w:b/>
          <w:color w:val="212121"/>
          <w:spacing w:val="-3"/>
        </w:rPr>
        <w:t xml:space="preserve"> </w:t>
      </w:r>
      <w:r w:rsidRPr="00CD355E">
        <w:rPr>
          <w:rFonts w:ascii="Arial" w:hAnsi="Arial" w:cs="Arial"/>
          <w:b/>
          <w:color w:val="212121"/>
        </w:rPr>
        <w:t>easy for</w:t>
      </w:r>
      <w:r w:rsidRPr="00CD355E">
        <w:rPr>
          <w:rFonts w:ascii="Arial" w:hAnsi="Arial" w:cs="Arial"/>
          <w:b/>
          <w:color w:val="212121"/>
          <w:spacing w:val="-2"/>
        </w:rPr>
        <w:t xml:space="preserve"> </w:t>
      </w:r>
      <w:r w:rsidRPr="00CD355E">
        <w:rPr>
          <w:rFonts w:ascii="Arial" w:hAnsi="Arial" w:cs="Arial"/>
          <w:b/>
          <w:color w:val="212121"/>
        </w:rPr>
        <w:t>families</w:t>
      </w:r>
      <w:r w:rsidRPr="00CD355E">
        <w:rPr>
          <w:rFonts w:ascii="Arial" w:hAnsi="Arial" w:cs="Arial"/>
          <w:b/>
          <w:color w:val="212121"/>
          <w:spacing w:val="-1"/>
        </w:rPr>
        <w:t xml:space="preserve"> </w:t>
      </w:r>
      <w:r w:rsidRPr="00CD355E">
        <w:rPr>
          <w:rFonts w:ascii="Arial" w:hAnsi="Arial" w:cs="Arial"/>
          <w:b/>
          <w:color w:val="212121"/>
        </w:rPr>
        <w:t>to</w:t>
      </w:r>
      <w:r w:rsidRPr="00CD355E">
        <w:rPr>
          <w:rFonts w:ascii="Arial" w:hAnsi="Arial" w:cs="Arial"/>
          <w:b/>
          <w:color w:val="212121"/>
          <w:spacing w:val="-1"/>
        </w:rPr>
        <w:t xml:space="preserve"> </w:t>
      </w:r>
      <w:r w:rsidRPr="00CD355E">
        <w:rPr>
          <w:rFonts w:ascii="Arial" w:hAnsi="Arial" w:cs="Arial"/>
          <w:b/>
          <w:color w:val="212121"/>
          <w:spacing w:val="-2"/>
        </w:rPr>
        <w:t>enrol!</w:t>
      </w:r>
    </w:p>
    <w:p w14:paraId="5BF1A83C" w14:textId="77777777" w:rsidR="00CD355E" w:rsidRPr="00CD355E" w:rsidRDefault="00CD355E" w:rsidP="00CD355E">
      <w:pPr>
        <w:pStyle w:val="BodyText"/>
        <w:spacing w:before="9"/>
        <w:rPr>
          <w:b/>
        </w:rPr>
      </w:pPr>
    </w:p>
    <w:p w14:paraId="60CFEB06" w14:textId="77777777" w:rsidR="00CD355E" w:rsidRPr="00CD355E" w:rsidRDefault="00CD355E" w:rsidP="001F6904">
      <w:pPr>
        <w:pStyle w:val="ListParagraph"/>
        <w:widowControl w:val="0"/>
        <w:numPr>
          <w:ilvl w:val="0"/>
          <w:numId w:val="40"/>
        </w:numPr>
        <w:tabs>
          <w:tab w:val="left" w:pos="686"/>
        </w:tabs>
        <w:autoSpaceDE w:val="0"/>
        <w:autoSpaceDN w:val="0"/>
        <w:spacing w:line="292" w:lineRule="auto"/>
        <w:ind w:right="1309"/>
        <w:contextualSpacing w:val="0"/>
        <w:rPr>
          <w:rFonts w:ascii="Arial" w:hAnsi="Arial" w:cs="Arial"/>
          <w:color w:val="212121"/>
        </w:rPr>
      </w:pPr>
      <w:r w:rsidRPr="00CD355E">
        <w:rPr>
          <w:rFonts w:ascii="Arial" w:hAnsi="Arial" w:cs="Arial"/>
          <w:color w:val="212121"/>
        </w:rPr>
        <w:t>Information</w:t>
      </w:r>
      <w:r w:rsidRPr="00CD355E">
        <w:rPr>
          <w:rFonts w:ascii="Arial" w:hAnsi="Arial" w:cs="Arial"/>
          <w:color w:val="212121"/>
          <w:spacing w:val="-2"/>
        </w:rPr>
        <w:t xml:space="preserve"> </w:t>
      </w:r>
      <w:r w:rsidRPr="00CD355E">
        <w:rPr>
          <w:rFonts w:ascii="Arial" w:hAnsi="Arial" w:cs="Arial"/>
          <w:color w:val="212121"/>
        </w:rPr>
        <w:t>on</w:t>
      </w:r>
      <w:r w:rsidRPr="00CD355E">
        <w:rPr>
          <w:rFonts w:ascii="Arial" w:hAnsi="Arial" w:cs="Arial"/>
          <w:color w:val="212121"/>
          <w:spacing w:val="-2"/>
        </w:rPr>
        <w:t xml:space="preserve"> </w:t>
      </w:r>
      <w:r w:rsidRPr="00CD355E">
        <w:rPr>
          <w:rFonts w:ascii="Arial" w:hAnsi="Arial" w:cs="Arial"/>
          <w:color w:val="212121"/>
        </w:rPr>
        <w:t>how</w:t>
      </w:r>
      <w:r w:rsidRPr="00CD355E">
        <w:rPr>
          <w:rFonts w:ascii="Arial" w:hAnsi="Arial" w:cs="Arial"/>
          <w:color w:val="212121"/>
          <w:spacing w:val="-3"/>
        </w:rPr>
        <w:t xml:space="preserve"> </w:t>
      </w:r>
      <w:r w:rsidRPr="00CD355E">
        <w:rPr>
          <w:rFonts w:ascii="Arial" w:hAnsi="Arial" w:cs="Arial"/>
          <w:color w:val="212121"/>
        </w:rPr>
        <w:t>to</w:t>
      </w:r>
      <w:r w:rsidRPr="00CD355E">
        <w:rPr>
          <w:rFonts w:ascii="Arial" w:hAnsi="Arial" w:cs="Arial"/>
          <w:color w:val="212121"/>
          <w:spacing w:val="-4"/>
        </w:rPr>
        <w:t xml:space="preserve"> </w:t>
      </w:r>
      <w:r w:rsidRPr="00CD355E">
        <w:rPr>
          <w:rFonts w:ascii="Arial" w:hAnsi="Arial" w:cs="Arial"/>
          <w:color w:val="212121"/>
        </w:rPr>
        <w:t>enrol</w:t>
      </w:r>
      <w:r w:rsidRPr="00CD355E">
        <w:rPr>
          <w:rFonts w:ascii="Arial" w:hAnsi="Arial" w:cs="Arial"/>
          <w:color w:val="212121"/>
          <w:spacing w:val="-3"/>
        </w:rPr>
        <w:t xml:space="preserve"> </w:t>
      </w:r>
      <w:r w:rsidRPr="00CD355E">
        <w:rPr>
          <w:rFonts w:ascii="Arial" w:hAnsi="Arial" w:cs="Arial"/>
          <w:color w:val="212121"/>
        </w:rPr>
        <w:t>can</w:t>
      </w:r>
      <w:r w:rsidRPr="00CD355E">
        <w:rPr>
          <w:rFonts w:ascii="Arial" w:hAnsi="Arial" w:cs="Arial"/>
          <w:color w:val="212121"/>
          <w:spacing w:val="-2"/>
        </w:rPr>
        <w:t xml:space="preserve"> </w:t>
      </w:r>
      <w:r w:rsidRPr="00CD355E">
        <w:rPr>
          <w:rFonts w:ascii="Arial" w:hAnsi="Arial" w:cs="Arial"/>
          <w:color w:val="212121"/>
        </w:rPr>
        <w:t>be</w:t>
      </w:r>
      <w:r w:rsidRPr="00CD355E">
        <w:rPr>
          <w:rFonts w:ascii="Arial" w:hAnsi="Arial" w:cs="Arial"/>
          <w:color w:val="212121"/>
          <w:spacing w:val="-2"/>
        </w:rPr>
        <w:t xml:space="preserve"> </w:t>
      </w:r>
      <w:r w:rsidRPr="00CD355E">
        <w:rPr>
          <w:rFonts w:ascii="Arial" w:hAnsi="Arial" w:cs="Arial"/>
          <w:color w:val="212121"/>
        </w:rPr>
        <w:t>found</w:t>
      </w:r>
      <w:r w:rsidRPr="00CD355E">
        <w:rPr>
          <w:rFonts w:ascii="Arial" w:hAnsi="Arial" w:cs="Arial"/>
          <w:color w:val="212121"/>
          <w:spacing w:val="-2"/>
        </w:rPr>
        <w:t xml:space="preserve"> </w:t>
      </w:r>
      <w:hyperlink r:id="rId35">
        <w:r w:rsidRPr="00CD355E">
          <w:rPr>
            <w:rFonts w:ascii="Arial" w:hAnsi="Arial" w:cs="Arial"/>
            <w:color w:val="0000FF"/>
            <w:u w:val="single" w:color="0000FF"/>
          </w:rPr>
          <w:t>here</w:t>
        </w:r>
      </w:hyperlink>
      <w:r w:rsidRPr="00CD355E">
        <w:rPr>
          <w:rFonts w:ascii="Arial" w:hAnsi="Arial" w:cs="Arial"/>
          <w:color w:val="0000FF"/>
          <w:spacing w:val="-2"/>
        </w:rPr>
        <w:t xml:space="preserve"> </w:t>
      </w:r>
      <w:r w:rsidRPr="00CD355E">
        <w:rPr>
          <w:rFonts w:ascii="Arial" w:hAnsi="Arial" w:cs="Arial"/>
          <w:color w:val="212121"/>
        </w:rPr>
        <w:t>and</w:t>
      </w:r>
      <w:r w:rsidRPr="00CD355E">
        <w:rPr>
          <w:rFonts w:ascii="Arial" w:hAnsi="Arial" w:cs="Arial"/>
          <w:color w:val="212121"/>
          <w:spacing w:val="-2"/>
        </w:rPr>
        <w:t xml:space="preserve"> </w:t>
      </w:r>
      <w:r w:rsidRPr="00CD355E">
        <w:rPr>
          <w:rFonts w:ascii="Arial" w:hAnsi="Arial" w:cs="Arial"/>
          <w:color w:val="212121"/>
        </w:rPr>
        <w:t>you</w:t>
      </w:r>
      <w:r w:rsidRPr="00CD355E">
        <w:rPr>
          <w:rFonts w:ascii="Arial" w:hAnsi="Arial" w:cs="Arial"/>
          <w:color w:val="212121"/>
          <w:spacing w:val="-2"/>
        </w:rPr>
        <w:t xml:space="preserve"> </w:t>
      </w:r>
      <w:r w:rsidRPr="00CD355E">
        <w:rPr>
          <w:rFonts w:ascii="Arial" w:hAnsi="Arial" w:cs="Arial"/>
          <w:color w:val="212121"/>
        </w:rPr>
        <w:t>can</w:t>
      </w:r>
      <w:r w:rsidRPr="00CD355E">
        <w:rPr>
          <w:rFonts w:ascii="Arial" w:hAnsi="Arial" w:cs="Arial"/>
          <w:color w:val="212121"/>
          <w:spacing w:val="-2"/>
        </w:rPr>
        <w:t xml:space="preserve"> </w:t>
      </w:r>
      <w:r w:rsidRPr="00CD355E">
        <w:rPr>
          <w:rFonts w:ascii="Arial" w:hAnsi="Arial" w:cs="Arial"/>
          <w:color w:val="212121"/>
        </w:rPr>
        <w:t>assist</w:t>
      </w:r>
      <w:r w:rsidRPr="00CD355E">
        <w:rPr>
          <w:rFonts w:ascii="Arial" w:hAnsi="Arial" w:cs="Arial"/>
          <w:color w:val="212121"/>
          <w:spacing w:val="-5"/>
        </w:rPr>
        <w:t xml:space="preserve"> </w:t>
      </w:r>
      <w:r w:rsidRPr="00CD355E">
        <w:rPr>
          <w:rFonts w:ascii="Arial" w:hAnsi="Arial" w:cs="Arial"/>
          <w:color w:val="212121"/>
        </w:rPr>
        <w:t>the</w:t>
      </w:r>
      <w:r w:rsidRPr="00CD355E">
        <w:rPr>
          <w:rFonts w:ascii="Arial" w:hAnsi="Arial" w:cs="Arial"/>
          <w:color w:val="212121"/>
          <w:spacing w:val="-2"/>
        </w:rPr>
        <w:t xml:space="preserve"> </w:t>
      </w:r>
      <w:r w:rsidRPr="00CD355E">
        <w:rPr>
          <w:rFonts w:ascii="Arial" w:hAnsi="Arial" w:cs="Arial"/>
          <w:color w:val="212121"/>
        </w:rPr>
        <w:t xml:space="preserve">families to enrol. Applications are to be e-mailed to </w:t>
      </w:r>
      <w:hyperlink r:id="rId36">
        <w:r w:rsidRPr="00CD355E">
          <w:rPr>
            <w:rFonts w:ascii="Arial" w:hAnsi="Arial" w:cs="Arial"/>
            <w:color w:val="0067A3"/>
            <w:u w:val="single" w:color="0067A3"/>
          </w:rPr>
          <w:t>enrolment@glenelg.vic.gov.au</w:t>
        </w:r>
      </w:hyperlink>
      <w:r w:rsidRPr="00CD355E">
        <w:rPr>
          <w:rFonts w:ascii="Arial" w:hAnsi="Arial" w:cs="Arial"/>
        </w:rPr>
        <w:t>;</w:t>
      </w:r>
    </w:p>
    <w:p w14:paraId="23782E3B" w14:textId="77777777" w:rsidR="00CD355E" w:rsidRPr="00CD355E" w:rsidRDefault="00CD355E" w:rsidP="00CD355E">
      <w:pPr>
        <w:pStyle w:val="BodyText"/>
        <w:spacing w:before="1"/>
      </w:pPr>
    </w:p>
    <w:p w14:paraId="54925A3C" w14:textId="77777777" w:rsidR="00CD355E" w:rsidRPr="00CD355E" w:rsidRDefault="00CD355E" w:rsidP="001F6904">
      <w:pPr>
        <w:pStyle w:val="ListParagraph"/>
        <w:widowControl w:val="0"/>
        <w:numPr>
          <w:ilvl w:val="0"/>
          <w:numId w:val="40"/>
        </w:numPr>
        <w:tabs>
          <w:tab w:val="left" w:pos="686"/>
        </w:tabs>
        <w:autoSpaceDE w:val="0"/>
        <w:autoSpaceDN w:val="0"/>
        <w:spacing w:before="92"/>
        <w:ind w:hanging="566"/>
        <w:contextualSpacing w:val="0"/>
        <w:rPr>
          <w:rFonts w:ascii="Arial" w:hAnsi="Arial" w:cs="Arial"/>
        </w:rPr>
      </w:pPr>
      <w:r w:rsidRPr="00CD355E">
        <w:rPr>
          <w:rFonts w:ascii="Arial" w:hAnsi="Arial" w:cs="Arial"/>
        </w:rPr>
        <w:t>Refer</w:t>
      </w:r>
      <w:r w:rsidRPr="00CD355E">
        <w:rPr>
          <w:rFonts w:ascii="Arial" w:hAnsi="Arial" w:cs="Arial"/>
          <w:spacing w:val="-5"/>
        </w:rPr>
        <w:t xml:space="preserve"> </w:t>
      </w:r>
      <w:r w:rsidRPr="00CD355E">
        <w:rPr>
          <w:rFonts w:ascii="Arial" w:hAnsi="Arial" w:cs="Arial"/>
        </w:rPr>
        <w:t>families</w:t>
      </w:r>
      <w:r w:rsidRPr="00CD355E">
        <w:rPr>
          <w:rFonts w:ascii="Arial" w:hAnsi="Arial" w:cs="Arial"/>
          <w:spacing w:val="-1"/>
        </w:rPr>
        <w:t xml:space="preserve"> </w:t>
      </w:r>
      <w:r w:rsidRPr="00CD355E">
        <w:rPr>
          <w:rFonts w:ascii="Arial" w:hAnsi="Arial" w:cs="Arial"/>
        </w:rPr>
        <w:t>to</w:t>
      </w:r>
      <w:r w:rsidRPr="00CD355E">
        <w:rPr>
          <w:rFonts w:ascii="Arial" w:hAnsi="Arial" w:cs="Arial"/>
          <w:spacing w:val="-3"/>
        </w:rPr>
        <w:t xml:space="preserve"> </w:t>
      </w:r>
      <w:r w:rsidRPr="00CD355E">
        <w:rPr>
          <w:rFonts w:ascii="Arial" w:hAnsi="Arial" w:cs="Arial"/>
        </w:rPr>
        <w:t>us</w:t>
      </w:r>
      <w:r w:rsidRPr="00CD355E">
        <w:rPr>
          <w:rFonts w:ascii="Arial" w:hAnsi="Arial" w:cs="Arial"/>
          <w:spacing w:val="-3"/>
        </w:rPr>
        <w:t xml:space="preserve"> </w:t>
      </w:r>
      <w:r w:rsidRPr="00CD355E">
        <w:rPr>
          <w:rFonts w:ascii="Arial" w:hAnsi="Arial" w:cs="Arial"/>
        </w:rPr>
        <w:t>– a</w:t>
      </w:r>
      <w:r w:rsidRPr="00CD355E">
        <w:rPr>
          <w:rFonts w:ascii="Arial" w:hAnsi="Arial" w:cs="Arial"/>
          <w:spacing w:val="-3"/>
        </w:rPr>
        <w:t xml:space="preserve"> </w:t>
      </w:r>
      <w:r w:rsidRPr="00CD355E">
        <w:rPr>
          <w:rFonts w:ascii="Arial" w:hAnsi="Arial" w:cs="Arial"/>
        </w:rPr>
        <w:t>simple referral</w:t>
      </w:r>
      <w:r w:rsidRPr="00CD355E">
        <w:rPr>
          <w:rFonts w:ascii="Arial" w:hAnsi="Arial" w:cs="Arial"/>
          <w:spacing w:val="-1"/>
        </w:rPr>
        <w:t xml:space="preserve"> </w:t>
      </w:r>
      <w:r w:rsidRPr="00CD355E">
        <w:rPr>
          <w:rFonts w:ascii="Arial" w:hAnsi="Arial" w:cs="Arial"/>
        </w:rPr>
        <w:t>form is</w:t>
      </w:r>
      <w:r w:rsidRPr="00CD355E">
        <w:rPr>
          <w:rFonts w:ascii="Arial" w:hAnsi="Arial" w:cs="Arial"/>
          <w:spacing w:val="-3"/>
        </w:rPr>
        <w:t xml:space="preserve"> </w:t>
      </w:r>
      <w:r w:rsidRPr="00CD355E">
        <w:rPr>
          <w:rFonts w:ascii="Arial" w:hAnsi="Arial" w:cs="Arial"/>
        </w:rPr>
        <w:t>on the</w:t>
      </w:r>
      <w:r w:rsidRPr="00CD355E">
        <w:rPr>
          <w:rFonts w:ascii="Arial" w:hAnsi="Arial" w:cs="Arial"/>
          <w:spacing w:val="-3"/>
        </w:rPr>
        <w:t xml:space="preserve"> </w:t>
      </w:r>
      <w:r w:rsidRPr="00CD355E">
        <w:rPr>
          <w:rFonts w:ascii="Arial" w:hAnsi="Arial" w:cs="Arial"/>
        </w:rPr>
        <w:t>next</w:t>
      </w:r>
      <w:r w:rsidRPr="00CD355E">
        <w:rPr>
          <w:rFonts w:ascii="Arial" w:hAnsi="Arial" w:cs="Arial"/>
          <w:spacing w:val="-3"/>
        </w:rPr>
        <w:t xml:space="preserve"> </w:t>
      </w:r>
      <w:r w:rsidRPr="00CD355E">
        <w:rPr>
          <w:rFonts w:ascii="Arial" w:hAnsi="Arial" w:cs="Arial"/>
        </w:rPr>
        <w:t>page;</w:t>
      </w:r>
      <w:r w:rsidRPr="00CD355E">
        <w:rPr>
          <w:rFonts w:ascii="Arial" w:hAnsi="Arial" w:cs="Arial"/>
          <w:spacing w:val="-3"/>
        </w:rPr>
        <w:t xml:space="preserve"> </w:t>
      </w:r>
      <w:r w:rsidRPr="00CD355E">
        <w:rPr>
          <w:rFonts w:ascii="Arial" w:hAnsi="Arial" w:cs="Arial"/>
          <w:spacing w:val="-5"/>
        </w:rPr>
        <w:t>and</w:t>
      </w:r>
    </w:p>
    <w:p w14:paraId="0D9C909C" w14:textId="77777777" w:rsidR="00CD355E" w:rsidRPr="00CD355E" w:rsidRDefault="00CD355E" w:rsidP="00CD355E">
      <w:pPr>
        <w:pStyle w:val="BodyText"/>
        <w:spacing w:before="5"/>
      </w:pPr>
    </w:p>
    <w:p w14:paraId="4A6457DC" w14:textId="77777777" w:rsidR="00CD355E" w:rsidRPr="00CD355E" w:rsidRDefault="00CD355E" w:rsidP="001F6904">
      <w:pPr>
        <w:pStyle w:val="ListParagraph"/>
        <w:widowControl w:val="0"/>
        <w:numPr>
          <w:ilvl w:val="0"/>
          <w:numId w:val="40"/>
        </w:numPr>
        <w:tabs>
          <w:tab w:val="left" w:pos="686"/>
        </w:tabs>
        <w:autoSpaceDE w:val="0"/>
        <w:autoSpaceDN w:val="0"/>
        <w:spacing w:before="1" w:line="292" w:lineRule="auto"/>
        <w:ind w:right="1340"/>
        <w:contextualSpacing w:val="0"/>
        <w:rPr>
          <w:rFonts w:ascii="Arial" w:hAnsi="Arial" w:cs="Arial"/>
        </w:rPr>
      </w:pPr>
      <w:r w:rsidRPr="00CD355E">
        <w:rPr>
          <w:rFonts w:ascii="Arial" w:hAnsi="Arial" w:cs="Arial"/>
        </w:rPr>
        <w:t>Council</w:t>
      </w:r>
      <w:r w:rsidRPr="00CD355E">
        <w:rPr>
          <w:rFonts w:ascii="Arial" w:hAnsi="Arial" w:cs="Arial"/>
          <w:spacing w:val="-3"/>
        </w:rPr>
        <w:t xml:space="preserve"> </w:t>
      </w:r>
      <w:r w:rsidRPr="00CD355E">
        <w:rPr>
          <w:rFonts w:ascii="Arial" w:hAnsi="Arial" w:cs="Arial"/>
        </w:rPr>
        <w:t>Children’s</w:t>
      </w:r>
      <w:r w:rsidRPr="00CD355E">
        <w:rPr>
          <w:rFonts w:ascii="Arial" w:hAnsi="Arial" w:cs="Arial"/>
          <w:spacing w:val="-5"/>
        </w:rPr>
        <w:t xml:space="preserve"> </w:t>
      </w:r>
      <w:r w:rsidRPr="00CD355E">
        <w:rPr>
          <w:rFonts w:ascii="Arial" w:hAnsi="Arial" w:cs="Arial"/>
        </w:rPr>
        <w:t>Services</w:t>
      </w:r>
      <w:r w:rsidRPr="00CD355E">
        <w:rPr>
          <w:rFonts w:ascii="Arial" w:hAnsi="Arial" w:cs="Arial"/>
          <w:spacing w:val="-3"/>
        </w:rPr>
        <w:t xml:space="preserve"> </w:t>
      </w:r>
      <w:r w:rsidRPr="00CD355E">
        <w:rPr>
          <w:rFonts w:ascii="Arial" w:hAnsi="Arial" w:cs="Arial"/>
        </w:rPr>
        <w:t>staff</w:t>
      </w:r>
      <w:r w:rsidRPr="00CD355E">
        <w:rPr>
          <w:rFonts w:ascii="Arial" w:hAnsi="Arial" w:cs="Arial"/>
          <w:spacing w:val="-5"/>
        </w:rPr>
        <w:t xml:space="preserve"> </w:t>
      </w:r>
      <w:r w:rsidRPr="00CD355E">
        <w:rPr>
          <w:rFonts w:ascii="Arial" w:hAnsi="Arial" w:cs="Arial"/>
        </w:rPr>
        <w:t>will</w:t>
      </w:r>
      <w:r w:rsidRPr="00CD355E">
        <w:rPr>
          <w:rFonts w:ascii="Arial" w:hAnsi="Arial" w:cs="Arial"/>
          <w:spacing w:val="-3"/>
        </w:rPr>
        <w:t xml:space="preserve"> </w:t>
      </w:r>
      <w:r w:rsidRPr="00CD355E">
        <w:rPr>
          <w:rFonts w:ascii="Arial" w:hAnsi="Arial" w:cs="Arial"/>
        </w:rPr>
        <w:t>follow</w:t>
      </w:r>
      <w:r w:rsidRPr="00CD355E">
        <w:rPr>
          <w:rFonts w:ascii="Arial" w:hAnsi="Arial" w:cs="Arial"/>
          <w:spacing w:val="-3"/>
        </w:rPr>
        <w:t xml:space="preserve"> </w:t>
      </w:r>
      <w:r w:rsidRPr="00CD355E">
        <w:rPr>
          <w:rFonts w:ascii="Arial" w:hAnsi="Arial" w:cs="Arial"/>
        </w:rPr>
        <w:t>up</w:t>
      </w:r>
      <w:r w:rsidRPr="00CD355E">
        <w:rPr>
          <w:rFonts w:ascii="Arial" w:hAnsi="Arial" w:cs="Arial"/>
          <w:spacing w:val="-2"/>
        </w:rPr>
        <w:t xml:space="preserve"> </w:t>
      </w:r>
      <w:r w:rsidRPr="00CD355E">
        <w:rPr>
          <w:rFonts w:ascii="Arial" w:hAnsi="Arial" w:cs="Arial"/>
        </w:rPr>
        <w:t>with</w:t>
      </w:r>
      <w:r w:rsidRPr="00CD355E">
        <w:rPr>
          <w:rFonts w:ascii="Arial" w:hAnsi="Arial" w:cs="Arial"/>
          <w:spacing w:val="-2"/>
        </w:rPr>
        <w:t xml:space="preserve"> </w:t>
      </w:r>
      <w:r w:rsidRPr="00CD355E">
        <w:rPr>
          <w:rFonts w:ascii="Arial" w:hAnsi="Arial" w:cs="Arial"/>
        </w:rPr>
        <w:t>the</w:t>
      </w:r>
      <w:r w:rsidRPr="00CD355E">
        <w:rPr>
          <w:rFonts w:ascii="Arial" w:hAnsi="Arial" w:cs="Arial"/>
          <w:spacing w:val="-2"/>
        </w:rPr>
        <w:t xml:space="preserve"> </w:t>
      </w:r>
      <w:r w:rsidRPr="00CD355E">
        <w:rPr>
          <w:rFonts w:ascii="Arial" w:hAnsi="Arial" w:cs="Arial"/>
        </w:rPr>
        <w:t>family</w:t>
      </w:r>
      <w:r w:rsidRPr="00CD355E">
        <w:rPr>
          <w:rFonts w:ascii="Arial" w:hAnsi="Arial" w:cs="Arial"/>
          <w:spacing w:val="-3"/>
        </w:rPr>
        <w:t xml:space="preserve"> </w:t>
      </w:r>
      <w:r w:rsidRPr="00CD355E">
        <w:rPr>
          <w:rFonts w:ascii="Arial" w:hAnsi="Arial" w:cs="Arial"/>
        </w:rPr>
        <w:t>within</w:t>
      </w:r>
      <w:r w:rsidRPr="00CD355E">
        <w:rPr>
          <w:rFonts w:ascii="Arial" w:hAnsi="Arial" w:cs="Arial"/>
          <w:spacing w:val="-4"/>
        </w:rPr>
        <w:t xml:space="preserve"> </w:t>
      </w:r>
      <w:r w:rsidRPr="00CD355E">
        <w:rPr>
          <w:rFonts w:ascii="Arial" w:hAnsi="Arial" w:cs="Arial"/>
        </w:rPr>
        <w:t>a</w:t>
      </w:r>
      <w:r w:rsidRPr="00CD355E">
        <w:rPr>
          <w:rFonts w:ascii="Arial" w:hAnsi="Arial" w:cs="Arial"/>
          <w:spacing w:val="-2"/>
        </w:rPr>
        <w:t xml:space="preserve"> </w:t>
      </w:r>
      <w:r w:rsidRPr="00CD355E">
        <w:rPr>
          <w:rFonts w:ascii="Arial" w:hAnsi="Arial" w:cs="Arial"/>
        </w:rPr>
        <w:t>week</w:t>
      </w:r>
      <w:r w:rsidRPr="00CD355E">
        <w:rPr>
          <w:rFonts w:ascii="Arial" w:hAnsi="Arial" w:cs="Arial"/>
          <w:spacing w:val="-5"/>
        </w:rPr>
        <w:t xml:space="preserve"> </w:t>
      </w:r>
      <w:r w:rsidRPr="00CD355E">
        <w:rPr>
          <w:rFonts w:ascii="Arial" w:hAnsi="Arial" w:cs="Arial"/>
        </w:rPr>
        <w:t xml:space="preserve">of </w:t>
      </w:r>
      <w:bookmarkStart w:id="8" w:name="Kindergarten_Programs:_Central_Registrat"/>
      <w:bookmarkEnd w:id="8"/>
      <w:r w:rsidRPr="00CD355E">
        <w:rPr>
          <w:rFonts w:ascii="Arial" w:hAnsi="Arial" w:cs="Arial"/>
        </w:rPr>
        <w:t>receiving the referral and support the family to enrol.</w:t>
      </w:r>
    </w:p>
    <w:p w14:paraId="068B6CB1" w14:textId="77777777" w:rsidR="00CD355E" w:rsidRPr="00CD355E" w:rsidRDefault="00CD355E" w:rsidP="00CD355E">
      <w:pPr>
        <w:pStyle w:val="Heading1"/>
        <w:spacing w:before="183" w:line="468" w:lineRule="auto"/>
        <w:ind w:right="2041"/>
        <w:rPr>
          <w:rFonts w:ascii="Arial" w:hAnsi="Arial" w:cs="Arial"/>
          <w:sz w:val="24"/>
          <w:szCs w:val="24"/>
        </w:rPr>
      </w:pPr>
      <w:r w:rsidRPr="00CD355E">
        <w:rPr>
          <w:rFonts w:ascii="Arial" w:hAnsi="Arial" w:cs="Arial"/>
          <w:sz w:val="24"/>
          <w:szCs w:val="24"/>
        </w:rPr>
        <w:t>Kindergarten</w:t>
      </w:r>
      <w:r w:rsidRPr="00CD355E">
        <w:rPr>
          <w:rFonts w:ascii="Arial" w:hAnsi="Arial" w:cs="Arial"/>
          <w:spacing w:val="-8"/>
          <w:sz w:val="24"/>
          <w:szCs w:val="24"/>
        </w:rPr>
        <w:t xml:space="preserve"> </w:t>
      </w:r>
      <w:r w:rsidRPr="00CD355E">
        <w:rPr>
          <w:rFonts w:ascii="Arial" w:hAnsi="Arial" w:cs="Arial"/>
          <w:sz w:val="24"/>
          <w:szCs w:val="24"/>
        </w:rPr>
        <w:t>Programs:</w:t>
      </w:r>
      <w:r w:rsidRPr="00CD355E">
        <w:rPr>
          <w:rFonts w:ascii="Arial" w:hAnsi="Arial" w:cs="Arial"/>
          <w:spacing w:val="-8"/>
          <w:sz w:val="24"/>
          <w:szCs w:val="24"/>
        </w:rPr>
        <w:t xml:space="preserve"> </w:t>
      </w:r>
      <w:r w:rsidRPr="00CD355E">
        <w:rPr>
          <w:rFonts w:ascii="Arial" w:hAnsi="Arial" w:cs="Arial"/>
          <w:sz w:val="24"/>
          <w:szCs w:val="24"/>
        </w:rPr>
        <w:t>Central</w:t>
      </w:r>
      <w:r w:rsidRPr="00CD355E">
        <w:rPr>
          <w:rFonts w:ascii="Arial" w:hAnsi="Arial" w:cs="Arial"/>
          <w:spacing w:val="-7"/>
          <w:sz w:val="24"/>
          <w:szCs w:val="24"/>
        </w:rPr>
        <w:t xml:space="preserve"> </w:t>
      </w:r>
      <w:r w:rsidRPr="00CD355E">
        <w:rPr>
          <w:rFonts w:ascii="Arial" w:hAnsi="Arial" w:cs="Arial"/>
          <w:sz w:val="24"/>
          <w:szCs w:val="24"/>
        </w:rPr>
        <w:t>Registration</w:t>
      </w:r>
      <w:r w:rsidRPr="00CD355E">
        <w:rPr>
          <w:rFonts w:ascii="Arial" w:hAnsi="Arial" w:cs="Arial"/>
          <w:spacing w:val="-8"/>
          <w:sz w:val="24"/>
          <w:szCs w:val="24"/>
        </w:rPr>
        <w:t xml:space="preserve"> </w:t>
      </w:r>
      <w:r w:rsidRPr="00CD355E">
        <w:rPr>
          <w:rFonts w:ascii="Arial" w:hAnsi="Arial" w:cs="Arial"/>
          <w:sz w:val="24"/>
          <w:szCs w:val="24"/>
        </w:rPr>
        <w:t>and</w:t>
      </w:r>
      <w:r w:rsidRPr="00CD355E">
        <w:rPr>
          <w:rFonts w:ascii="Arial" w:hAnsi="Arial" w:cs="Arial"/>
          <w:spacing w:val="-8"/>
          <w:sz w:val="24"/>
          <w:szCs w:val="24"/>
        </w:rPr>
        <w:t xml:space="preserve"> </w:t>
      </w:r>
      <w:r w:rsidRPr="00CD355E">
        <w:rPr>
          <w:rFonts w:ascii="Arial" w:hAnsi="Arial" w:cs="Arial"/>
          <w:sz w:val="24"/>
          <w:szCs w:val="24"/>
        </w:rPr>
        <w:t xml:space="preserve">enrolment </w:t>
      </w:r>
      <w:bookmarkStart w:id="9" w:name="REFERRAL_FORM:__GLENELG_SHIRE_COUNCIL"/>
      <w:bookmarkEnd w:id="9"/>
      <w:r w:rsidRPr="00CD355E">
        <w:rPr>
          <w:rFonts w:ascii="Arial" w:hAnsi="Arial" w:cs="Arial"/>
          <w:sz w:val="24"/>
          <w:szCs w:val="24"/>
        </w:rPr>
        <w:t>REFERRAL FORM:</w:t>
      </w:r>
      <w:r w:rsidRPr="00CD355E">
        <w:rPr>
          <w:rFonts w:ascii="Arial" w:hAnsi="Arial" w:cs="Arial"/>
          <w:spacing w:val="40"/>
          <w:sz w:val="24"/>
          <w:szCs w:val="24"/>
        </w:rPr>
        <w:t xml:space="preserve"> </w:t>
      </w:r>
      <w:r w:rsidRPr="00CD355E">
        <w:rPr>
          <w:rFonts w:ascii="Arial" w:hAnsi="Arial" w:cs="Arial"/>
          <w:sz w:val="24"/>
          <w:szCs w:val="24"/>
        </w:rPr>
        <w:t>GLENELG SHIRE COUNCIL</w:t>
      </w:r>
    </w:p>
    <w:p w14:paraId="2DD566A4" w14:textId="77777777" w:rsidR="00CD355E" w:rsidRPr="00CD355E" w:rsidRDefault="00CD355E" w:rsidP="00CD355E">
      <w:pPr>
        <w:spacing w:before="49"/>
        <w:ind w:left="120"/>
        <w:rPr>
          <w:rFonts w:ascii="Arial" w:hAnsi="Arial" w:cs="Arial"/>
          <w:b/>
        </w:rPr>
      </w:pPr>
      <w:bookmarkStart w:id="10" w:name="What_is_this_referral_form?"/>
      <w:bookmarkEnd w:id="10"/>
      <w:r w:rsidRPr="00CD355E">
        <w:rPr>
          <w:rFonts w:ascii="Arial" w:hAnsi="Arial" w:cs="Arial"/>
          <w:b/>
        </w:rPr>
        <w:t>What</w:t>
      </w:r>
      <w:r w:rsidRPr="00CD355E">
        <w:rPr>
          <w:rFonts w:ascii="Arial" w:hAnsi="Arial" w:cs="Arial"/>
          <w:b/>
          <w:spacing w:val="-5"/>
        </w:rPr>
        <w:t xml:space="preserve"> </w:t>
      </w:r>
      <w:r w:rsidRPr="00CD355E">
        <w:rPr>
          <w:rFonts w:ascii="Arial" w:hAnsi="Arial" w:cs="Arial"/>
          <w:b/>
        </w:rPr>
        <w:t>is</w:t>
      </w:r>
      <w:r w:rsidRPr="00CD355E">
        <w:rPr>
          <w:rFonts w:ascii="Arial" w:hAnsi="Arial" w:cs="Arial"/>
          <w:b/>
          <w:spacing w:val="-1"/>
        </w:rPr>
        <w:t xml:space="preserve"> </w:t>
      </w:r>
      <w:r w:rsidRPr="00CD355E">
        <w:rPr>
          <w:rFonts w:ascii="Arial" w:hAnsi="Arial" w:cs="Arial"/>
          <w:b/>
        </w:rPr>
        <w:t>this</w:t>
      </w:r>
      <w:r w:rsidRPr="00CD355E">
        <w:rPr>
          <w:rFonts w:ascii="Arial" w:hAnsi="Arial" w:cs="Arial"/>
          <w:b/>
          <w:spacing w:val="-1"/>
        </w:rPr>
        <w:t xml:space="preserve"> </w:t>
      </w:r>
      <w:r w:rsidRPr="00CD355E">
        <w:rPr>
          <w:rFonts w:ascii="Arial" w:hAnsi="Arial" w:cs="Arial"/>
          <w:b/>
        </w:rPr>
        <w:t>referral</w:t>
      </w:r>
      <w:r w:rsidRPr="00CD355E">
        <w:rPr>
          <w:rFonts w:ascii="Arial" w:hAnsi="Arial" w:cs="Arial"/>
          <w:b/>
          <w:spacing w:val="-3"/>
        </w:rPr>
        <w:t xml:space="preserve"> </w:t>
      </w:r>
      <w:r w:rsidRPr="00CD355E">
        <w:rPr>
          <w:rFonts w:ascii="Arial" w:hAnsi="Arial" w:cs="Arial"/>
          <w:b/>
          <w:spacing w:val="-2"/>
        </w:rPr>
        <w:t>form?</w:t>
      </w:r>
    </w:p>
    <w:p w14:paraId="6ECF7F16" w14:textId="77777777" w:rsidR="00CD355E" w:rsidRPr="00CD355E" w:rsidRDefault="00CD355E" w:rsidP="00181B19">
      <w:pPr>
        <w:pStyle w:val="BodyText"/>
        <w:spacing w:line="259" w:lineRule="auto"/>
        <w:ind w:left="120" w:right="1142"/>
        <w:jc w:val="both"/>
      </w:pPr>
      <w:r w:rsidRPr="00CD355E">
        <w:t>This</w:t>
      </w:r>
      <w:r w:rsidRPr="00CD355E">
        <w:rPr>
          <w:spacing w:val="-3"/>
        </w:rPr>
        <w:t xml:space="preserve"> </w:t>
      </w:r>
      <w:r w:rsidRPr="00CD355E">
        <w:t>form</w:t>
      </w:r>
      <w:r w:rsidRPr="00CD355E">
        <w:rPr>
          <w:spacing w:val="-1"/>
        </w:rPr>
        <w:t xml:space="preserve"> </w:t>
      </w:r>
      <w:r w:rsidRPr="00CD355E">
        <w:t>should</w:t>
      </w:r>
      <w:r w:rsidRPr="00CD355E">
        <w:rPr>
          <w:spacing w:val="-2"/>
        </w:rPr>
        <w:t xml:space="preserve"> </w:t>
      </w:r>
      <w:r w:rsidRPr="00CD355E">
        <w:t>be</w:t>
      </w:r>
      <w:r w:rsidRPr="00CD355E">
        <w:rPr>
          <w:spacing w:val="-2"/>
        </w:rPr>
        <w:t xml:space="preserve"> </w:t>
      </w:r>
      <w:r w:rsidRPr="00CD355E">
        <w:t>used</w:t>
      </w:r>
      <w:r w:rsidRPr="00CD355E">
        <w:rPr>
          <w:spacing w:val="-2"/>
        </w:rPr>
        <w:t xml:space="preserve"> </w:t>
      </w:r>
      <w:r w:rsidRPr="00CD355E">
        <w:t>to</w:t>
      </w:r>
      <w:r w:rsidRPr="00CD355E">
        <w:rPr>
          <w:spacing w:val="-2"/>
        </w:rPr>
        <w:t xml:space="preserve"> </w:t>
      </w:r>
      <w:r w:rsidRPr="00CD355E">
        <w:t>collect</w:t>
      </w:r>
      <w:r w:rsidRPr="00CD355E">
        <w:rPr>
          <w:spacing w:val="-5"/>
        </w:rPr>
        <w:t xml:space="preserve"> </w:t>
      </w:r>
      <w:r w:rsidRPr="00CD355E">
        <w:t>the</w:t>
      </w:r>
      <w:r w:rsidRPr="00CD355E">
        <w:rPr>
          <w:spacing w:val="-2"/>
        </w:rPr>
        <w:t xml:space="preserve"> </w:t>
      </w:r>
      <w:r w:rsidRPr="00CD355E">
        <w:t>information</w:t>
      </w:r>
      <w:r w:rsidRPr="00CD355E">
        <w:rPr>
          <w:spacing w:val="-4"/>
        </w:rPr>
        <w:t xml:space="preserve"> </w:t>
      </w:r>
      <w:r w:rsidRPr="00CD355E">
        <w:t>from</w:t>
      </w:r>
      <w:r w:rsidRPr="00CD355E">
        <w:rPr>
          <w:spacing w:val="-4"/>
        </w:rPr>
        <w:t xml:space="preserve"> </w:t>
      </w:r>
      <w:r w:rsidRPr="00CD355E">
        <w:t>families</w:t>
      </w:r>
      <w:r w:rsidRPr="00CD355E">
        <w:rPr>
          <w:spacing w:val="-3"/>
        </w:rPr>
        <w:t xml:space="preserve"> </w:t>
      </w:r>
      <w:r w:rsidRPr="00CD355E">
        <w:t>and</w:t>
      </w:r>
      <w:r w:rsidRPr="00CD355E">
        <w:rPr>
          <w:spacing w:val="-4"/>
        </w:rPr>
        <w:t xml:space="preserve"> </w:t>
      </w:r>
      <w:r w:rsidRPr="00CD355E">
        <w:t>carers</w:t>
      </w:r>
      <w:r w:rsidRPr="00CD355E">
        <w:rPr>
          <w:spacing w:val="-3"/>
        </w:rPr>
        <w:t xml:space="preserve"> </w:t>
      </w:r>
      <w:r w:rsidRPr="00CD355E">
        <w:t>that</w:t>
      </w:r>
      <w:r w:rsidRPr="00CD355E">
        <w:rPr>
          <w:spacing w:val="-2"/>
        </w:rPr>
        <w:t xml:space="preserve"> </w:t>
      </w:r>
      <w:r w:rsidRPr="00CD355E">
        <w:t>you believe may find it difficult to complete kindergarten registration for their child.</w:t>
      </w:r>
    </w:p>
    <w:p w14:paraId="294B6335" w14:textId="77777777" w:rsidR="00CD355E" w:rsidRPr="00CD355E" w:rsidRDefault="00CD355E" w:rsidP="00181B19">
      <w:pPr>
        <w:pStyle w:val="BodyText"/>
        <w:spacing w:before="9"/>
        <w:jc w:val="both"/>
      </w:pPr>
    </w:p>
    <w:p w14:paraId="4C29B79A" w14:textId="77777777" w:rsidR="00CD355E" w:rsidRPr="00CD355E" w:rsidRDefault="00CD355E" w:rsidP="00181B19">
      <w:pPr>
        <w:pStyle w:val="BodyText"/>
        <w:spacing w:line="259" w:lineRule="auto"/>
        <w:ind w:left="120" w:right="1142"/>
        <w:jc w:val="both"/>
      </w:pPr>
      <w:r w:rsidRPr="00CD355E">
        <w:t>This form is used by Maternal and Child Health, Child Protection, Child FIRST, Orange</w:t>
      </w:r>
      <w:r w:rsidRPr="00CD355E">
        <w:rPr>
          <w:spacing w:val="-4"/>
        </w:rPr>
        <w:t xml:space="preserve"> </w:t>
      </w:r>
      <w:r w:rsidRPr="00CD355E">
        <w:t>Door,</w:t>
      </w:r>
      <w:r w:rsidRPr="00CD355E">
        <w:rPr>
          <w:spacing w:val="-5"/>
        </w:rPr>
        <w:t xml:space="preserve"> </w:t>
      </w:r>
      <w:r w:rsidRPr="00CD355E">
        <w:t>LOOKOUT</w:t>
      </w:r>
      <w:r w:rsidRPr="00CD355E">
        <w:rPr>
          <w:spacing w:val="-3"/>
        </w:rPr>
        <w:t xml:space="preserve"> </w:t>
      </w:r>
      <w:r w:rsidRPr="00CD355E">
        <w:t>and</w:t>
      </w:r>
      <w:r w:rsidRPr="00CD355E">
        <w:rPr>
          <w:spacing w:val="-4"/>
        </w:rPr>
        <w:t xml:space="preserve"> </w:t>
      </w:r>
      <w:r w:rsidRPr="00CD355E">
        <w:t>other</w:t>
      </w:r>
      <w:r w:rsidRPr="00CD355E">
        <w:rPr>
          <w:spacing w:val="-4"/>
        </w:rPr>
        <w:t xml:space="preserve"> </w:t>
      </w:r>
      <w:r w:rsidRPr="00CD355E">
        <w:t>child</w:t>
      </w:r>
      <w:r w:rsidRPr="00CD355E">
        <w:rPr>
          <w:spacing w:val="-2"/>
        </w:rPr>
        <w:t xml:space="preserve"> </w:t>
      </w:r>
      <w:r w:rsidRPr="00CD355E">
        <w:t>and</w:t>
      </w:r>
      <w:r w:rsidRPr="00CD355E">
        <w:rPr>
          <w:spacing w:val="-4"/>
        </w:rPr>
        <w:t xml:space="preserve"> </w:t>
      </w:r>
      <w:r w:rsidRPr="00CD355E">
        <w:t>family</w:t>
      </w:r>
      <w:r w:rsidRPr="00CD355E">
        <w:rPr>
          <w:spacing w:val="-3"/>
        </w:rPr>
        <w:t xml:space="preserve"> </w:t>
      </w:r>
      <w:r w:rsidRPr="00CD355E">
        <w:t>support</w:t>
      </w:r>
      <w:r w:rsidRPr="00CD355E">
        <w:rPr>
          <w:spacing w:val="-2"/>
        </w:rPr>
        <w:t xml:space="preserve"> </w:t>
      </w:r>
      <w:r w:rsidRPr="00CD355E">
        <w:t>services</w:t>
      </w:r>
      <w:r w:rsidRPr="00CD355E">
        <w:rPr>
          <w:spacing w:val="-3"/>
        </w:rPr>
        <w:t xml:space="preserve"> </w:t>
      </w:r>
      <w:r w:rsidRPr="00CD355E">
        <w:t>staff</w:t>
      </w:r>
      <w:r w:rsidRPr="00CD355E">
        <w:rPr>
          <w:spacing w:val="-5"/>
        </w:rPr>
        <w:t xml:space="preserve"> </w:t>
      </w:r>
      <w:r w:rsidRPr="00CD355E">
        <w:t>to</w:t>
      </w:r>
      <w:r w:rsidRPr="00CD355E">
        <w:rPr>
          <w:spacing w:val="-4"/>
        </w:rPr>
        <w:t xml:space="preserve"> </w:t>
      </w:r>
      <w:r w:rsidRPr="00CD355E">
        <w:t>obtain</w:t>
      </w:r>
    </w:p>
    <w:p w14:paraId="7775767E" w14:textId="77777777" w:rsidR="00CD355E" w:rsidRPr="00CD355E" w:rsidRDefault="00CD355E" w:rsidP="00CD355E">
      <w:pPr>
        <w:spacing w:line="259" w:lineRule="auto"/>
        <w:rPr>
          <w:rFonts w:ascii="Arial" w:hAnsi="Arial" w:cs="Arial"/>
        </w:rPr>
        <w:sectPr w:rsidR="00CD355E" w:rsidRPr="00CD355E" w:rsidSect="006C36BA">
          <w:pgSz w:w="11910" w:h="16840"/>
          <w:pgMar w:top="1134" w:right="1134" w:bottom="1134" w:left="1134" w:header="720" w:footer="720" w:gutter="0"/>
          <w:cols w:space="720"/>
        </w:sectPr>
      </w:pPr>
    </w:p>
    <w:p w14:paraId="704FC106" w14:textId="77777777" w:rsidR="00CD355E" w:rsidRPr="00CD355E" w:rsidRDefault="00CD355E" w:rsidP="00181B19">
      <w:pPr>
        <w:pStyle w:val="BodyText"/>
        <w:spacing w:before="82" w:line="259" w:lineRule="auto"/>
        <w:ind w:left="120" w:right="1142"/>
        <w:jc w:val="both"/>
      </w:pPr>
      <w:r w:rsidRPr="00CD355E">
        <w:lastRenderedPageBreak/>
        <w:t>consent</w:t>
      </w:r>
      <w:r w:rsidRPr="00CD355E">
        <w:rPr>
          <w:spacing w:val="-3"/>
        </w:rPr>
        <w:t xml:space="preserve"> </w:t>
      </w:r>
      <w:r w:rsidRPr="00CD355E">
        <w:t>from</w:t>
      </w:r>
      <w:r w:rsidRPr="00CD355E">
        <w:rPr>
          <w:spacing w:val="-2"/>
        </w:rPr>
        <w:t xml:space="preserve"> </w:t>
      </w:r>
      <w:r w:rsidRPr="00CD355E">
        <w:t>families</w:t>
      </w:r>
      <w:r w:rsidRPr="00CD355E">
        <w:rPr>
          <w:spacing w:val="-5"/>
        </w:rPr>
        <w:t xml:space="preserve"> </w:t>
      </w:r>
      <w:r w:rsidRPr="00CD355E">
        <w:t>and</w:t>
      </w:r>
      <w:r w:rsidRPr="00CD355E">
        <w:rPr>
          <w:spacing w:val="-3"/>
        </w:rPr>
        <w:t xml:space="preserve"> </w:t>
      </w:r>
      <w:r w:rsidRPr="00CD355E">
        <w:t>carers</w:t>
      </w:r>
      <w:r w:rsidRPr="00CD355E">
        <w:rPr>
          <w:spacing w:val="-3"/>
        </w:rPr>
        <w:t xml:space="preserve"> </w:t>
      </w:r>
      <w:r w:rsidRPr="00CD355E">
        <w:t>to</w:t>
      </w:r>
      <w:r w:rsidRPr="00CD355E">
        <w:rPr>
          <w:spacing w:val="-4"/>
        </w:rPr>
        <w:t xml:space="preserve"> </w:t>
      </w:r>
      <w:r w:rsidRPr="00CD355E">
        <w:t>have</w:t>
      </w:r>
      <w:r w:rsidRPr="00CD355E">
        <w:rPr>
          <w:spacing w:val="-3"/>
        </w:rPr>
        <w:t xml:space="preserve"> </w:t>
      </w:r>
      <w:r w:rsidRPr="00CD355E">
        <w:t>their</w:t>
      </w:r>
      <w:r w:rsidRPr="00CD355E">
        <w:rPr>
          <w:spacing w:val="-4"/>
        </w:rPr>
        <w:t xml:space="preserve"> </w:t>
      </w:r>
      <w:r w:rsidRPr="00CD355E">
        <w:t>contact</w:t>
      </w:r>
      <w:r w:rsidRPr="00CD355E">
        <w:rPr>
          <w:spacing w:val="-5"/>
        </w:rPr>
        <w:t xml:space="preserve"> </w:t>
      </w:r>
      <w:r w:rsidRPr="00CD355E">
        <w:t>information</w:t>
      </w:r>
      <w:r w:rsidRPr="00CD355E">
        <w:rPr>
          <w:spacing w:val="-3"/>
        </w:rPr>
        <w:t xml:space="preserve"> </w:t>
      </w:r>
      <w:r w:rsidRPr="00CD355E">
        <w:t>shared</w:t>
      </w:r>
      <w:r w:rsidRPr="00CD355E">
        <w:rPr>
          <w:spacing w:val="-3"/>
        </w:rPr>
        <w:t xml:space="preserve"> </w:t>
      </w:r>
      <w:r w:rsidRPr="00CD355E">
        <w:t>with Glenelg Shire Council for kindergarten registration and enrolment.</w:t>
      </w:r>
    </w:p>
    <w:p w14:paraId="3EACE9C2" w14:textId="77777777" w:rsidR="00CD355E" w:rsidRPr="00CD355E" w:rsidRDefault="00CD355E" w:rsidP="00181B19">
      <w:pPr>
        <w:pStyle w:val="BodyText"/>
        <w:spacing w:before="9"/>
        <w:jc w:val="both"/>
      </w:pPr>
    </w:p>
    <w:p w14:paraId="0A908495" w14:textId="77777777" w:rsidR="00CD355E" w:rsidRPr="00CD355E" w:rsidRDefault="00CD355E" w:rsidP="00181B19">
      <w:pPr>
        <w:pStyle w:val="BodyText"/>
        <w:spacing w:line="259" w:lineRule="auto"/>
        <w:ind w:left="120" w:right="850"/>
        <w:jc w:val="both"/>
      </w:pPr>
      <w:r w:rsidRPr="00CD355E">
        <w:t>The</w:t>
      </w:r>
      <w:r w:rsidRPr="00CD355E">
        <w:rPr>
          <w:spacing w:val="-3"/>
        </w:rPr>
        <w:t xml:space="preserve"> </w:t>
      </w:r>
      <w:r w:rsidRPr="00CD355E">
        <w:t>contact</w:t>
      </w:r>
      <w:r w:rsidRPr="00CD355E">
        <w:rPr>
          <w:spacing w:val="-5"/>
        </w:rPr>
        <w:t xml:space="preserve"> </w:t>
      </w:r>
      <w:r w:rsidRPr="00CD355E">
        <w:t>information</w:t>
      </w:r>
      <w:r w:rsidRPr="00CD355E">
        <w:rPr>
          <w:spacing w:val="-3"/>
        </w:rPr>
        <w:t xml:space="preserve"> </w:t>
      </w:r>
      <w:r w:rsidRPr="00CD355E">
        <w:t>collected</w:t>
      </w:r>
      <w:r w:rsidRPr="00CD355E">
        <w:rPr>
          <w:spacing w:val="-3"/>
        </w:rPr>
        <w:t xml:space="preserve"> </w:t>
      </w:r>
      <w:r w:rsidRPr="00CD355E">
        <w:t>allows</w:t>
      </w:r>
      <w:r w:rsidRPr="00CD355E">
        <w:rPr>
          <w:spacing w:val="-6"/>
        </w:rPr>
        <w:t xml:space="preserve"> </w:t>
      </w:r>
      <w:r w:rsidRPr="00CD355E">
        <w:t>Glenelg</w:t>
      </w:r>
      <w:r w:rsidRPr="00CD355E">
        <w:rPr>
          <w:spacing w:val="-3"/>
        </w:rPr>
        <w:t xml:space="preserve"> </w:t>
      </w:r>
      <w:r w:rsidRPr="00CD355E">
        <w:t>Shire</w:t>
      </w:r>
      <w:r w:rsidRPr="00CD355E">
        <w:rPr>
          <w:spacing w:val="-4"/>
        </w:rPr>
        <w:t xml:space="preserve"> </w:t>
      </w:r>
      <w:r w:rsidRPr="00CD355E">
        <w:t>Council</w:t>
      </w:r>
      <w:r w:rsidRPr="00CD355E">
        <w:rPr>
          <w:spacing w:val="-3"/>
        </w:rPr>
        <w:t xml:space="preserve"> </w:t>
      </w:r>
      <w:r w:rsidRPr="00CD355E">
        <w:t>to</w:t>
      </w:r>
      <w:r w:rsidRPr="00CD355E">
        <w:rPr>
          <w:spacing w:val="-3"/>
        </w:rPr>
        <w:t xml:space="preserve"> </w:t>
      </w:r>
      <w:r w:rsidRPr="00CD355E">
        <w:t>initiate</w:t>
      </w:r>
      <w:r w:rsidRPr="00CD355E">
        <w:rPr>
          <w:spacing w:val="-3"/>
        </w:rPr>
        <w:t xml:space="preserve"> </w:t>
      </w:r>
      <w:r w:rsidRPr="00CD355E">
        <w:t>contact</w:t>
      </w:r>
      <w:r w:rsidRPr="00CD355E">
        <w:rPr>
          <w:spacing w:val="-3"/>
        </w:rPr>
        <w:t xml:space="preserve"> </w:t>
      </w:r>
      <w:r w:rsidRPr="00CD355E">
        <w:t>with the family or carer and provide support throughout the registration process.</w:t>
      </w:r>
    </w:p>
    <w:p w14:paraId="653AF815" w14:textId="77777777" w:rsidR="00CD355E" w:rsidRPr="00CD355E" w:rsidRDefault="00CD355E" w:rsidP="00CD355E">
      <w:pPr>
        <w:pStyle w:val="BodyText"/>
      </w:pPr>
    </w:p>
    <w:p w14:paraId="224C2110" w14:textId="77777777" w:rsidR="00CD355E" w:rsidRDefault="00CD355E" w:rsidP="00CD355E">
      <w:pPr>
        <w:pStyle w:val="Heading1"/>
        <w:rPr>
          <w:rFonts w:ascii="Arial" w:hAnsi="Arial" w:cs="Arial"/>
          <w:spacing w:val="-4"/>
          <w:sz w:val="24"/>
          <w:szCs w:val="24"/>
        </w:rPr>
      </w:pPr>
      <w:bookmarkStart w:id="11" w:name="How_to_use_this_form"/>
      <w:bookmarkEnd w:id="11"/>
      <w:r w:rsidRPr="00CD355E">
        <w:rPr>
          <w:rFonts w:ascii="Arial" w:hAnsi="Arial" w:cs="Arial"/>
          <w:sz w:val="24"/>
          <w:szCs w:val="24"/>
        </w:rPr>
        <w:t>How</w:t>
      </w:r>
      <w:r w:rsidRPr="00CD355E">
        <w:rPr>
          <w:rFonts w:ascii="Arial" w:hAnsi="Arial" w:cs="Arial"/>
          <w:spacing w:val="-3"/>
          <w:sz w:val="24"/>
          <w:szCs w:val="24"/>
        </w:rPr>
        <w:t xml:space="preserve"> </w:t>
      </w:r>
      <w:r w:rsidRPr="00CD355E">
        <w:rPr>
          <w:rFonts w:ascii="Arial" w:hAnsi="Arial" w:cs="Arial"/>
          <w:sz w:val="24"/>
          <w:szCs w:val="24"/>
        </w:rPr>
        <w:t>to</w:t>
      </w:r>
      <w:r w:rsidRPr="00CD355E">
        <w:rPr>
          <w:rFonts w:ascii="Arial" w:hAnsi="Arial" w:cs="Arial"/>
          <w:spacing w:val="-1"/>
          <w:sz w:val="24"/>
          <w:szCs w:val="24"/>
        </w:rPr>
        <w:t xml:space="preserve"> </w:t>
      </w:r>
      <w:r w:rsidRPr="00CD355E">
        <w:rPr>
          <w:rFonts w:ascii="Arial" w:hAnsi="Arial" w:cs="Arial"/>
          <w:sz w:val="24"/>
          <w:szCs w:val="24"/>
        </w:rPr>
        <w:t>use</w:t>
      </w:r>
      <w:r w:rsidRPr="00CD355E">
        <w:rPr>
          <w:rFonts w:ascii="Arial" w:hAnsi="Arial" w:cs="Arial"/>
          <w:spacing w:val="-1"/>
          <w:sz w:val="24"/>
          <w:szCs w:val="24"/>
        </w:rPr>
        <w:t xml:space="preserve"> </w:t>
      </w:r>
      <w:r w:rsidRPr="00CD355E">
        <w:rPr>
          <w:rFonts w:ascii="Arial" w:hAnsi="Arial" w:cs="Arial"/>
          <w:sz w:val="24"/>
          <w:szCs w:val="24"/>
        </w:rPr>
        <w:t xml:space="preserve">this </w:t>
      </w:r>
      <w:r w:rsidRPr="00CD355E">
        <w:rPr>
          <w:rFonts w:ascii="Arial" w:hAnsi="Arial" w:cs="Arial"/>
          <w:spacing w:val="-4"/>
          <w:sz w:val="24"/>
          <w:szCs w:val="24"/>
        </w:rPr>
        <w:t>form</w:t>
      </w:r>
    </w:p>
    <w:p w14:paraId="21C7A660" w14:textId="77777777" w:rsidR="00C024DB" w:rsidRPr="00C024DB" w:rsidRDefault="00C024DB" w:rsidP="00C024DB"/>
    <w:p w14:paraId="5D9D17B6" w14:textId="77777777" w:rsidR="00CD355E" w:rsidRPr="00CD355E" w:rsidRDefault="00CD355E" w:rsidP="00CD355E">
      <w:pPr>
        <w:pStyle w:val="BodyText"/>
        <w:spacing w:line="259" w:lineRule="auto"/>
        <w:ind w:left="120" w:right="1142"/>
      </w:pPr>
      <w:r w:rsidRPr="00CD355E">
        <w:t>If</w:t>
      </w:r>
      <w:r w:rsidRPr="00CD355E">
        <w:rPr>
          <w:spacing w:val="-2"/>
        </w:rPr>
        <w:t xml:space="preserve"> </w:t>
      </w:r>
      <w:r w:rsidRPr="00CD355E">
        <w:t>you</w:t>
      </w:r>
      <w:r w:rsidRPr="00CD355E">
        <w:rPr>
          <w:spacing w:val="-4"/>
        </w:rPr>
        <w:t xml:space="preserve"> </w:t>
      </w:r>
      <w:r w:rsidRPr="00CD355E">
        <w:t>assess</w:t>
      </w:r>
      <w:r w:rsidRPr="00CD355E">
        <w:rPr>
          <w:spacing w:val="-5"/>
        </w:rPr>
        <w:t xml:space="preserve"> </w:t>
      </w:r>
      <w:r w:rsidRPr="00CD355E">
        <w:t>that</w:t>
      </w:r>
      <w:r w:rsidRPr="00CD355E">
        <w:rPr>
          <w:spacing w:val="-2"/>
        </w:rPr>
        <w:t xml:space="preserve"> </w:t>
      </w:r>
      <w:r w:rsidRPr="00CD355E">
        <w:t>a</w:t>
      </w:r>
      <w:r w:rsidRPr="00CD355E">
        <w:rPr>
          <w:spacing w:val="-4"/>
        </w:rPr>
        <w:t xml:space="preserve"> </w:t>
      </w:r>
      <w:r w:rsidRPr="00CD355E">
        <w:t>family</w:t>
      </w:r>
      <w:r w:rsidRPr="00CD355E">
        <w:rPr>
          <w:spacing w:val="-3"/>
        </w:rPr>
        <w:t xml:space="preserve"> </w:t>
      </w:r>
      <w:r w:rsidRPr="00CD355E">
        <w:t>you</w:t>
      </w:r>
      <w:r w:rsidRPr="00CD355E">
        <w:rPr>
          <w:spacing w:val="-4"/>
        </w:rPr>
        <w:t xml:space="preserve"> </w:t>
      </w:r>
      <w:r w:rsidRPr="00CD355E">
        <w:t>are</w:t>
      </w:r>
      <w:r w:rsidRPr="00CD355E">
        <w:rPr>
          <w:spacing w:val="-2"/>
        </w:rPr>
        <w:t xml:space="preserve"> </w:t>
      </w:r>
      <w:r w:rsidRPr="00CD355E">
        <w:t>supporting</w:t>
      </w:r>
      <w:r w:rsidRPr="00CD355E">
        <w:rPr>
          <w:spacing w:val="-2"/>
        </w:rPr>
        <w:t xml:space="preserve"> </w:t>
      </w:r>
      <w:r w:rsidRPr="00CD355E">
        <w:t>will</w:t>
      </w:r>
      <w:r w:rsidRPr="00CD355E">
        <w:rPr>
          <w:spacing w:val="-3"/>
        </w:rPr>
        <w:t xml:space="preserve"> </w:t>
      </w:r>
      <w:r w:rsidRPr="00CD355E">
        <w:t>have</w:t>
      </w:r>
      <w:r w:rsidRPr="00CD355E">
        <w:rPr>
          <w:spacing w:val="-4"/>
        </w:rPr>
        <w:t xml:space="preserve"> </w:t>
      </w:r>
      <w:r w:rsidRPr="00CD355E">
        <w:t>difficulties</w:t>
      </w:r>
      <w:r w:rsidRPr="00CD355E">
        <w:rPr>
          <w:spacing w:val="-3"/>
        </w:rPr>
        <w:t xml:space="preserve"> </w:t>
      </w:r>
      <w:r w:rsidRPr="00CD355E">
        <w:t>completing</w:t>
      </w:r>
      <w:r w:rsidRPr="00CD355E">
        <w:rPr>
          <w:spacing w:val="-4"/>
        </w:rPr>
        <w:t xml:space="preserve"> </w:t>
      </w:r>
      <w:r w:rsidRPr="00CD355E">
        <w:t>the registration process alone, explain and complete this form with the family.</w:t>
      </w:r>
    </w:p>
    <w:p w14:paraId="6EA38418" w14:textId="77777777" w:rsidR="00CD355E" w:rsidRPr="00CD355E" w:rsidRDefault="00CD355E" w:rsidP="00CD355E">
      <w:pPr>
        <w:pStyle w:val="BodyText"/>
        <w:spacing w:before="9"/>
      </w:pPr>
    </w:p>
    <w:p w14:paraId="120F8AE7" w14:textId="63945856" w:rsidR="00CD355E" w:rsidRPr="00CD355E" w:rsidRDefault="00CD355E" w:rsidP="001F6904">
      <w:pPr>
        <w:pStyle w:val="ListParagraph"/>
        <w:widowControl w:val="0"/>
        <w:numPr>
          <w:ilvl w:val="0"/>
          <w:numId w:val="39"/>
        </w:numPr>
        <w:tabs>
          <w:tab w:val="left" w:pos="686"/>
        </w:tabs>
        <w:autoSpaceDE w:val="0"/>
        <w:autoSpaceDN w:val="0"/>
        <w:ind w:hanging="566"/>
        <w:contextualSpacing w:val="0"/>
        <w:rPr>
          <w:rFonts w:ascii="Arial" w:hAnsi="Arial" w:cs="Arial"/>
        </w:rPr>
      </w:pPr>
      <w:r w:rsidRPr="00CD355E">
        <w:rPr>
          <w:rFonts w:ascii="Arial" w:hAnsi="Arial" w:cs="Arial"/>
        </w:rPr>
        <w:t>Explain</w:t>
      </w:r>
      <w:r w:rsidRPr="00CD355E">
        <w:rPr>
          <w:rFonts w:ascii="Arial" w:hAnsi="Arial" w:cs="Arial"/>
          <w:spacing w:val="-3"/>
        </w:rPr>
        <w:t xml:space="preserve"> </w:t>
      </w:r>
      <w:r w:rsidRPr="00CD355E">
        <w:rPr>
          <w:rFonts w:ascii="Arial" w:hAnsi="Arial" w:cs="Arial"/>
        </w:rPr>
        <w:t>that</w:t>
      </w:r>
      <w:r w:rsidRPr="00CD355E">
        <w:rPr>
          <w:rFonts w:ascii="Arial" w:hAnsi="Arial" w:cs="Arial"/>
          <w:spacing w:val="-4"/>
        </w:rPr>
        <w:t xml:space="preserve"> </w:t>
      </w:r>
      <w:r w:rsidRPr="00CD355E">
        <w:rPr>
          <w:rFonts w:ascii="Arial" w:hAnsi="Arial" w:cs="Arial"/>
        </w:rPr>
        <w:t>you</w:t>
      </w:r>
      <w:r w:rsidRPr="00CD355E">
        <w:rPr>
          <w:rFonts w:ascii="Arial" w:hAnsi="Arial" w:cs="Arial"/>
          <w:spacing w:val="-3"/>
        </w:rPr>
        <w:t xml:space="preserve"> </w:t>
      </w:r>
      <w:r w:rsidRPr="00CD355E">
        <w:rPr>
          <w:rFonts w:ascii="Arial" w:hAnsi="Arial" w:cs="Arial"/>
        </w:rPr>
        <w:t>and</w:t>
      </w:r>
      <w:r w:rsidRPr="00CD355E">
        <w:rPr>
          <w:rFonts w:ascii="Arial" w:hAnsi="Arial" w:cs="Arial"/>
          <w:spacing w:val="-1"/>
        </w:rPr>
        <w:t xml:space="preserve"> </w:t>
      </w:r>
      <w:r w:rsidRPr="00CD355E">
        <w:rPr>
          <w:rFonts w:ascii="Arial" w:hAnsi="Arial" w:cs="Arial"/>
        </w:rPr>
        <w:t>Glenelg</w:t>
      </w:r>
      <w:r w:rsidRPr="00CD355E">
        <w:rPr>
          <w:rFonts w:ascii="Arial" w:hAnsi="Arial" w:cs="Arial"/>
          <w:spacing w:val="-3"/>
        </w:rPr>
        <w:t xml:space="preserve"> </w:t>
      </w:r>
      <w:r w:rsidRPr="00CD355E">
        <w:rPr>
          <w:rFonts w:ascii="Arial" w:hAnsi="Arial" w:cs="Arial"/>
        </w:rPr>
        <w:t>Shire</w:t>
      </w:r>
      <w:r w:rsidRPr="00CD355E">
        <w:rPr>
          <w:rFonts w:ascii="Arial" w:hAnsi="Arial" w:cs="Arial"/>
          <w:spacing w:val="-1"/>
        </w:rPr>
        <w:t xml:space="preserve"> </w:t>
      </w:r>
      <w:r w:rsidRPr="00CD355E">
        <w:rPr>
          <w:rFonts w:ascii="Arial" w:hAnsi="Arial" w:cs="Arial"/>
        </w:rPr>
        <w:t>Council</w:t>
      </w:r>
      <w:r w:rsidRPr="00CD355E">
        <w:rPr>
          <w:rFonts w:ascii="Arial" w:hAnsi="Arial" w:cs="Arial"/>
          <w:spacing w:val="-3"/>
        </w:rPr>
        <w:t xml:space="preserve"> </w:t>
      </w:r>
      <w:r w:rsidRPr="00CD355E">
        <w:rPr>
          <w:rFonts w:ascii="Arial" w:hAnsi="Arial" w:cs="Arial"/>
        </w:rPr>
        <w:t>can</w:t>
      </w:r>
      <w:r w:rsidRPr="00CD355E">
        <w:rPr>
          <w:rFonts w:ascii="Arial" w:hAnsi="Arial" w:cs="Arial"/>
          <w:spacing w:val="-1"/>
        </w:rPr>
        <w:t xml:space="preserve"> </w:t>
      </w:r>
      <w:r w:rsidRPr="00CD355E">
        <w:rPr>
          <w:rFonts w:ascii="Arial" w:hAnsi="Arial" w:cs="Arial"/>
        </w:rPr>
        <w:t>help</w:t>
      </w:r>
      <w:r w:rsidRPr="00CD355E">
        <w:rPr>
          <w:rFonts w:ascii="Arial" w:hAnsi="Arial" w:cs="Arial"/>
          <w:spacing w:val="-1"/>
        </w:rPr>
        <w:t xml:space="preserve"> </w:t>
      </w:r>
      <w:r w:rsidRPr="00CD355E">
        <w:rPr>
          <w:rFonts w:ascii="Arial" w:hAnsi="Arial" w:cs="Arial"/>
        </w:rPr>
        <w:t>them</w:t>
      </w:r>
      <w:r w:rsidRPr="00CD355E">
        <w:rPr>
          <w:rFonts w:ascii="Arial" w:hAnsi="Arial" w:cs="Arial"/>
          <w:spacing w:val="-3"/>
        </w:rPr>
        <w:t xml:space="preserve"> </w:t>
      </w:r>
      <w:r w:rsidRPr="00CD355E">
        <w:rPr>
          <w:rFonts w:ascii="Arial" w:hAnsi="Arial" w:cs="Arial"/>
        </w:rPr>
        <w:t>to</w:t>
      </w:r>
      <w:r w:rsidRPr="00CD355E">
        <w:rPr>
          <w:rFonts w:ascii="Arial" w:hAnsi="Arial" w:cs="Arial"/>
          <w:spacing w:val="-2"/>
        </w:rPr>
        <w:t xml:space="preserve"> </w:t>
      </w:r>
      <w:r w:rsidR="00804D60" w:rsidRPr="00CD355E">
        <w:rPr>
          <w:rFonts w:ascii="Arial" w:hAnsi="Arial" w:cs="Arial"/>
          <w:spacing w:val="-2"/>
        </w:rPr>
        <w:t>enrol</w:t>
      </w:r>
      <w:r w:rsidRPr="00CD355E">
        <w:rPr>
          <w:rFonts w:ascii="Arial" w:hAnsi="Arial" w:cs="Arial"/>
          <w:spacing w:val="-2"/>
        </w:rPr>
        <w:t>;</w:t>
      </w:r>
    </w:p>
    <w:p w14:paraId="79506EE5" w14:textId="77777777" w:rsidR="00CD355E" w:rsidRPr="00CD355E" w:rsidRDefault="00CD355E" w:rsidP="00CD355E">
      <w:pPr>
        <w:pStyle w:val="BodyText"/>
      </w:pPr>
    </w:p>
    <w:p w14:paraId="1DBB4320" w14:textId="77777777" w:rsidR="00CD355E" w:rsidRPr="00CD355E" w:rsidRDefault="00CD355E" w:rsidP="001F6904">
      <w:pPr>
        <w:pStyle w:val="ListParagraph"/>
        <w:widowControl w:val="0"/>
        <w:numPr>
          <w:ilvl w:val="0"/>
          <w:numId w:val="39"/>
        </w:numPr>
        <w:tabs>
          <w:tab w:val="left" w:pos="686"/>
        </w:tabs>
        <w:autoSpaceDE w:val="0"/>
        <w:autoSpaceDN w:val="0"/>
        <w:ind w:right="1375"/>
        <w:contextualSpacing w:val="0"/>
        <w:rPr>
          <w:rFonts w:ascii="Arial" w:hAnsi="Arial" w:cs="Arial"/>
        </w:rPr>
      </w:pPr>
      <w:r w:rsidRPr="00CD355E">
        <w:rPr>
          <w:rFonts w:ascii="Arial" w:hAnsi="Arial" w:cs="Arial"/>
        </w:rPr>
        <w:t>Explain that any information collected is only for the purposes of supporting them</w:t>
      </w:r>
      <w:r w:rsidRPr="00CD355E">
        <w:rPr>
          <w:rFonts w:ascii="Arial" w:hAnsi="Arial" w:cs="Arial"/>
          <w:spacing w:val="-1"/>
        </w:rPr>
        <w:t xml:space="preserve"> </w:t>
      </w:r>
      <w:r w:rsidRPr="00CD355E">
        <w:rPr>
          <w:rFonts w:ascii="Arial" w:hAnsi="Arial" w:cs="Arial"/>
        </w:rPr>
        <w:t>to</w:t>
      </w:r>
      <w:r w:rsidRPr="00CD355E">
        <w:rPr>
          <w:rFonts w:ascii="Arial" w:hAnsi="Arial" w:cs="Arial"/>
          <w:spacing w:val="-4"/>
        </w:rPr>
        <w:t xml:space="preserve"> </w:t>
      </w:r>
      <w:r w:rsidRPr="00CD355E">
        <w:rPr>
          <w:rFonts w:ascii="Arial" w:hAnsi="Arial" w:cs="Arial"/>
        </w:rPr>
        <w:t>register</w:t>
      </w:r>
      <w:r w:rsidRPr="00CD355E">
        <w:rPr>
          <w:rFonts w:ascii="Arial" w:hAnsi="Arial" w:cs="Arial"/>
          <w:spacing w:val="-4"/>
        </w:rPr>
        <w:t xml:space="preserve"> </w:t>
      </w:r>
      <w:r w:rsidRPr="00CD355E">
        <w:rPr>
          <w:rFonts w:ascii="Arial" w:hAnsi="Arial" w:cs="Arial"/>
        </w:rPr>
        <w:t>their</w:t>
      </w:r>
      <w:r w:rsidRPr="00CD355E">
        <w:rPr>
          <w:rFonts w:ascii="Arial" w:hAnsi="Arial" w:cs="Arial"/>
          <w:spacing w:val="-4"/>
        </w:rPr>
        <w:t xml:space="preserve"> </w:t>
      </w:r>
      <w:r w:rsidRPr="00CD355E">
        <w:rPr>
          <w:rFonts w:ascii="Arial" w:hAnsi="Arial" w:cs="Arial"/>
        </w:rPr>
        <w:t>children</w:t>
      </w:r>
      <w:r w:rsidRPr="00CD355E">
        <w:rPr>
          <w:rFonts w:ascii="Arial" w:hAnsi="Arial" w:cs="Arial"/>
          <w:spacing w:val="-2"/>
        </w:rPr>
        <w:t xml:space="preserve"> </w:t>
      </w:r>
      <w:r w:rsidRPr="00CD355E">
        <w:rPr>
          <w:rFonts w:ascii="Arial" w:hAnsi="Arial" w:cs="Arial"/>
        </w:rPr>
        <w:t>for</w:t>
      </w:r>
      <w:r w:rsidRPr="00CD355E">
        <w:rPr>
          <w:rFonts w:ascii="Arial" w:hAnsi="Arial" w:cs="Arial"/>
          <w:spacing w:val="-4"/>
        </w:rPr>
        <w:t xml:space="preserve"> </w:t>
      </w:r>
      <w:r w:rsidRPr="00CD355E">
        <w:rPr>
          <w:rFonts w:ascii="Arial" w:hAnsi="Arial" w:cs="Arial"/>
        </w:rPr>
        <w:t>kindergarten,</w:t>
      </w:r>
      <w:r w:rsidRPr="00CD355E">
        <w:rPr>
          <w:rFonts w:ascii="Arial" w:hAnsi="Arial" w:cs="Arial"/>
          <w:spacing w:val="-2"/>
        </w:rPr>
        <w:t xml:space="preserve"> </w:t>
      </w:r>
      <w:r w:rsidRPr="00CD355E">
        <w:rPr>
          <w:rFonts w:ascii="Arial" w:hAnsi="Arial" w:cs="Arial"/>
        </w:rPr>
        <w:t>and</w:t>
      </w:r>
      <w:r w:rsidRPr="00CD355E">
        <w:rPr>
          <w:rFonts w:ascii="Arial" w:hAnsi="Arial" w:cs="Arial"/>
          <w:spacing w:val="-2"/>
        </w:rPr>
        <w:t xml:space="preserve"> </w:t>
      </w:r>
      <w:r w:rsidRPr="00CD355E">
        <w:rPr>
          <w:rFonts w:ascii="Arial" w:hAnsi="Arial" w:cs="Arial"/>
        </w:rPr>
        <w:t>the</w:t>
      </w:r>
      <w:r w:rsidRPr="00CD355E">
        <w:rPr>
          <w:rFonts w:ascii="Arial" w:hAnsi="Arial" w:cs="Arial"/>
          <w:spacing w:val="-2"/>
        </w:rPr>
        <w:t xml:space="preserve"> </w:t>
      </w:r>
      <w:r w:rsidRPr="00CD355E">
        <w:rPr>
          <w:rFonts w:ascii="Arial" w:hAnsi="Arial" w:cs="Arial"/>
        </w:rPr>
        <w:t>information</w:t>
      </w:r>
      <w:r w:rsidRPr="00CD355E">
        <w:rPr>
          <w:rFonts w:ascii="Arial" w:hAnsi="Arial" w:cs="Arial"/>
          <w:spacing w:val="-4"/>
        </w:rPr>
        <w:t xml:space="preserve"> </w:t>
      </w:r>
      <w:r w:rsidRPr="00CD355E">
        <w:rPr>
          <w:rFonts w:ascii="Arial" w:hAnsi="Arial" w:cs="Arial"/>
        </w:rPr>
        <w:t>will</w:t>
      </w:r>
      <w:r w:rsidRPr="00CD355E">
        <w:rPr>
          <w:rFonts w:ascii="Arial" w:hAnsi="Arial" w:cs="Arial"/>
          <w:spacing w:val="-3"/>
        </w:rPr>
        <w:t xml:space="preserve"> </w:t>
      </w:r>
      <w:r w:rsidRPr="00CD355E">
        <w:rPr>
          <w:rFonts w:ascii="Arial" w:hAnsi="Arial" w:cs="Arial"/>
        </w:rPr>
        <w:t>not</w:t>
      </w:r>
      <w:r w:rsidRPr="00CD355E">
        <w:rPr>
          <w:rFonts w:ascii="Arial" w:hAnsi="Arial" w:cs="Arial"/>
          <w:spacing w:val="-2"/>
        </w:rPr>
        <w:t xml:space="preserve"> </w:t>
      </w:r>
      <w:r w:rsidRPr="00CD355E">
        <w:rPr>
          <w:rFonts w:ascii="Arial" w:hAnsi="Arial" w:cs="Arial"/>
        </w:rPr>
        <w:t>be shared with any other organisation for any other purpose;</w:t>
      </w:r>
    </w:p>
    <w:p w14:paraId="340AE6E3" w14:textId="77777777" w:rsidR="00CD355E" w:rsidRPr="00CD355E" w:rsidRDefault="00CD355E" w:rsidP="00CD355E">
      <w:pPr>
        <w:pStyle w:val="BodyText"/>
      </w:pPr>
    </w:p>
    <w:p w14:paraId="21485826" w14:textId="77777777" w:rsidR="00CD355E" w:rsidRPr="00CD355E" w:rsidRDefault="00CD355E" w:rsidP="001F6904">
      <w:pPr>
        <w:pStyle w:val="ListParagraph"/>
        <w:widowControl w:val="0"/>
        <w:numPr>
          <w:ilvl w:val="0"/>
          <w:numId w:val="39"/>
        </w:numPr>
        <w:tabs>
          <w:tab w:val="left" w:pos="686"/>
        </w:tabs>
        <w:autoSpaceDE w:val="0"/>
        <w:autoSpaceDN w:val="0"/>
        <w:ind w:right="2205"/>
        <w:contextualSpacing w:val="0"/>
        <w:rPr>
          <w:rFonts w:ascii="Arial" w:hAnsi="Arial" w:cs="Arial"/>
        </w:rPr>
      </w:pPr>
      <w:r w:rsidRPr="00CD355E">
        <w:rPr>
          <w:rFonts w:ascii="Arial" w:hAnsi="Arial" w:cs="Arial"/>
        </w:rPr>
        <w:t>Request</w:t>
      </w:r>
      <w:r w:rsidRPr="00CD355E">
        <w:rPr>
          <w:rFonts w:ascii="Arial" w:hAnsi="Arial" w:cs="Arial"/>
          <w:spacing w:val="-2"/>
        </w:rPr>
        <w:t xml:space="preserve"> </w:t>
      </w:r>
      <w:r w:rsidRPr="00CD355E">
        <w:rPr>
          <w:rFonts w:ascii="Arial" w:hAnsi="Arial" w:cs="Arial"/>
        </w:rPr>
        <w:t>that</w:t>
      </w:r>
      <w:r w:rsidRPr="00CD355E">
        <w:rPr>
          <w:rFonts w:ascii="Arial" w:hAnsi="Arial" w:cs="Arial"/>
          <w:spacing w:val="-2"/>
        </w:rPr>
        <w:t xml:space="preserve"> </w:t>
      </w:r>
      <w:r w:rsidRPr="00CD355E">
        <w:rPr>
          <w:rFonts w:ascii="Arial" w:hAnsi="Arial" w:cs="Arial"/>
        </w:rPr>
        <w:t>they</w:t>
      </w:r>
      <w:r w:rsidRPr="00CD355E">
        <w:rPr>
          <w:rFonts w:ascii="Arial" w:hAnsi="Arial" w:cs="Arial"/>
          <w:spacing w:val="-3"/>
        </w:rPr>
        <w:t xml:space="preserve"> </w:t>
      </w:r>
      <w:r w:rsidRPr="00CD355E">
        <w:rPr>
          <w:rFonts w:ascii="Arial" w:hAnsi="Arial" w:cs="Arial"/>
        </w:rPr>
        <w:t>sign</w:t>
      </w:r>
      <w:r w:rsidRPr="00CD355E">
        <w:rPr>
          <w:rFonts w:ascii="Arial" w:hAnsi="Arial" w:cs="Arial"/>
          <w:spacing w:val="-4"/>
        </w:rPr>
        <w:t xml:space="preserve"> </w:t>
      </w:r>
      <w:r w:rsidRPr="00CD355E">
        <w:rPr>
          <w:rFonts w:ascii="Arial" w:hAnsi="Arial" w:cs="Arial"/>
        </w:rPr>
        <w:t>this</w:t>
      </w:r>
      <w:r w:rsidRPr="00CD355E">
        <w:rPr>
          <w:rFonts w:ascii="Arial" w:hAnsi="Arial" w:cs="Arial"/>
          <w:spacing w:val="-3"/>
        </w:rPr>
        <w:t xml:space="preserve"> </w:t>
      </w:r>
      <w:r w:rsidRPr="00CD355E">
        <w:rPr>
          <w:rFonts w:ascii="Arial" w:hAnsi="Arial" w:cs="Arial"/>
        </w:rPr>
        <w:t>form</w:t>
      </w:r>
      <w:r w:rsidRPr="00CD355E">
        <w:rPr>
          <w:rFonts w:ascii="Arial" w:hAnsi="Arial" w:cs="Arial"/>
          <w:spacing w:val="-1"/>
        </w:rPr>
        <w:t xml:space="preserve"> </w:t>
      </w:r>
      <w:r w:rsidRPr="00CD355E">
        <w:rPr>
          <w:rFonts w:ascii="Arial" w:hAnsi="Arial" w:cs="Arial"/>
        </w:rPr>
        <w:t>to</w:t>
      </w:r>
      <w:r w:rsidRPr="00CD355E">
        <w:rPr>
          <w:rFonts w:ascii="Arial" w:hAnsi="Arial" w:cs="Arial"/>
          <w:spacing w:val="-4"/>
        </w:rPr>
        <w:t xml:space="preserve"> </w:t>
      </w:r>
      <w:r w:rsidRPr="00CD355E">
        <w:rPr>
          <w:rFonts w:ascii="Arial" w:hAnsi="Arial" w:cs="Arial"/>
        </w:rPr>
        <w:t>indicate</w:t>
      </w:r>
      <w:r w:rsidRPr="00CD355E">
        <w:rPr>
          <w:rFonts w:ascii="Arial" w:hAnsi="Arial" w:cs="Arial"/>
          <w:spacing w:val="-2"/>
        </w:rPr>
        <w:t xml:space="preserve"> </w:t>
      </w:r>
      <w:r w:rsidRPr="00CD355E">
        <w:rPr>
          <w:rFonts w:ascii="Arial" w:hAnsi="Arial" w:cs="Arial"/>
        </w:rPr>
        <w:t>they</w:t>
      </w:r>
      <w:r w:rsidRPr="00CD355E">
        <w:rPr>
          <w:rFonts w:ascii="Arial" w:hAnsi="Arial" w:cs="Arial"/>
          <w:spacing w:val="-3"/>
        </w:rPr>
        <w:t xml:space="preserve"> </w:t>
      </w:r>
      <w:r w:rsidRPr="00CD355E">
        <w:rPr>
          <w:rFonts w:ascii="Arial" w:hAnsi="Arial" w:cs="Arial"/>
        </w:rPr>
        <w:t>consent</w:t>
      </w:r>
      <w:r w:rsidRPr="00CD355E">
        <w:rPr>
          <w:rFonts w:ascii="Arial" w:hAnsi="Arial" w:cs="Arial"/>
          <w:spacing w:val="-5"/>
        </w:rPr>
        <w:t xml:space="preserve"> </w:t>
      </w:r>
      <w:r w:rsidRPr="00CD355E">
        <w:rPr>
          <w:rFonts w:ascii="Arial" w:hAnsi="Arial" w:cs="Arial"/>
        </w:rPr>
        <w:t>to</w:t>
      </w:r>
      <w:r w:rsidRPr="00CD355E">
        <w:rPr>
          <w:rFonts w:ascii="Arial" w:hAnsi="Arial" w:cs="Arial"/>
          <w:spacing w:val="-2"/>
        </w:rPr>
        <w:t xml:space="preserve"> </w:t>
      </w:r>
      <w:r w:rsidRPr="00CD355E">
        <w:rPr>
          <w:rFonts w:ascii="Arial" w:hAnsi="Arial" w:cs="Arial"/>
        </w:rPr>
        <w:t>you</w:t>
      </w:r>
      <w:r w:rsidRPr="00CD355E">
        <w:rPr>
          <w:rFonts w:ascii="Arial" w:hAnsi="Arial" w:cs="Arial"/>
          <w:spacing w:val="-4"/>
        </w:rPr>
        <w:t xml:space="preserve"> </w:t>
      </w:r>
      <w:r w:rsidRPr="00CD355E">
        <w:rPr>
          <w:rFonts w:ascii="Arial" w:hAnsi="Arial" w:cs="Arial"/>
        </w:rPr>
        <w:t>/</w:t>
      </w:r>
      <w:r w:rsidRPr="00CD355E">
        <w:rPr>
          <w:rFonts w:ascii="Arial" w:hAnsi="Arial" w:cs="Arial"/>
          <w:spacing w:val="-2"/>
        </w:rPr>
        <w:t xml:space="preserve"> </w:t>
      </w:r>
      <w:r w:rsidRPr="00CD355E">
        <w:rPr>
          <w:rFonts w:ascii="Arial" w:hAnsi="Arial" w:cs="Arial"/>
        </w:rPr>
        <w:t>your organisation sharing their details with Glenelg Shire Council;</w:t>
      </w:r>
    </w:p>
    <w:p w14:paraId="6F6A80CB" w14:textId="77777777" w:rsidR="00CD355E" w:rsidRPr="00CD355E" w:rsidRDefault="00CD355E" w:rsidP="00CD355E">
      <w:pPr>
        <w:pStyle w:val="BodyText"/>
      </w:pPr>
    </w:p>
    <w:p w14:paraId="63DBE787" w14:textId="77777777" w:rsidR="00CD355E" w:rsidRPr="00CD355E" w:rsidRDefault="00CD355E" w:rsidP="001F6904">
      <w:pPr>
        <w:pStyle w:val="ListParagraph"/>
        <w:widowControl w:val="0"/>
        <w:numPr>
          <w:ilvl w:val="0"/>
          <w:numId w:val="39"/>
        </w:numPr>
        <w:tabs>
          <w:tab w:val="left" w:pos="686"/>
        </w:tabs>
        <w:autoSpaceDE w:val="0"/>
        <w:autoSpaceDN w:val="0"/>
        <w:spacing w:before="1"/>
        <w:ind w:hanging="566"/>
        <w:contextualSpacing w:val="0"/>
        <w:rPr>
          <w:rFonts w:ascii="Arial" w:hAnsi="Arial" w:cs="Arial"/>
        </w:rPr>
      </w:pPr>
      <w:r w:rsidRPr="00CD355E">
        <w:rPr>
          <w:rFonts w:ascii="Arial" w:hAnsi="Arial" w:cs="Arial"/>
        </w:rPr>
        <w:t>Note</w:t>
      </w:r>
      <w:r w:rsidRPr="00CD355E">
        <w:rPr>
          <w:rFonts w:ascii="Arial" w:hAnsi="Arial" w:cs="Arial"/>
          <w:spacing w:val="-1"/>
        </w:rPr>
        <w:t xml:space="preserve"> </w:t>
      </w:r>
      <w:r w:rsidRPr="00CD355E">
        <w:rPr>
          <w:rFonts w:ascii="Arial" w:hAnsi="Arial" w:cs="Arial"/>
        </w:rPr>
        <w:t>any</w:t>
      </w:r>
      <w:r w:rsidRPr="00CD355E">
        <w:rPr>
          <w:rFonts w:ascii="Arial" w:hAnsi="Arial" w:cs="Arial"/>
          <w:spacing w:val="-2"/>
        </w:rPr>
        <w:t xml:space="preserve"> </w:t>
      </w:r>
      <w:r w:rsidRPr="00CD355E">
        <w:rPr>
          <w:rFonts w:ascii="Arial" w:hAnsi="Arial" w:cs="Arial"/>
        </w:rPr>
        <w:t>need</w:t>
      </w:r>
      <w:r w:rsidRPr="00CD355E">
        <w:rPr>
          <w:rFonts w:ascii="Arial" w:hAnsi="Arial" w:cs="Arial"/>
          <w:spacing w:val="-2"/>
        </w:rPr>
        <w:t xml:space="preserve"> </w:t>
      </w:r>
      <w:r w:rsidRPr="00CD355E">
        <w:rPr>
          <w:rFonts w:ascii="Arial" w:hAnsi="Arial" w:cs="Arial"/>
        </w:rPr>
        <w:t>for</w:t>
      </w:r>
      <w:r w:rsidRPr="00CD355E">
        <w:rPr>
          <w:rFonts w:ascii="Arial" w:hAnsi="Arial" w:cs="Arial"/>
          <w:spacing w:val="-5"/>
        </w:rPr>
        <w:t xml:space="preserve"> </w:t>
      </w:r>
      <w:r w:rsidRPr="00CD355E">
        <w:rPr>
          <w:rFonts w:ascii="Arial" w:hAnsi="Arial" w:cs="Arial"/>
        </w:rPr>
        <w:t>an interpreter</w:t>
      </w:r>
      <w:r w:rsidRPr="00CD355E">
        <w:rPr>
          <w:rFonts w:ascii="Arial" w:hAnsi="Arial" w:cs="Arial"/>
          <w:spacing w:val="-3"/>
        </w:rPr>
        <w:t xml:space="preserve"> </w:t>
      </w:r>
      <w:r w:rsidRPr="00CD355E">
        <w:rPr>
          <w:rFonts w:ascii="Arial" w:hAnsi="Arial" w:cs="Arial"/>
        </w:rPr>
        <w:t>on</w:t>
      </w:r>
      <w:r w:rsidRPr="00CD355E">
        <w:rPr>
          <w:rFonts w:ascii="Arial" w:hAnsi="Arial" w:cs="Arial"/>
          <w:spacing w:val="-2"/>
        </w:rPr>
        <w:t xml:space="preserve"> </w:t>
      </w:r>
      <w:r w:rsidRPr="00CD355E">
        <w:rPr>
          <w:rFonts w:ascii="Arial" w:hAnsi="Arial" w:cs="Arial"/>
        </w:rPr>
        <w:t>the</w:t>
      </w:r>
      <w:r w:rsidRPr="00CD355E">
        <w:rPr>
          <w:rFonts w:ascii="Arial" w:hAnsi="Arial" w:cs="Arial"/>
          <w:spacing w:val="-1"/>
        </w:rPr>
        <w:t xml:space="preserve"> </w:t>
      </w:r>
      <w:r w:rsidRPr="00CD355E">
        <w:rPr>
          <w:rFonts w:ascii="Arial" w:hAnsi="Arial" w:cs="Arial"/>
        </w:rPr>
        <w:t>form;</w:t>
      </w:r>
      <w:r w:rsidRPr="00CD355E">
        <w:rPr>
          <w:rFonts w:ascii="Arial" w:hAnsi="Arial" w:cs="Arial"/>
          <w:spacing w:val="-3"/>
        </w:rPr>
        <w:t xml:space="preserve"> </w:t>
      </w:r>
      <w:r w:rsidRPr="00CD355E">
        <w:rPr>
          <w:rFonts w:ascii="Arial" w:hAnsi="Arial" w:cs="Arial"/>
          <w:spacing w:val="-5"/>
        </w:rPr>
        <w:t>and</w:t>
      </w:r>
    </w:p>
    <w:p w14:paraId="064E0295" w14:textId="77777777" w:rsidR="00CD355E" w:rsidRPr="00CD355E" w:rsidRDefault="00CD355E" w:rsidP="00CD355E">
      <w:pPr>
        <w:pStyle w:val="BodyText"/>
        <w:spacing w:before="11"/>
      </w:pPr>
    </w:p>
    <w:p w14:paraId="79C5CE1D" w14:textId="77777777" w:rsidR="00CD355E" w:rsidRPr="00CD355E" w:rsidRDefault="00CD355E" w:rsidP="001F6904">
      <w:pPr>
        <w:pStyle w:val="ListParagraph"/>
        <w:widowControl w:val="0"/>
        <w:numPr>
          <w:ilvl w:val="0"/>
          <w:numId w:val="39"/>
        </w:numPr>
        <w:tabs>
          <w:tab w:val="left" w:pos="686"/>
        </w:tabs>
        <w:autoSpaceDE w:val="0"/>
        <w:autoSpaceDN w:val="0"/>
        <w:ind w:hanging="566"/>
        <w:contextualSpacing w:val="0"/>
        <w:rPr>
          <w:rFonts w:ascii="Arial" w:hAnsi="Arial" w:cs="Arial"/>
        </w:rPr>
      </w:pPr>
      <w:r w:rsidRPr="00CD355E">
        <w:rPr>
          <w:rFonts w:ascii="Arial" w:hAnsi="Arial" w:cs="Arial"/>
        </w:rPr>
        <w:t>Return</w:t>
      </w:r>
      <w:r w:rsidRPr="00CD355E">
        <w:rPr>
          <w:rFonts w:ascii="Arial" w:hAnsi="Arial" w:cs="Arial"/>
          <w:spacing w:val="-3"/>
        </w:rPr>
        <w:t xml:space="preserve"> </w:t>
      </w:r>
      <w:r w:rsidRPr="00CD355E">
        <w:rPr>
          <w:rFonts w:ascii="Arial" w:hAnsi="Arial" w:cs="Arial"/>
        </w:rPr>
        <w:t>the</w:t>
      </w:r>
      <w:r w:rsidRPr="00CD355E">
        <w:rPr>
          <w:rFonts w:ascii="Arial" w:hAnsi="Arial" w:cs="Arial"/>
          <w:spacing w:val="-1"/>
        </w:rPr>
        <w:t xml:space="preserve"> </w:t>
      </w:r>
      <w:r w:rsidRPr="00CD355E">
        <w:rPr>
          <w:rFonts w:ascii="Arial" w:hAnsi="Arial" w:cs="Arial"/>
        </w:rPr>
        <w:t>form</w:t>
      </w:r>
      <w:r w:rsidRPr="00CD355E">
        <w:rPr>
          <w:rFonts w:ascii="Arial" w:hAnsi="Arial" w:cs="Arial"/>
          <w:spacing w:val="-3"/>
        </w:rPr>
        <w:t xml:space="preserve"> </w:t>
      </w:r>
      <w:r w:rsidRPr="00CD355E">
        <w:rPr>
          <w:rFonts w:ascii="Arial" w:hAnsi="Arial" w:cs="Arial"/>
        </w:rPr>
        <w:t>to</w:t>
      </w:r>
      <w:r w:rsidRPr="00CD355E">
        <w:rPr>
          <w:rFonts w:ascii="Arial" w:hAnsi="Arial" w:cs="Arial"/>
          <w:spacing w:val="-1"/>
        </w:rPr>
        <w:t xml:space="preserve"> </w:t>
      </w:r>
      <w:r w:rsidRPr="00CD355E">
        <w:rPr>
          <w:rFonts w:ascii="Arial" w:hAnsi="Arial" w:cs="Arial"/>
        </w:rPr>
        <w:t>the</w:t>
      </w:r>
      <w:r w:rsidRPr="00CD355E">
        <w:rPr>
          <w:rFonts w:ascii="Arial" w:hAnsi="Arial" w:cs="Arial"/>
          <w:spacing w:val="-3"/>
        </w:rPr>
        <w:t xml:space="preserve"> </w:t>
      </w:r>
      <w:r w:rsidRPr="00CD355E">
        <w:rPr>
          <w:rFonts w:ascii="Arial" w:hAnsi="Arial" w:cs="Arial"/>
        </w:rPr>
        <w:t>Glenelg</w:t>
      </w:r>
      <w:r w:rsidRPr="00CD355E">
        <w:rPr>
          <w:rFonts w:ascii="Arial" w:hAnsi="Arial" w:cs="Arial"/>
          <w:spacing w:val="-3"/>
        </w:rPr>
        <w:t xml:space="preserve"> </w:t>
      </w:r>
      <w:r w:rsidRPr="00CD355E">
        <w:rPr>
          <w:rFonts w:ascii="Arial" w:hAnsi="Arial" w:cs="Arial"/>
        </w:rPr>
        <w:t>Shire</w:t>
      </w:r>
      <w:r w:rsidRPr="00CD355E">
        <w:rPr>
          <w:rFonts w:ascii="Arial" w:hAnsi="Arial" w:cs="Arial"/>
          <w:spacing w:val="-1"/>
        </w:rPr>
        <w:t xml:space="preserve"> </w:t>
      </w:r>
      <w:r w:rsidRPr="00CD355E">
        <w:rPr>
          <w:rFonts w:ascii="Arial" w:hAnsi="Arial" w:cs="Arial"/>
        </w:rPr>
        <w:t>Council</w:t>
      </w:r>
      <w:r w:rsidRPr="00CD355E">
        <w:rPr>
          <w:rFonts w:ascii="Arial" w:hAnsi="Arial" w:cs="Arial"/>
          <w:spacing w:val="-5"/>
        </w:rPr>
        <w:t xml:space="preserve"> </w:t>
      </w:r>
      <w:r w:rsidRPr="00CD355E">
        <w:rPr>
          <w:rFonts w:ascii="Arial" w:hAnsi="Arial" w:cs="Arial"/>
        </w:rPr>
        <w:t xml:space="preserve">at </w:t>
      </w:r>
      <w:hyperlink r:id="rId37">
        <w:r w:rsidRPr="00CD355E">
          <w:rPr>
            <w:rFonts w:ascii="Arial" w:hAnsi="Arial" w:cs="Arial"/>
            <w:color w:val="0067A3"/>
            <w:spacing w:val="-2"/>
            <w:u w:val="single" w:color="0067A3"/>
          </w:rPr>
          <w:t>enrolment@glenelg.vic.gov.au</w:t>
        </w:r>
      </w:hyperlink>
    </w:p>
    <w:p w14:paraId="34813362" w14:textId="77777777" w:rsidR="00CD355E" w:rsidRPr="00CD355E" w:rsidRDefault="00CD355E" w:rsidP="00CD355E">
      <w:pPr>
        <w:pStyle w:val="BodyText"/>
      </w:pPr>
    </w:p>
    <w:p w14:paraId="5B9D1263" w14:textId="77777777" w:rsidR="00CD355E" w:rsidRPr="00CD355E" w:rsidRDefault="00CD355E" w:rsidP="006C36BA">
      <w:pPr>
        <w:pStyle w:val="BodyText"/>
        <w:spacing w:before="92" w:line="259" w:lineRule="auto"/>
        <w:ind w:left="120" w:right="1313"/>
        <w:jc w:val="both"/>
      </w:pPr>
      <w:r w:rsidRPr="00CD355E">
        <w:t>If</w:t>
      </w:r>
      <w:r w:rsidRPr="00CD355E">
        <w:rPr>
          <w:spacing w:val="-1"/>
        </w:rPr>
        <w:t xml:space="preserve"> </w:t>
      </w:r>
      <w:r w:rsidRPr="00CD355E">
        <w:t>they</w:t>
      </w:r>
      <w:r w:rsidRPr="00CD355E">
        <w:rPr>
          <w:spacing w:val="-2"/>
        </w:rPr>
        <w:t xml:space="preserve"> </w:t>
      </w:r>
      <w:r w:rsidRPr="00CD355E">
        <w:t>are</w:t>
      </w:r>
      <w:r w:rsidRPr="00CD355E">
        <w:rPr>
          <w:spacing w:val="-3"/>
        </w:rPr>
        <w:t xml:space="preserve"> </w:t>
      </w:r>
      <w:r w:rsidRPr="00CD355E">
        <w:t>unable</w:t>
      </w:r>
      <w:r w:rsidRPr="00CD355E">
        <w:rPr>
          <w:spacing w:val="-3"/>
        </w:rPr>
        <w:t xml:space="preserve"> </w:t>
      </w:r>
      <w:r w:rsidRPr="00CD355E">
        <w:t>to</w:t>
      </w:r>
      <w:r w:rsidRPr="00CD355E">
        <w:rPr>
          <w:spacing w:val="-3"/>
        </w:rPr>
        <w:t xml:space="preserve"> </w:t>
      </w:r>
      <w:r w:rsidRPr="00CD355E">
        <w:t>give</w:t>
      </w:r>
      <w:r w:rsidRPr="00CD355E">
        <w:rPr>
          <w:spacing w:val="-1"/>
        </w:rPr>
        <w:t xml:space="preserve"> </w:t>
      </w:r>
      <w:r w:rsidRPr="00CD355E">
        <w:t>written</w:t>
      </w:r>
      <w:r w:rsidRPr="00CD355E">
        <w:rPr>
          <w:spacing w:val="-1"/>
        </w:rPr>
        <w:t xml:space="preserve"> </w:t>
      </w:r>
      <w:r w:rsidRPr="00CD355E">
        <w:t>consent</w:t>
      </w:r>
      <w:r w:rsidRPr="00CD355E">
        <w:rPr>
          <w:spacing w:val="-4"/>
        </w:rPr>
        <w:t xml:space="preserve"> </w:t>
      </w:r>
      <w:r w:rsidRPr="00CD355E">
        <w:t>or</w:t>
      </w:r>
      <w:r w:rsidRPr="00CD355E">
        <w:rPr>
          <w:spacing w:val="-3"/>
        </w:rPr>
        <w:t xml:space="preserve"> </w:t>
      </w:r>
      <w:r w:rsidRPr="00CD355E">
        <w:t>if</w:t>
      </w:r>
      <w:r w:rsidRPr="00CD355E">
        <w:rPr>
          <w:spacing w:val="-1"/>
        </w:rPr>
        <w:t xml:space="preserve"> </w:t>
      </w:r>
      <w:r w:rsidRPr="00CD355E">
        <w:t>it</w:t>
      </w:r>
      <w:r w:rsidRPr="00CD355E">
        <w:rPr>
          <w:spacing w:val="-1"/>
        </w:rPr>
        <w:t xml:space="preserve"> </w:t>
      </w:r>
      <w:r w:rsidRPr="00CD355E">
        <w:t>is</w:t>
      </w:r>
      <w:r w:rsidRPr="00CD355E">
        <w:rPr>
          <w:spacing w:val="-2"/>
        </w:rPr>
        <w:t xml:space="preserve"> </w:t>
      </w:r>
      <w:r w:rsidRPr="00CD355E">
        <w:t>impractical</w:t>
      </w:r>
      <w:r w:rsidRPr="00CD355E">
        <w:rPr>
          <w:spacing w:val="-2"/>
        </w:rPr>
        <w:t xml:space="preserve"> </w:t>
      </w:r>
      <w:r w:rsidRPr="00CD355E">
        <w:t>for</w:t>
      </w:r>
      <w:r w:rsidRPr="00CD355E">
        <w:rPr>
          <w:spacing w:val="-3"/>
        </w:rPr>
        <w:t xml:space="preserve"> </w:t>
      </w:r>
      <w:r w:rsidRPr="00CD355E">
        <w:t>them to</w:t>
      </w:r>
      <w:r w:rsidRPr="00CD355E">
        <w:rPr>
          <w:spacing w:val="-1"/>
        </w:rPr>
        <w:t xml:space="preserve"> </w:t>
      </w:r>
      <w:r w:rsidRPr="00CD355E">
        <w:t>do</w:t>
      </w:r>
      <w:r w:rsidRPr="00CD355E">
        <w:rPr>
          <w:spacing w:val="-3"/>
        </w:rPr>
        <w:t xml:space="preserve"> </w:t>
      </w:r>
      <w:r w:rsidRPr="00CD355E">
        <w:t>so,</w:t>
      </w:r>
      <w:r w:rsidRPr="00CD355E">
        <w:rPr>
          <w:spacing w:val="-1"/>
        </w:rPr>
        <w:t xml:space="preserve"> </w:t>
      </w:r>
      <w:r w:rsidRPr="00CD355E">
        <w:t>you may use the right column for verbal consent procedures.</w:t>
      </w:r>
    </w:p>
    <w:p w14:paraId="33D74D5C" w14:textId="77777777" w:rsidR="00CD355E" w:rsidRPr="00CD355E" w:rsidRDefault="00CD355E" w:rsidP="006C36BA">
      <w:pPr>
        <w:pStyle w:val="BodyText"/>
        <w:spacing w:before="9"/>
        <w:jc w:val="both"/>
      </w:pPr>
    </w:p>
    <w:p w14:paraId="65BFA3C0" w14:textId="77777777" w:rsidR="00CD355E" w:rsidRPr="00CD355E" w:rsidRDefault="00CD355E" w:rsidP="006C36BA">
      <w:pPr>
        <w:pStyle w:val="BodyText"/>
        <w:spacing w:line="259" w:lineRule="auto"/>
        <w:ind w:left="120" w:right="1265"/>
        <w:jc w:val="both"/>
      </w:pPr>
      <w:r w:rsidRPr="00CD355E">
        <w:t>The</w:t>
      </w:r>
      <w:r w:rsidRPr="00CD355E">
        <w:rPr>
          <w:spacing w:val="-1"/>
        </w:rPr>
        <w:t xml:space="preserve"> </w:t>
      </w:r>
      <w:r w:rsidRPr="00CD355E">
        <w:t>referral</w:t>
      </w:r>
      <w:r w:rsidRPr="00CD355E">
        <w:rPr>
          <w:spacing w:val="-2"/>
        </w:rPr>
        <w:t xml:space="preserve"> </w:t>
      </w:r>
      <w:r w:rsidRPr="00CD355E">
        <w:t>form</w:t>
      </w:r>
      <w:r w:rsidRPr="00CD355E">
        <w:rPr>
          <w:spacing w:val="-3"/>
        </w:rPr>
        <w:t xml:space="preserve"> </w:t>
      </w:r>
      <w:r w:rsidRPr="00CD355E">
        <w:t>can</w:t>
      </w:r>
      <w:r w:rsidRPr="00CD355E">
        <w:rPr>
          <w:spacing w:val="-4"/>
        </w:rPr>
        <w:t xml:space="preserve"> </w:t>
      </w:r>
      <w:r w:rsidRPr="00CD355E">
        <w:t>be</w:t>
      </w:r>
      <w:r w:rsidRPr="00CD355E">
        <w:rPr>
          <w:spacing w:val="-1"/>
        </w:rPr>
        <w:t xml:space="preserve"> </w:t>
      </w:r>
      <w:r w:rsidRPr="00CD355E">
        <w:t>used</w:t>
      </w:r>
      <w:r w:rsidRPr="00CD355E">
        <w:rPr>
          <w:spacing w:val="-1"/>
        </w:rPr>
        <w:t xml:space="preserve"> </w:t>
      </w:r>
      <w:r w:rsidRPr="00CD355E">
        <w:t>to</w:t>
      </w:r>
      <w:r w:rsidRPr="00CD355E">
        <w:rPr>
          <w:spacing w:val="-1"/>
        </w:rPr>
        <w:t xml:space="preserve"> </w:t>
      </w:r>
      <w:r w:rsidRPr="00CD355E">
        <w:t>refer</w:t>
      </w:r>
      <w:r w:rsidRPr="00CD355E">
        <w:rPr>
          <w:spacing w:val="-5"/>
        </w:rPr>
        <w:t xml:space="preserve"> </w:t>
      </w:r>
      <w:r w:rsidRPr="00CD355E">
        <w:t>multiple</w:t>
      </w:r>
      <w:r w:rsidRPr="00CD355E">
        <w:rPr>
          <w:spacing w:val="-3"/>
        </w:rPr>
        <w:t xml:space="preserve"> </w:t>
      </w:r>
      <w:r w:rsidRPr="00CD355E">
        <w:t>children</w:t>
      </w:r>
      <w:r w:rsidRPr="00CD355E">
        <w:rPr>
          <w:spacing w:val="-1"/>
        </w:rPr>
        <w:t xml:space="preserve"> </w:t>
      </w:r>
      <w:r w:rsidRPr="00CD355E">
        <w:t>if</w:t>
      </w:r>
      <w:r w:rsidRPr="00CD355E">
        <w:rPr>
          <w:spacing w:val="-4"/>
        </w:rPr>
        <w:t xml:space="preserve"> </w:t>
      </w:r>
      <w:r w:rsidRPr="00CD355E">
        <w:t>the</w:t>
      </w:r>
      <w:r w:rsidRPr="00CD355E">
        <w:rPr>
          <w:spacing w:val="-3"/>
        </w:rPr>
        <w:t xml:space="preserve"> </w:t>
      </w:r>
      <w:r w:rsidRPr="00CD355E">
        <w:t>same</w:t>
      </w:r>
      <w:r w:rsidRPr="00CD355E">
        <w:rPr>
          <w:spacing w:val="-1"/>
        </w:rPr>
        <w:t xml:space="preserve"> </w:t>
      </w:r>
      <w:r w:rsidRPr="00CD355E">
        <w:t>family</w:t>
      </w:r>
      <w:r w:rsidRPr="00CD355E">
        <w:rPr>
          <w:spacing w:val="-2"/>
        </w:rPr>
        <w:t xml:space="preserve"> </w:t>
      </w:r>
      <w:r w:rsidRPr="00CD355E">
        <w:t>or</w:t>
      </w:r>
      <w:r w:rsidRPr="00CD355E">
        <w:rPr>
          <w:spacing w:val="-3"/>
        </w:rPr>
        <w:t xml:space="preserve"> </w:t>
      </w:r>
      <w:r w:rsidRPr="00CD355E">
        <w:t>carer</w:t>
      </w:r>
      <w:r w:rsidRPr="00CD355E">
        <w:rPr>
          <w:spacing w:val="-3"/>
        </w:rPr>
        <w:t xml:space="preserve"> </w:t>
      </w:r>
      <w:r w:rsidRPr="00CD355E">
        <w:t xml:space="preserve">is their legal guardian. Simply include each name in the </w:t>
      </w:r>
      <w:r w:rsidRPr="00CD355E">
        <w:rPr>
          <w:i/>
        </w:rPr>
        <w:t xml:space="preserve">Child’s name </w:t>
      </w:r>
      <w:r w:rsidRPr="00CD355E">
        <w:t xml:space="preserve">field in the form </w:t>
      </w:r>
      <w:r w:rsidRPr="00CD355E">
        <w:rPr>
          <w:spacing w:val="-2"/>
        </w:rPr>
        <w:t>below.</w:t>
      </w:r>
    </w:p>
    <w:p w14:paraId="03F9FB15" w14:textId="77777777" w:rsidR="00CD355E" w:rsidRPr="00CD355E" w:rsidRDefault="00CD355E" w:rsidP="00CD355E">
      <w:pPr>
        <w:pStyle w:val="BodyText"/>
        <w:spacing w:before="9"/>
      </w:pPr>
    </w:p>
    <w:p w14:paraId="2822118C" w14:textId="77777777" w:rsidR="00CD355E" w:rsidRPr="00CD355E" w:rsidRDefault="00CD355E" w:rsidP="00CD355E">
      <w:pPr>
        <w:pStyle w:val="Heading1"/>
        <w:spacing w:line="259" w:lineRule="auto"/>
        <w:ind w:right="1142"/>
        <w:rPr>
          <w:rFonts w:ascii="Arial" w:hAnsi="Arial" w:cs="Arial"/>
          <w:sz w:val="24"/>
          <w:szCs w:val="24"/>
        </w:rPr>
      </w:pPr>
      <w:bookmarkStart w:id="12" w:name="Referral_from_local_support_services_to_"/>
      <w:bookmarkEnd w:id="12"/>
      <w:r w:rsidRPr="00CD355E">
        <w:rPr>
          <w:rFonts w:ascii="Arial" w:hAnsi="Arial" w:cs="Arial"/>
          <w:sz w:val="24"/>
          <w:szCs w:val="24"/>
        </w:rPr>
        <w:t>Referral</w:t>
      </w:r>
      <w:r w:rsidRPr="00CD355E">
        <w:rPr>
          <w:rFonts w:ascii="Arial" w:hAnsi="Arial" w:cs="Arial"/>
          <w:spacing w:val="-3"/>
          <w:sz w:val="24"/>
          <w:szCs w:val="24"/>
        </w:rPr>
        <w:t xml:space="preserve"> </w:t>
      </w:r>
      <w:r w:rsidRPr="00CD355E">
        <w:rPr>
          <w:rFonts w:ascii="Arial" w:hAnsi="Arial" w:cs="Arial"/>
          <w:sz w:val="24"/>
          <w:szCs w:val="24"/>
        </w:rPr>
        <w:t>from</w:t>
      </w:r>
      <w:r w:rsidRPr="00CD355E">
        <w:rPr>
          <w:rFonts w:ascii="Arial" w:hAnsi="Arial" w:cs="Arial"/>
          <w:spacing w:val="-4"/>
          <w:sz w:val="24"/>
          <w:szCs w:val="24"/>
        </w:rPr>
        <w:t xml:space="preserve"> </w:t>
      </w:r>
      <w:r w:rsidRPr="00CD355E">
        <w:rPr>
          <w:rFonts w:ascii="Arial" w:hAnsi="Arial" w:cs="Arial"/>
          <w:sz w:val="24"/>
          <w:szCs w:val="24"/>
        </w:rPr>
        <w:t>local</w:t>
      </w:r>
      <w:r w:rsidRPr="00CD355E">
        <w:rPr>
          <w:rFonts w:ascii="Arial" w:hAnsi="Arial" w:cs="Arial"/>
          <w:spacing w:val="-6"/>
          <w:sz w:val="24"/>
          <w:szCs w:val="24"/>
        </w:rPr>
        <w:t xml:space="preserve"> </w:t>
      </w:r>
      <w:r w:rsidRPr="00CD355E">
        <w:rPr>
          <w:rFonts w:ascii="Arial" w:hAnsi="Arial" w:cs="Arial"/>
          <w:sz w:val="24"/>
          <w:szCs w:val="24"/>
        </w:rPr>
        <w:t>support</w:t>
      </w:r>
      <w:r w:rsidRPr="00CD355E">
        <w:rPr>
          <w:rFonts w:ascii="Arial" w:hAnsi="Arial" w:cs="Arial"/>
          <w:spacing w:val="-5"/>
          <w:sz w:val="24"/>
          <w:szCs w:val="24"/>
        </w:rPr>
        <w:t xml:space="preserve"> </w:t>
      </w:r>
      <w:r w:rsidRPr="00CD355E">
        <w:rPr>
          <w:rFonts w:ascii="Arial" w:hAnsi="Arial" w:cs="Arial"/>
          <w:sz w:val="24"/>
          <w:szCs w:val="24"/>
        </w:rPr>
        <w:t>services</w:t>
      </w:r>
      <w:r w:rsidRPr="00CD355E">
        <w:rPr>
          <w:rFonts w:ascii="Arial" w:hAnsi="Arial" w:cs="Arial"/>
          <w:spacing w:val="-3"/>
          <w:sz w:val="24"/>
          <w:szCs w:val="24"/>
        </w:rPr>
        <w:t xml:space="preserve"> </w:t>
      </w:r>
      <w:r w:rsidRPr="00CD355E">
        <w:rPr>
          <w:rFonts w:ascii="Arial" w:hAnsi="Arial" w:cs="Arial"/>
          <w:sz w:val="24"/>
          <w:szCs w:val="24"/>
        </w:rPr>
        <w:t>to</w:t>
      </w:r>
      <w:r w:rsidRPr="00CD355E">
        <w:rPr>
          <w:rFonts w:ascii="Arial" w:hAnsi="Arial" w:cs="Arial"/>
          <w:spacing w:val="-4"/>
          <w:sz w:val="24"/>
          <w:szCs w:val="24"/>
        </w:rPr>
        <w:t xml:space="preserve"> </w:t>
      </w:r>
      <w:r w:rsidRPr="00CD355E">
        <w:rPr>
          <w:rFonts w:ascii="Arial" w:hAnsi="Arial" w:cs="Arial"/>
          <w:sz w:val="24"/>
          <w:szCs w:val="24"/>
        </w:rPr>
        <w:t>the</w:t>
      </w:r>
      <w:r w:rsidRPr="00CD355E">
        <w:rPr>
          <w:rFonts w:ascii="Arial" w:hAnsi="Arial" w:cs="Arial"/>
          <w:spacing w:val="-3"/>
          <w:sz w:val="24"/>
          <w:szCs w:val="24"/>
        </w:rPr>
        <w:t xml:space="preserve"> </w:t>
      </w:r>
      <w:r w:rsidRPr="00CD355E">
        <w:rPr>
          <w:rFonts w:ascii="Arial" w:hAnsi="Arial" w:cs="Arial"/>
          <w:sz w:val="24"/>
          <w:szCs w:val="24"/>
        </w:rPr>
        <w:t>Glenelg</w:t>
      </w:r>
      <w:r w:rsidRPr="00CD355E">
        <w:rPr>
          <w:rFonts w:ascii="Arial" w:hAnsi="Arial" w:cs="Arial"/>
          <w:spacing w:val="-4"/>
          <w:sz w:val="24"/>
          <w:szCs w:val="24"/>
        </w:rPr>
        <w:t xml:space="preserve"> </w:t>
      </w:r>
      <w:r w:rsidRPr="00CD355E">
        <w:rPr>
          <w:rFonts w:ascii="Arial" w:hAnsi="Arial" w:cs="Arial"/>
          <w:sz w:val="24"/>
          <w:szCs w:val="24"/>
        </w:rPr>
        <w:t>Shire</w:t>
      </w:r>
      <w:r w:rsidRPr="00CD355E">
        <w:rPr>
          <w:rFonts w:ascii="Arial" w:hAnsi="Arial" w:cs="Arial"/>
          <w:spacing w:val="-3"/>
          <w:sz w:val="24"/>
          <w:szCs w:val="24"/>
        </w:rPr>
        <w:t xml:space="preserve"> </w:t>
      </w:r>
      <w:r w:rsidRPr="00CD355E">
        <w:rPr>
          <w:rFonts w:ascii="Arial" w:hAnsi="Arial" w:cs="Arial"/>
          <w:sz w:val="24"/>
          <w:szCs w:val="24"/>
        </w:rPr>
        <w:t>Council’s Kindergarten Central Registration and Enrolment Scheme</w:t>
      </w:r>
    </w:p>
    <w:p w14:paraId="3E07F530" w14:textId="77777777" w:rsidR="00CD355E" w:rsidRPr="00CD355E" w:rsidRDefault="00CD355E" w:rsidP="00CD355E">
      <w:pPr>
        <w:pStyle w:val="BodyText"/>
        <w:spacing w:before="2"/>
        <w:rPr>
          <w:b/>
        </w:rPr>
      </w:pPr>
    </w:p>
    <w:p w14:paraId="5255F74C" w14:textId="77777777" w:rsidR="00CD355E" w:rsidRPr="00CD355E" w:rsidRDefault="00CD355E" w:rsidP="006C36BA">
      <w:pPr>
        <w:pStyle w:val="BodyText"/>
        <w:spacing w:line="259" w:lineRule="auto"/>
        <w:ind w:left="120" w:right="1142"/>
        <w:jc w:val="both"/>
      </w:pPr>
      <w:r w:rsidRPr="00CD355E">
        <w:t>The information you are providing here will be sent to the Glenelg Shire Council so they</w:t>
      </w:r>
      <w:r w:rsidRPr="00CD355E">
        <w:rPr>
          <w:spacing w:val="-3"/>
        </w:rPr>
        <w:t xml:space="preserve"> </w:t>
      </w:r>
      <w:r w:rsidRPr="00CD355E">
        <w:t>can</w:t>
      </w:r>
      <w:r w:rsidRPr="00CD355E">
        <w:rPr>
          <w:spacing w:val="-2"/>
        </w:rPr>
        <w:t xml:space="preserve"> </w:t>
      </w:r>
      <w:r w:rsidRPr="00CD355E">
        <w:t>contact</w:t>
      </w:r>
      <w:r w:rsidRPr="00CD355E">
        <w:rPr>
          <w:spacing w:val="-2"/>
        </w:rPr>
        <w:t xml:space="preserve"> </w:t>
      </w:r>
      <w:r w:rsidRPr="00CD355E">
        <w:t>you</w:t>
      </w:r>
      <w:r w:rsidRPr="00CD355E">
        <w:rPr>
          <w:spacing w:val="-2"/>
        </w:rPr>
        <w:t xml:space="preserve"> </w:t>
      </w:r>
      <w:r w:rsidRPr="00CD355E">
        <w:t>to</w:t>
      </w:r>
      <w:r w:rsidRPr="00CD355E">
        <w:rPr>
          <w:spacing w:val="-2"/>
        </w:rPr>
        <w:t xml:space="preserve"> </w:t>
      </w:r>
      <w:r w:rsidRPr="00CD355E">
        <w:t>discuss</w:t>
      </w:r>
      <w:r w:rsidRPr="00CD355E">
        <w:rPr>
          <w:spacing w:val="-5"/>
        </w:rPr>
        <w:t xml:space="preserve"> </w:t>
      </w:r>
      <w:r w:rsidRPr="00CD355E">
        <w:t>enrolling</w:t>
      </w:r>
      <w:r w:rsidRPr="00CD355E">
        <w:rPr>
          <w:spacing w:val="-2"/>
        </w:rPr>
        <w:t xml:space="preserve"> </w:t>
      </w:r>
      <w:r w:rsidRPr="00CD355E">
        <w:t>your</w:t>
      </w:r>
      <w:r w:rsidRPr="00CD355E">
        <w:rPr>
          <w:spacing w:val="-4"/>
        </w:rPr>
        <w:t xml:space="preserve"> </w:t>
      </w:r>
      <w:r w:rsidRPr="00CD355E">
        <w:t>child</w:t>
      </w:r>
      <w:r w:rsidRPr="00CD355E">
        <w:rPr>
          <w:spacing w:val="-2"/>
        </w:rPr>
        <w:t xml:space="preserve"> </w:t>
      </w:r>
      <w:r w:rsidRPr="00CD355E">
        <w:t>in</w:t>
      </w:r>
      <w:r w:rsidRPr="00CD355E">
        <w:rPr>
          <w:spacing w:val="-2"/>
        </w:rPr>
        <w:t xml:space="preserve"> </w:t>
      </w:r>
      <w:r w:rsidRPr="00CD355E">
        <w:t>kindergarten.</w:t>
      </w:r>
      <w:r w:rsidRPr="00CD355E">
        <w:rPr>
          <w:spacing w:val="-5"/>
        </w:rPr>
        <w:t xml:space="preserve"> </w:t>
      </w:r>
      <w:r w:rsidRPr="00CD355E">
        <w:t>This</w:t>
      </w:r>
      <w:r w:rsidRPr="00CD355E">
        <w:rPr>
          <w:spacing w:val="-3"/>
        </w:rPr>
        <w:t xml:space="preserve"> </w:t>
      </w:r>
      <w:r w:rsidRPr="00CD355E">
        <w:t>information will not be shared with anyone else.</w:t>
      </w:r>
    </w:p>
    <w:p w14:paraId="46FCF5AD" w14:textId="77777777" w:rsidR="00CD355E" w:rsidRPr="00CD355E" w:rsidRDefault="00CD355E" w:rsidP="006C36BA">
      <w:pPr>
        <w:pStyle w:val="BodyText"/>
        <w:jc w:val="both"/>
      </w:pPr>
    </w:p>
    <w:p w14:paraId="7169CA3B" w14:textId="77777777" w:rsidR="00CD355E" w:rsidRPr="00CD355E" w:rsidRDefault="00CD355E" w:rsidP="006C36BA">
      <w:pPr>
        <w:spacing w:line="259" w:lineRule="auto"/>
        <w:ind w:left="120" w:right="1185"/>
        <w:jc w:val="both"/>
        <w:rPr>
          <w:rFonts w:ascii="Arial" w:hAnsi="Arial" w:cs="Arial"/>
          <w:i/>
        </w:rPr>
      </w:pPr>
      <w:r w:rsidRPr="00CD355E">
        <w:rPr>
          <w:rFonts w:ascii="Arial" w:hAnsi="Arial" w:cs="Arial"/>
          <w:i/>
        </w:rPr>
        <w:t>The</w:t>
      </w:r>
      <w:r w:rsidRPr="00CD355E">
        <w:rPr>
          <w:rFonts w:ascii="Arial" w:hAnsi="Arial" w:cs="Arial"/>
          <w:i/>
          <w:spacing w:val="-2"/>
        </w:rPr>
        <w:t xml:space="preserve"> </w:t>
      </w:r>
      <w:r w:rsidRPr="00CD355E">
        <w:rPr>
          <w:rFonts w:ascii="Arial" w:hAnsi="Arial" w:cs="Arial"/>
          <w:i/>
        </w:rPr>
        <w:t>Glenelg</w:t>
      </w:r>
      <w:r w:rsidRPr="00CD355E">
        <w:rPr>
          <w:rFonts w:ascii="Arial" w:hAnsi="Arial" w:cs="Arial"/>
          <w:i/>
          <w:spacing w:val="-4"/>
        </w:rPr>
        <w:t xml:space="preserve"> </w:t>
      </w:r>
      <w:r w:rsidRPr="00CD355E">
        <w:rPr>
          <w:rFonts w:ascii="Arial" w:hAnsi="Arial" w:cs="Arial"/>
          <w:i/>
        </w:rPr>
        <w:t>Shire</w:t>
      </w:r>
      <w:r w:rsidRPr="00CD355E">
        <w:rPr>
          <w:rFonts w:ascii="Arial" w:hAnsi="Arial" w:cs="Arial"/>
          <w:i/>
          <w:spacing w:val="-2"/>
        </w:rPr>
        <w:t xml:space="preserve"> </w:t>
      </w:r>
      <w:r w:rsidRPr="00CD355E">
        <w:rPr>
          <w:rFonts w:ascii="Arial" w:hAnsi="Arial" w:cs="Arial"/>
          <w:i/>
        </w:rPr>
        <w:t>Council</w:t>
      </w:r>
      <w:r w:rsidRPr="00CD355E">
        <w:rPr>
          <w:rFonts w:ascii="Arial" w:hAnsi="Arial" w:cs="Arial"/>
          <w:i/>
          <w:spacing w:val="-3"/>
        </w:rPr>
        <w:t xml:space="preserve"> </w:t>
      </w:r>
      <w:r w:rsidRPr="00CD355E">
        <w:rPr>
          <w:rFonts w:ascii="Arial" w:hAnsi="Arial" w:cs="Arial"/>
          <w:i/>
        </w:rPr>
        <w:t>is</w:t>
      </w:r>
      <w:r w:rsidRPr="00CD355E">
        <w:rPr>
          <w:rFonts w:ascii="Arial" w:hAnsi="Arial" w:cs="Arial"/>
          <w:i/>
          <w:spacing w:val="-3"/>
        </w:rPr>
        <w:t xml:space="preserve"> </w:t>
      </w:r>
      <w:r w:rsidRPr="00CD355E">
        <w:rPr>
          <w:rFonts w:ascii="Arial" w:hAnsi="Arial" w:cs="Arial"/>
          <w:i/>
        </w:rPr>
        <w:t>committed</w:t>
      </w:r>
      <w:r w:rsidRPr="00CD355E">
        <w:rPr>
          <w:rFonts w:ascii="Arial" w:hAnsi="Arial" w:cs="Arial"/>
          <w:i/>
          <w:spacing w:val="-2"/>
        </w:rPr>
        <w:t xml:space="preserve"> </w:t>
      </w:r>
      <w:r w:rsidRPr="00CD355E">
        <w:rPr>
          <w:rFonts w:ascii="Arial" w:hAnsi="Arial" w:cs="Arial"/>
          <w:i/>
        </w:rPr>
        <w:t>to</w:t>
      </w:r>
      <w:r w:rsidRPr="00CD355E">
        <w:rPr>
          <w:rFonts w:ascii="Arial" w:hAnsi="Arial" w:cs="Arial"/>
          <w:i/>
          <w:spacing w:val="-2"/>
        </w:rPr>
        <w:t xml:space="preserve"> </w:t>
      </w:r>
      <w:r w:rsidRPr="00CD355E">
        <w:rPr>
          <w:rFonts w:ascii="Arial" w:hAnsi="Arial" w:cs="Arial"/>
          <w:i/>
        </w:rPr>
        <w:t>protecting</w:t>
      </w:r>
      <w:r w:rsidRPr="00CD355E">
        <w:rPr>
          <w:rFonts w:ascii="Arial" w:hAnsi="Arial" w:cs="Arial"/>
          <w:i/>
          <w:spacing w:val="-4"/>
        </w:rPr>
        <w:t xml:space="preserve"> </w:t>
      </w:r>
      <w:r w:rsidRPr="00CD355E">
        <w:rPr>
          <w:rFonts w:ascii="Arial" w:hAnsi="Arial" w:cs="Arial"/>
          <w:i/>
        </w:rPr>
        <w:t>individual’s</w:t>
      </w:r>
      <w:r w:rsidRPr="00CD355E">
        <w:rPr>
          <w:rFonts w:ascii="Arial" w:hAnsi="Arial" w:cs="Arial"/>
          <w:i/>
          <w:spacing w:val="-3"/>
        </w:rPr>
        <w:t xml:space="preserve"> </w:t>
      </w:r>
      <w:r w:rsidRPr="00CD355E">
        <w:rPr>
          <w:rFonts w:ascii="Arial" w:hAnsi="Arial" w:cs="Arial"/>
          <w:i/>
        </w:rPr>
        <w:t>right</w:t>
      </w:r>
      <w:r w:rsidRPr="00CD355E">
        <w:rPr>
          <w:rFonts w:ascii="Arial" w:hAnsi="Arial" w:cs="Arial"/>
          <w:i/>
          <w:spacing w:val="-2"/>
        </w:rPr>
        <w:t xml:space="preserve"> </w:t>
      </w:r>
      <w:r w:rsidRPr="00CD355E">
        <w:rPr>
          <w:rFonts w:ascii="Arial" w:hAnsi="Arial" w:cs="Arial"/>
          <w:i/>
        </w:rPr>
        <w:t>to</w:t>
      </w:r>
      <w:r w:rsidRPr="00CD355E">
        <w:rPr>
          <w:rFonts w:ascii="Arial" w:hAnsi="Arial" w:cs="Arial"/>
          <w:i/>
          <w:spacing w:val="-4"/>
        </w:rPr>
        <w:t xml:space="preserve"> </w:t>
      </w:r>
      <w:r w:rsidRPr="00CD355E">
        <w:rPr>
          <w:rFonts w:ascii="Arial" w:hAnsi="Arial" w:cs="Arial"/>
          <w:i/>
        </w:rPr>
        <w:t>privacy</w:t>
      </w:r>
      <w:r w:rsidRPr="00CD355E">
        <w:rPr>
          <w:rFonts w:ascii="Arial" w:hAnsi="Arial" w:cs="Arial"/>
          <w:i/>
          <w:spacing w:val="-3"/>
        </w:rPr>
        <w:t xml:space="preserve"> </w:t>
      </w:r>
      <w:r w:rsidRPr="00CD355E">
        <w:rPr>
          <w:rFonts w:ascii="Arial" w:hAnsi="Arial" w:cs="Arial"/>
          <w:i/>
        </w:rPr>
        <w:t xml:space="preserve">and the responsible and fair handling of personal and health information, consistent with the </w:t>
      </w:r>
      <w:hyperlink r:id="rId38">
        <w:r w:rsidRPr="00CD355E">
          <w:rPr>
            <w:rFonts w:ascii="Arial" w:hAnsi="Arial" w:cs="Arial"/>
            <w:i/>
            <w:u w:val="single"/>
          </w:rPr>
          <w:t>Privacy and Data Protection Ac</w:t>
        </w:r>
      </w:hyperlink>
      <w:hyperlink r:id="rId39">
        <w:r w:rsidRPr="00CD355E">
          <w:rPr>
            <w:rFonts w:ascii="Arial" w:hAnsi="Arial" w:cs="Arial"/>
            <w:i/>
            <w:u w:val="single"/>
          </w:rPr>
          <w:t>t 2014</w:t>
        </w:r>
      </w:hyperlink>
      <w:r w:rsidRPr="00CD355E">
        <w:rPr>
          <w:rFonts w:ascii="Arial" w:hAnsi="Arial" w:cs="Arial"/>
          <w:i/>
        </w:rPr>
        <w:t xml:space="preserve"> and the </w:t>
      </w:r>
      <w:hyperlink r:id="rId40">
        <w:r w:rsidRPr="00CD355E">
          <w:rPr>
            <w:rFonts w:ascii="Arial" w:hAnsi="Arial" w:cs="Arial"/>
            <w:i/>
            <w:u w:val="single"/>
          </w:rPr>
          <w:t>Health Records Ac</w:t>
        </w:r>
      </w:hyperlink>
      <w:hyperlink r:id="rId41">
        <w:r w:rsidRPr="00CD355E">
          <w:rPr>
            <w:rFonts w:ascii="Arial" w:hAnsi="Arial" w:cs="Arial"/>
            <w:i/>
            <w:u w:val="single"/>
          </w:rPr>
          <w:t>t 2001</w:t>
        </w:r>
      </w:hyperlink>
      <w:r w:rsidRPr="00CD355E">
        <w:rPr>
          <w:rFonts w:ascii="Arial" w:hAnsi="Arial" w:cs="Arial"/>
          <w:i/>
        </w:rPr>
        <w:t>.</w:t>
      </w:r>
    </w:p>
    <w:p w14:paraId="02803837" w14:textId="77777777" w:rsidR="00CD355E" w:rsidRPr="00CD355E" w:rsidRDefault="00CD355E" w:rsidP="006C36BA">
      <w:pPr>
        <w:spacing w:line="259" w:lineRule="auto"/>
        <w:ind w:left="120" w:right="1142"/>
        <w:jc w:val="both"/>
        <w:rPr>
          <w:rFonts w:ascii="Arial" w:hAnsi="Arial" w:cs="Arial"/>
          <w:i/>
        </w:rPr>
      </w:pPr>
      <w:r w:rsidRPr="00CD355E">
        <w:rPr>
          <w:rFonts w:ascii="Arial" w:hAnsi="Arial" w:cs="Arial"/>
          <w:i/>
        </w:rPr>
        <w:t>Accordingly, Council will adhere to the Information Privacy and Health Privacy Principles</w:t>
      </w:r>
      <w:r w:rsidRPr="00CD355E">
        <w:rPr>
          <w:rFonts w:ascii="Arial" w:hAnsi="Arial" w:cs="Arial"/>
          <w:i/>
          <w:spacing w:val="-3"/>
        </w:rPr>
        <w:t xml:space="preserve"> </w:t>
      </w:r>
      <w:r w:rsidRPr="00CD355E">
        <w:rPr>
          <w:rFonts w:ascii="Arial" w:hAnsi="Arial" w:cs="Arial"/>
          <w:i/>
        </w:rPr>
        <w:t>when</w:t>
      </w:r>
      <w:r w:rsidRPr="00CD355E">
        <w:rPr>
          <w:rFonts w:ascii="Arial" w:hAnsi="Arial" w:cs="Arial"/>
          <w:i/>
          <w:spacing w:val="-3"/>
        </w:rPr>
        <w:t xml:space="preserve"> </w:t>
      </w:r>
      <w:r w:rsidRPr="00CD355E">
        <w:rPr>
          <w:rFonts w:ascii="Arial" w:hAnsi="Arial" w:cs="Arial"/>
          <w:i/>
        </w:rPr>
        <w:t>undertaking</w:t>
      </w:r>
      <w:r w:rsidRPr="00CD355E">
        <w:rPr>
          <w:rFonts w:ascii="Arial" w:hAnsi="Arial" w:cs="Arial"/>
          <w:i/>
          <w:spacing w:val="-3"/>
        </w:rPr>
        <w:t xml:space="preserve"> </w:t>
      </w:r>
      <w:r w:rsidRPr="00CD355E">
        <w:rPr>
          <w:rFonts w:ascii="Arial" w:hAnsi="Arial" w:cs="Arial"/>
          <w:i/>
        </w:rPr>
        <w:t>its</w:t>
      </w:r>
      <w:r w:rsidRPr="00CD355E">
        <w:rPr>
          <w:rFonts w:ascii="Arial" w:hAnsi="Arial" w:cs="Arial"/>
          <w:i/>
          <w:spacing w:val="-3"/>
        </w:rPr>
        <w:t xml:space="preserve"> </w:t>
      </w:r>
      <w:r w:rsidRPr="00CD355E">
        <w:rPr>
          <w:rFonts w:ascii="Arial" w:hAnsi="Arial" w:cs="Arial"/>
          <w:i/>
        </w:rPr>
        <w:t>statutory</w:t>
      </w:r>
      <w:r w:rsidRPr="00CD355E">
        <w:rPr>
          <w:rFonts w:ascii="Arial" w:hAnsi="Arial" w:cs="Arial"/>
          <w:i/>
          <w:spacing w:val="-3"/>
        </w:rPr>
        <w:t xml:space="preserve"> </w:t>
      </w:r>
      <w:r w:rsidRPr="00CD355E">
        <w:rPr>
          <w:rFonts w:ascii="Arial" w:hAnsi="Arial" w:cs="Arial"/>
          <w:i/>
        </w:rPr>
        <w:t>functions</w:t>
      </w:r>
      <w:r w:rsidRPr="00CD355E">
        <w:rPr>
          <w:rFonts w:ascii="Arial" w:hAnsi="Arial" w:cs="Arial"/>
          <w:i/>
          <w:spacing w:val="-3"/>
        </w:rPr>
        <w:t xml:space="preserve"> </w:t>
      </w:r>
      <w:r w:rsidRPr="00CD355E">
        <w:rPr>
          <w:rFonts w:ascii="Arial" w:hAnsi="Arial" w:cs="Arial"/>
          <w:i/>
        </w:rPr>
        <w:t>and</w:t>
      </w:r>
      <w:r w:rsidRPr="00CD355E">
        <w:rPr>
          <w:rFonts w:ascii="Arial" w:hAnsi="Arial" w:cs="Arial"/>
          <w:i/>
          <w:spacing w:val="-3"/>
        </w:rPr>
        <w:t xml:space="preserve"> </w:t>
      </w:r>
      <w:r w:rsidRPr="00CD355E">
        <w:rPr>
          <w:rFonts w:ascii="Arial" w:hAnsi="Arial" w:cs="Arial"/>
          <w:i/>
        </w:rPr>
        <w:t>activities,</w:t>
      </w:r>
      <w:r w:rsidRPr="00CD355E">
        <w:rPr>
          <w:rFonts w:ascii="Arial" w:hAnsi="Arial" w:cs="Arial"/>
          <w:i/>
          <w:spacing w:val="-3"/>
        </w:rPr>
        <w:t xml:space="preserve"> </w:t>
      </w:r>
      <w:r w:rsidRPr="00CD355E">
        <w:rPr>
          <w:rFonts w:ascii="Arial" w:hAnsi="Arial" w:cs="Arial"/>
          <w:i/>
        </w:rPr>
        <w:t>so</w:t>
      </w:r>
      <w:r w:rsidRPr="00CD355E">
        <w:rPr>
          <w:rFonts w:ascii="Arial" w:hAnsi="Arial" w:cs="Arial"/>
          <w:i/>
          <w:spacing w:val="-4"/>
        </w:rPr>
        <w:t xml:space="preserve"> </w:t>
      </w:r>
      <w:r w:rsidRPr="00CD355E">
        <w:rPr>
          <w:rFonts w:ascii="Arial" w:hAnsi="Arial" w:cs="Arial"/>
          <w:i/>
        </w:rPr>
        <w:t>that</w:t>
      </w:r>
      <w:r w:rsidRPr="00CD355E">
        <w:rPr>
          <w:rFonts w:ascii="Arial" w:hAnsi="Arial" w:cs="Arial"/>
          <w:i/>
          <w:spacing w:val="-3"/>
        </w:rPr>
        <w:t xml:space="preserve"> </w:t>
      </w:r>
      <w:r w:rsidRPr="00CD355E">
        <w:rPr>
          <w:rFonts w:ascii="Arial" w:hAnsi="Arial" w:cs="Arial"/>
          <w:i/>
        </w:rPr>
        <w:t>the</w:t>
      </w:r>
      <w:r w:rsidRPr="00CD355E">
        <w:rPr>
          <w:rFonts w:ascii="Arial" w:hAnsi="Arial" w:cs="Arial"/>
          <w:i/>
          <w:spacing w:val="-4"/>
        </w:rPr>
        <w:t xml:space="preserve"> </w:t>
      </w:r>
      <w:r w:rsidRPr="00CD355E">
        <w:rPr>
          <w:rFonts w:ascii="Arial" w:hAnsi="Arial" w:cs="Arial"/>
          <w:i/>
        </w:rPr>
        <w:t>privacy of individuals can be protected.</w:t>
      </w:r>
    </w:p>
    <w:p w14:paraId="0BF95659" w14:textId="77777777" w:rsidR="00CD355E" w:rsidRPr="00CD355E" w:rsidRDefault="00CD355E" w:rsidP="00CD355E">
      <w:pPr>
        <w:pStyle w:val="BodyText"/>
        <w:spacing w:before="7"/>
        <w:rPr>
          <w:i/>
        </w:rPr>
      </w:pPr>
    </w:p>
    <w:p w14:paraId="777248EE" w14:textId="77777777" w:rsidR="00CD355E" w:rsidRDefault="00CD355E" w:rsidP="00CD355E">
      <w:pPr>
        <w:spacing w:line="259" w:lineRule="auto"/>
        <w:ind w:left="120" w:right="1142"/>
        <w:rPr>
          <w:rFonts w:ascii="Arial" w:hAnsi="Arial" w:cs="Arial"/>
          <w:i/>
        </w:rPr>
      </w:pPr>
      <w:r w:rsidRPr="00CD355E">
        <w:rPr>
          <w:rFonts w:ascii="Arial" w:hAnsi="Arial" w:cs="Arial"/>
          <w:i/>
        </w:rPr>
        <w:t>For</w:t>
      </w:r>
      <w:r w:rsidRPr="00CD355E">
        <w:rPr>
          <w:rFonts w:ascii="Arial" w:hAnsi="Arial" w:cs="Arial"/>
          <w:i/>
          <w:spacing w:val="-4"/>
        </w:rPr>
        <w:t xml:space="preserve"> </w:t>
      </w:r>
      <w:r w:rsidRPr="00CD355E">
        <w:rPr>
          <w:rFonts w:ascii="Arial" w:hAnsi="Arial" w:cs="Arial"/>
          <w:i/>
        </w:rPr>
        <w:t>the</w:t>
      </w:r>
      <w:r w:rsidRPr="00CD355E">
        <w:rPr>
          <w:rFonts w:ascii="Arial" w:hAnsi="Arial" w:cs="Arial"/>
          <w:i/>
          <w:spacing w:val="-2"/>
        </w:rPr>
        <w:t xml:space="preserve"> </w:t>
      </w:r>
      <w:r w:rsidRPr="00CD355E">
        <w:rPr>
          <w:rFonts w:ascii="Arial" w:hAnsi="Arial" w:cs="Arial"/>
          <w:i/>
        </w:rPr>
        <w:t>referrer:</w:t>
      </w:r>
      <w:r w:rsidRPr="00CD355E">
        <w:rPr>
          <w:rFonts w:ascii="Arial" w:hAnsi="Arial" w:cs="Arial"/>
          <w:i/>
          <w:spacing w:val="-2"/>
        </w:rPr>
        <w:t xml:space="preserve"> </w:t>
      </w:r>
      <w:r w:rsidRPr="00CD355E">
        <w:rPr>
          <w:rFonts w:ascii="Arial" w:hAnsi="Arial" w:cs="Arial"/>
          <w:i/>
        </w:rPr>
        <w:t>Please</w:t>
      </w:r>
      <w:r w:rsidRPr="00CD355E">
        <w:rPr>
          <w:rFonts w:ascii="Arial" w:hAnsi="Arial" w:cs="Arial"/>
          <w:i/>
          <w:spacing w:val="-2"/>
        </w:rPr>
        <w:t xml:space="preserve"> </w:t>
      </w:r>
      <w:r w:rsidRPr="00CD355E">
        <w:rPr>
          <w:rFonts w:ascii="Arial" w:hAnsi="Arial" w:cs="Arial"/>
          <w:i/>
        </w:rPr>
        <w:t>read</w:t>
      </w:r>
      <w:r w:rsidRPr="00CD355E">
        <w:rPr>
          <w:rFonts w:ascii="Arial" w:hAnsi="Arial" w:cs="Arial"/>
          <w:i/>
          <w:spacing w:val="-4"/>
        </w:rPr>
        <w:t xml:space="preserve"> </w:t>
      </w:r>
      <w:r w:rsidRPr="00CD355E">
        <w:rPr>
          <w:rFonts w:ascii="Arial" w:hAnsi="Arial" w:cs="Arial"/>
          <w:i/>
        </w:rPr>
        <w:t>out</w:t>
      </w:r>
      <w:r w:rsidRPr="00CD355E">
        <w:rPr>
          <w:rFonts w:ascii="Arial" w:hAnsi="Arial" w:cs="Arial"/>
          <w:i/>
          <w:spacing w:val="-2"/>
        </w:rPr>
        <w:t xml:space="preserve"> </w:t>
      </w:r>
      <w:r w:rsidRPr="00CD355E">
        <w:rPr>
          <w:rFonts w:ascii="Arial" w:hAnsi="Arial" w:cs="Arial"/>
          <w:i/>
        </w:rPr>
        <w:t>the</w:t>
      </w:r>
      <w:r w:rsidRPr="00CD355E">
        <w:rPr>
          <w:rFonts w:ascii="Arial" w:hAnsi="Arial" w:cs="Arial"/>
          <w:i/>
          <w:spacing w:val="-2"/>
        </w:rPr>
        <w:t xml:space="preserve"> </w:t>
      </w:r>
      <w:r w:rsidRPr="00CD355E">
        <w:rPr>
          <w:rFonts w:ascii="Arial" w:hAnsi="Arial" w:cs="Arial"/>
          <w:i/>
        </w:rPr>
        <w:t>above</w:t>
      </w:r>
      <w:r w:rsidRPr="00CD355E">
        <w:rPr>
          <w:rFonts w:ascii="Arial" w:hAnsi="Arial" w:cs="Arial"/>
          <w:i/>
          <w:spacing w:val="-2"/>
        </w:rPr>
        <w:t xml:space="preserve"> </w:t>
      </w:r>
      <w:r w:rsidRPr="00CD355E">
        <w:rPr>
          <w:rFonts w:ascii="Arial" w:hAnsi="Arial" w:cs="Arial"/>
          <w:i/>
        </w:rPr>
        <w:t>statement</w:t>
      </w:r>
      <w:r w:rsidRPr="00CD355E">
        <w:rPr>
          <w:rFonts w:ascii="Arial" w:hAnsi="Arial" w:cs="Arial"/>
          <w:i/>
          <w:spacing w:val="-2"/>
        </w:rPr>
        <w:t xml:space="preserve"> </w:t>
      </w:r>
      <w:r w:rsidRPr="00CD355E">
        <w:rPr>
          <w:rFonts w:ascii="Arial" w:hAnsi="Arial" w:cs="Arial"/>
          <w:i/>
        </w:rPr>
        <w:t>if</w:t>
      </w:r>
      <w:r w:rsidRPr="00CD355E">
        <w:rPr>
          <w:rFonts w:ascii="Arial" w:hAnsi="Arial" w:cs="Arial"/>
          <w:i/>
          <w:spacing w:val="-2"/>
        </w:rPr>
        <w:t xml:space="preserve"> </w:t>
      </w:r>
      <w:r w:rsidRPr="00CD355E">
        <w:rPr>
          <w:rFonts w:ascii="Arial" w:hAnsi="Arial" w:cs="Arial"/>
          <w:i/>
        </w:rPr>
        <w:t>you</w:t>
      </w:r>
      <w:r w:rsidRPr="00CD355E">
        <w:rPr>
          <w:rFonts w:ascii="Arial" w:hAnsi="Arial" w:cs="Arial"/>
          <w:i/>
          <w:spacing w:val="-2"/>
        </w:rPr>
        <w:t xml:space="preserve"> </w:t>
      </w:r>
      <w:r w:rsidRPr="00CD355E">
        <w:rPr>
          <w:rFonts w:ascii="Arial" w:hAnsi="Arial" w:cs="Arial"/>
          <w:i/>
        </w:rPr>
        <w:t>are</w:t>
      </w:r>
      <w:r w:rsidRPr="00CD355E">
        <w:rPr>
          <w:rFonts w:ascii="Arial" w:hAnsi="Arial" w:cs="Arial"/>
          <w:i/>
          <w:spacing w:val="-4"/>
        </w:rPr>
        <w:t xml:space="preserve"> </w:t>
      </w:r>
      <w:r w:rsidRPr="00CD355E">
        <w:rPr>
          <w:rFonts w:ascii="Arial" w:hAnsi="Arial" w:cs="Arial"/>
          <w:i/>
        </w:rPr>
        <w:t>seeking</w:t>
      </w:r>
      <w:r w:rsidRPr="00CD355E">
        <w:rPr>
          <w:rFonts w:ascii="Arial" w:hAnsi="Arial" w:cs="Arial"/>
          <w:i/>
          <w:spacing w:val="-2"/>
        </w:rPr>
        <w:t xml:space="preserve"> </w:t>
      </w:r>
      <w:r w:rsidRPr="00CD355E">
        <w:rPr>
          <w:rFonts w:ascii="Arial" w:hAnsi="Arial" w:cs="Arial"/>
          <w:i/>
        </w:rPr>
        <w:t>verbal consent from the family or carer.</w:t>
      </w:r>
    </w:p>
    <w:p w14:paraId="25BE97DE" w14:textId="77777777" w:rsidR="00181B19" w:rsidRPr="00CD355E" w:rsidRDefault="00181B19" w:rsidP="00CD355E">
      <w:pPr>
        <w:spacing w:line="259" w:lineRule="auto"/>
        <w:ind w:left="120" w:right="1142"/>
        <w:rPr>
          <w:rFonts w:ascii="Arial" w:hAnsi="Arial" w:cs="Arial"/>
          <w: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5515"/>
      </w:tblGrid>
      <w:tr w:rsidR="00CD355E" w:rsidRPr="00CD355E" w14:paraId="3944E8BF" w14:textId="77777777" w:rsidTr="00E831B4">
        <w:trPr>
          <w:trHeight w:val="275"/>
        </w:trPr>
        <w:tc>
          <w:tcPr>
            <w:tcW w:w="8913" w:type="dxa"/>
            <w:gridSpan w:val="2"/>
            <w:shd w:val="clear" w:color="auto" w:fill="5B9BD4"/>
          </w:tcPr>
          <w:p w14:paraId="3579FDB9" w14:textId="77777777" w:rsidR="00181B19" w:rsidRDefault="00181B19" w:rsidP="00E831B4">
            <w:pPr>
              <w:pStyle w:val="TableParagraph"/>
              <w:spacing w:line="255" w:lineRule="exact"/>
              <w:rPr>
                <w:spacing w:val="-2"/>
                <w:sz w:val="24"/>
                <w:szCs w:val="24"/>
              </w:rPr>
            </w:pPr>
          </w:p>
          <w:p w14:paraId="15961233" w14:textId="509D16A1" w:rsidR="00CD355E" w:rsidRPr="00CD355E" w:rsidRDefault="00CD355E" w:rsidP="00181B19">
            <w:pPr>
              <w:pStyle w:val="TableParagraph"/>
              <w:spacing w:line="255" w:lineRule="exact"/>
              <w:ind w:left="0"/>
              <w:rPr>
                <w:sz w:val="24"/>
                <w:szCs w:val="24"/>
              </w:rPr>
            </w:pPr>
            <w:r w:rsidRPr="00CD355E">
              <w:rPr>
                <w:spacing w:val="-2"/>
                <w:sz w:val="24"/>
                <w:szCs w:val="24"/>
              </w:rPr>
              <w:t>Details</w:t>
            </w:r>
          </w:p>
        </w:tc>
      </w:tr>
      <w:tr w:rsidR="00CD355E" w:rsidRPr="00CD355E" w14:paraId="40BD9FDE" w14:textId="77777777" w:rsidTr="00E831B4">
        <w:trPr>
          <w:trHeight w:val="438"/>
        </w:trPr>
        <w:tc>
          <w:tcPr>
            <w:tcW w:w="3398" w:type="dxa"/>
          </w:tcPr>
          <w:p w14:paraId="23A1C666" w14:textId="77777777" w:rsidR="00CD355E" w:rsidRPr="00CD355E" w:rsidRDefault="00CD355E" w:rsidP="00E831B4">
            <w:pPr>
              <w:pStyle w:val="TableParagraph"/>
              <w:spacing w:before="60"/>
              <w:rPr>
                <w:sz w:val="24"/>
                <w:szCs w:val="24"/>
              </w:rPr>
            </w:pPr>
            <w:r w:rsidRPr="00CD355E">
              <w:rPr>
                <w:sz w:val="24"/>
                <w:szCs w:val="24"/>
              </w:rPr>
              <w:t>Child’s</w:t>
            </w:r>
            <w:r w:rsidRPr="00CD355E">
              <w:rPr>
                <w:spacing w:val="-6"/>
                <w:sz w:val="24"/>
                <w:szCs w:val="24"/>
              </w:rPr>
              <w:t xml:space="preserve"> </w:t>
            </w:r>
            <w:r w:rsidRPr="00CD355E">
              <w:rPr>
                <w:spacing w:val="-4"/>
                <w:sz w:val="24"/>
                <w:szCs w:val="24"/>
              </w:rPr>
              <w:t>name</w:t>
            </w:r>
          </w:p>
        </w:tc>
        <w:tc>
          <w:tcPr>
            <w:tcW w:w="5515" w:type="dxa"/>
          </w:tcPr>
          <w:p w14:paraId="1044F6D2" w14:textId="77777777" w:rsidR="00CD355E" w:rsidRPr="00CD355E" w:rsidRDefault="00CD355E" w:rsidP="00E831B4">
            <w:pPr>
              <w:pStyle w:val="TableParagraph"/>
              <w:ind w:left="0"/>
              <w:rPr>
                <w:sz w:val="24"/>
                <w:szCs w:val="24"/>
              </w:rPr>
            </w:pPr>
          </w:p>
        </w:tc>
      </w:tr>
      <w:tr w:rsidR="00CD355E" w:rsidRPr="00CD355E" w14:paraId="36FE783F" w14:textId="77777777" w:rsidTr="00E831B4">
        <w:trPr>
          <w:trHeight w:val="436"/>
        </w:trPr>
        <w:tc>
          <w:tcPr>
            <w:tcW w:w="3398" w:type="dxa"/>
          </w:tcPr>
          <w:p w14:paraId="45AAEFB9" w14:textId="77777777" w:rsidR="00CD355E" w:rsidRPr="00CD355E" w:rsidRDefault="00CD355E" w:rsidP="00E831B4">
            <w:pPr>
              <w:pStyle w:val="TableParagraph"/>
              <w:spacing w:before="60"/>
              <w:rPr>
                <w:sz w:val="24"/>
                <w:szCs w:val="24"/>
              </w:rPr>
            </w:pPr>
            <w:r w:rsidRPr="00CD355E">
              <w:rPr>
                <w:sz w:val="24"/>
                <w:szCs w:val="24"/>
              </w:rPr>
              <w:t>Parent</w:t>
            </w:r>
            <w:r w:rsidRPr="00CD355E">
              <w:rPr>
                <w:spacing w:val="-4"/>
                <w:sz w:val="24"/>
                <w:szCs w:val="24"/>
              </w:rPr>
              <w:t xml:space="preserve"> </w:t>
            </w:r>
            <w:r w:rsidRPr="00CD355E">
              <w:rPr>
                <w:sz w:val="24"/>
                <w:szCs w:val="24"/>
              </w:rPr>
              <w:t>/</w:t>
            </w:r>
            <w:r w:rsidRPr="00CD355E">
              <w:rPr>
                <w:spacing w:val="-1"/>
                <w:sz w:val="24"/>
                <w:szCs w:val="24"/>
              </w:rPr>
              <w:t xml:space="preserve"> </w:t>
            </w:r>
            <w:proofErr w:type="spellStart"/>
            <w:r w:rsidRPr="00CD355E">
              <w:rPr>
                <w:sz w:val="24"/>
                <w:szCs w:val="24"/>
              </w:rPr>
              <w:t>Authorised</w:t>
            </w:r>
            <w:proofErr w:type="spellEnd"/>
            <w:r w:rsidRPr="00CD355E">
              <w:rPr>
                <w:spacing w:val="-1"/>
                <w:sz w:val="24"/>
                <w:szCs w:val="24"/>
              </w:rPr>
              <w:t xml:space="preserve"> </w:t>
            </w:r>
            <w:r w:rsidRPr="00CD355E">
              <w:rPr>
                <w:sz w:val="24"/>
                <w:szCs w:val="24"/>
              </w:rPr>
              <w:t xml:space="preserve">rep </w:t>
            </w:r>
            <w:r w:rsidRPr="00CD355E">
              <w:rPr>
                <w:spacing w:val="-4"/>
                <w:sz w:val="24"/>
                <w:szCs w:val="24"/>
              </w:rPr>
              <w:t>name</w:t>
            </w:r>
          </w:p>
        </w:tc>
        <w:tc>
          <w:tcPr>
            <w:tcW w:w="5515" w:type="dxa"/>
          </w:tcPr>
          <w:p w14:paraId="49BB7183" w14:textId="77777777" w:rsidR="00CD355E" w:rsidRPr="00CD355E" w:rsidRDefault="00CD355E" w:rsidP="00E831B4">
            <w:pPr>
              <w:pStyle w:val="TableParagraph"/>
              <w:ind w:left="0"/>
              <w:rPr>
                <w:sz w:val="24"/>
                <w:szCs w:val="24"/>
              </w:rPr>
            </w:pPr>
          </w:p>
        </w:tc>
      </w:tr>
      <w:tr w:rsidR="00CD355E" w:rsidRPr="00CD355E" w14:paraId="160229F4" w14:textId="77777777" w:rsidTr="00E831B4">
        <w:trPr>
          <w:trHeight w:val="755"/>
        </w:trPr>
        <w:tc>
          <w:tcPr>
            <w:tcW w:w="3398" w:type="dxa"/>
          </w:tcPr>
          <w:p w14:paraId="5B57D191" w14:textId="77777777" w:rsidR="00CD355E" w:rsidRPr="00CD355E" w:rsidRDefault="00CD355E" w:rsidP="00E831B4">
            <w:pPr>
              <w:pStyle w:val="TableParagraph"/>
              <w:spacing w:before="60" w:line="276" w:lineRule="auto"/>
              <w:ind w:right="97"/>
              <w:rPr>
                <w:sz w:val="24"/>
                <w:szCs w:val="24"/>
              </w:rPr>
            </w:pPr>
            <w:r w:rsidRPr="00CD355E">
              <w:rPr>
                <w:sz w:val="24"/>
                <w:szCs w:val="24"/>
              </w:rPr>
              <w:t>Parent</w:t>
            </w:r>
            <w:r w:rsidRPr="00CD355E">
              <w:rPr>
                <w:spacing w:val="-14"/>
                <w:sz w:val="24"/>
                <w:szCs w:val="24"/>
              </w:rPr>
              <w:t xml:space="preserve"> </w:t>
            </w:r>
            <w:r w:rsidRPr="00CD355E">
              <w:rPr>
                <w:sz w:val="24"/>
                <w:szCs w:val="24"/>
              </w:rPr>
              <w:t>/</w:t>
            </w:r>
            <w:r w:rsidRPr="00CD355E">
              <w:rPr>
                <w:spacing w:val="-12"/>
                <w:sz w:val="24"/>
                <w:szCs w:val="24"/>
              </w:rPr>
              <w:t xml:space="preserve"> </w:t>
            </w:r>
            <w:proofErr w:type="spellStart"/>
            <w:r w:rsidRPr="00CD355E">
              <w:rPr>
                <w:sz w:val="24"/>
                <w:szCs w:val="24"/>
              </w:rPr>
              <w:t>Authorised</w:t>
            </w:r>
            <w:proofErr w:type="spellEnd"/>
            <w:r w:rsidRPr="00CD355E">
              <w:rPr>
                <w:spacing w:val="-12"/>
                <w:sz w:val="24"/>
                <w:szCs w:val="24"/>
              </w:rPr>
              <w:t xml:space="preserve"> </w:t>
            </w:r>
            <w:r w:rsidRPr="00CD355E">
              <w:rPr>
                <w:sz w:val="24"/>
                <w:szCs w:val="24"/>
              </w:rPr>
              <w:t>rep contact number</w:t>
            </w:r>
          </w:p>
        </w:tc>
        <w:tc>
          <w:tcPr>
            <w:tcW w:w="5515" w:type="dxa"/>
          </w:tcPr>
          <w:p w14:paraId="530F88DB" w14:textId="77777777" w:rsidR="00CD355E" w:rsidRPr="00CD355E" w:rsidRDefault="00CD355E" w:rsidP="00E831B4">
            <w:pPr>
              <w:pStyle w:val="TableParagraph"/>
              <w:ind w:left="0"/>
              <w:rPr>
                <w:sz w:val="24"/>
                <w:szCs w:val="24"/>
              </w:rPr>
            </w:pPr>
          </w:p>
        </w:tc>
      </w:tr>
      <w:tr w:rsidR="00CD355E" w:rsidRPr="00CD355E" w14:paraId="092B99C7" w14:textId="77777777" w:rsidTr="00E831B4">
        <w:trPr>
          <w:trHeight w:val="551"/>
        </w:trPr>
        <w:tc>
          <w:tcPr>
            <w:tcW w:w="3398" w:type="dxa"/>
          </w:tcPr>
          <w:p w14:paraId="6C103ACC" w14:textId="77777777" w:rsidR="00CD355E" w:rsidRPr="00CD355E" w:rsidRDefault="00CD355E" w:rsidP="00E831B4">
            <w:pPr>
              <w:pStyle w:val="TableParagraph"/>
              <w:spacing w:line="270" w:lineRule="atLeast"/>
              <w:rPr>
                <w:sz w:val="24"/>
                <w:szCs w:val="24"/>
              </w:rPr>
            </w:pPr>
            <w:r w:rsidRPr="00CD355E">
              <w:rPr>
                <w:sz w:val="24"/>
                <w:szCs w:val="24"/>
              </w:rPr>
              <w:t>Parent</w:t>
            </w:r>
            <w:r w:rsidRPr="00CD355E">
              <w:rPr>
                <w:spacing w:val="-11"/>
                <w:sz w:val="24"/>
                <w:szCs w:val="24"/>
              </w:rPr>
              <w:t xml:space="preserve"> </w:t>
            </w:r>
            <w:r w:rsidRPr="00CD355E">
              <w:rPr>
                <w:sz w:val="24"/>
                <w:szCs w:val="24"/>
              </w:rPr>
              <w:t>/</w:t>
            </w:r>
            <w:r w:rsidRPr="00CD355E">
              <w:rPr>
                <w:spacing w:val="-8"/>
                <w:sz w:val="24"/>
                <w:szCs w:val="24"/>
              </w:rPr>
              <w:t xml:space="preserve"> </w:t>
            </w:r>
            <w:proofErr w:type="spellStart"/>
            <w:r w:rsidRPr="00CD355E">
              <w:rPr>
                <w:sz w:val="24"/>
                <w:szCs w:val="24"/>
              </w:rPr>
              <w:t>Authorised</w:t>
            </w:r>
            <w:proofErr w:type="spellEnd"/>
            <w:r w:rsidRPr="00CD355E">
              <w:rPr>
                <w:spacing w:val="-8"/>
                <w:sz w:val="24"/>
                <w:szCs w:val="24"/>
              </w:rPr>
              <w:t xml:space="preserve"> </w:t>
            </w:r>
            <w:r w:rsidRPr="00CD355E">
              <w:rPr>
                <w:sz w:val="24"/>
                <w:szCs w:val="24"/>
              </w:rPr>
              <w:t>rep</w:t>
            </w:r>
            <w:r w:rsidRPr="00CD355E">
              <w:rPr>
                <w:spacing w:val="-8"/>
                <w:sz w:val="24"/>
                <w:szCs w:val="24"/>
              </w:rPr>
              <w:t xml:space="preserve"> </w:t>
            </w:r>
            <w:r w:rsidRPr="00CD355E">
              <w:rPr>
                <w:sz w:val="24"/>
                <w:szCs w:val="24"/>
              </w:rPr>
              <w:t xml:space="preserve">email </w:t>
            </w:r>
            <w:r w:rsidRPr="00CD355E">
              <w:rPr>
                <w:spacing w:val="-2"/>
                <w:sz w:val="24"/>
                <w:szCs w:val="24"/>
              </w:rPr>
              <w:t>address</w:t>
            </w:r>
          </w:p>
        </w:tc>
        <w:tc>
          <w:tcPr>
            <w:tcW w:w="5515" w:type="dxa"/>
          </w:tcPr>
          <w:p w14:paraId="45AC970D" w14:textId="77777777" w:rsidR="00CD355E" w:rsidRPr="00CD355E" w:rsidRDefault="00CD355E" w:rsidP="00E831B4">
            <w:pPr>
              <w:pStyle w:val="TableParagraph"/>
              <w:ind w:left="0"/>
              <w:rPr>
                <w:sz w:val="24"/>
                <w:szCs w:val="24"/>
              </w:rPr>
            </w:pPr>
          </w:p>
        </w:tc>
      </w:tr>
      <w:tr w:rsidR="00CD355E" w:rsidRPr="00CD355E" w14:paraId="23C83F5E" w14:textId="77777777" w:rsidTr="00E831B4">
        <w:trPr>
          <w:trHeight w:val="671"/>
        </w:trPr>
        <w:tc>
          <w:tcPr>
            <w:tcW w:w="3398" w:type="dxa"/>
          </w:tcPr>
          <w:p w14:paraId="68B728C7" w14:textId="77777777" w:rsidR="00CD355E" w:rsidRPr="00CD355E" w:rsidRDefault="00CD355E" w:rsidP="00E831B4">
            <w:pPr>
              <w:pStyle w:val="TableParagraph"/>
              <w:spacing w:before="60"/>
              <w:ind w:right="224"/>
              <w:rPr>
                <w:sz w:val="24"/>
                <w:szCs w:val="24"/>
              </w:rPr>
            </w:pPr>
            <w:r w:rsidRPr="00CD355E">
              <w:rPr>
                <w:sz w:val="24"/>
                <w:szCs w:val="24"/>
              </w:rPr>
              <w:t>Do</w:t>
            </w:r>
            <w:r w:rsidRPr="00CD355E">
              <w:rPr>
                <w:spacing w:val="-11"/>
                <w:sz w:val="24"/>
                <w:szCs w:val="24"/>
              </w:rPr>
              <w:t xml:space="preserve"> </w:t>
            </w:r>
            <w:r w:rsidRPr="00CD355E">
              <w:rPr>
                <w:sz w:val="24"/>
                <w:szCs w:val="24"/>
              </w:rPr>
              <w:t>you</w:t>
            </w:r>
            <w:r w:rsidRPr="00CD355E">
              <w:rPr>
                <w:spacing w:val="-11"/>
                <w:sz w:val="24"/>
                <w:szCs w:val="24"/>
              </w:rPr>
              <w:t xml:space="preserve"> </w:t>
            </w:r>
            <w:r w:rsidRPr="00CD355E">
              <w:rPr>
                <w:sz w:val="24"/>
                <w:szCs w:val="24"/>
              </w:rPr>
              <w:t>require</w:t>
            </w:r>
            <w:r w:rsidRPr="00CD355E">
              <w:rPr>
                <w:spacing w:val="-13"/>
                <w:sz w:val="24"/>
                <w:szCs w:val="24"/>
              </w:rPr>
              <w:t xml:space="preserve"> </w:t>
            </w:r>
            <w:r w:rsidRPr="00CD355E">
              <w:rPr>
                <w:sz w:val="24"/>
                <w:szCs w:val="24"/>
              </w:rPr>
              <w:t xml:space="preserve">an </w:t>
            </w:r>
            <w:r w:rsidRPr="00CD355E">
              <w:rPr>
                <w:spacing w:val="-2"/>
                <w:sz w:val="24"/>
                <w:szCs w:val="24"/>
              </w:rPr>
              <w:t>interpreter?</w:t>
            </w:r>
          </w:p>
        </w:tc>
        <w:tc>
          <w:tcPr>
            <w:tcW w:w="5515" w:type="dxa"/>
          </w:tcPr>
          <w:p w14:paraId="55A4510E" w14:textId="77777777" w:rsidR="00CD355E" w:rsidRPr="00CD355E" w:rsidRDefault="00CD355E" w:rsidP="001F6904">
            <w:pPr>
              <w:pStyle w:val="TableParagraph"/>
              <w:numPr>
                <w:ilvl w:val="0"/>
                <w:numId w:val="38"/>
              </w:numPr>
              <w:tabs>
                <w:tab w:val="left" w:pos="582"/>
                <w:tab w:val="left" w:pos="1156"/>
              </w:tabs>
              <w:spacing w:line="319" w:lineRule="exact"/>
              <w:ind w:left="582" w:hanging="273"/>
              <w:rPr>
                <w:sz w:val="24"/>
                <w:szCs w:val="24"/>
              </w:rPr>
            </w:pPr>
            <w:r w:rsidRPr="00CD355E">
              <w:rPr>
                <w:spacing w:val="-5"/>
                <w:sz w:val="24"/>
                <w:szCs w:val="24"/>
              </w:rPr>
              <w:t>No</w:t>
            </w:r>
            <w:r w:rsidRPr="00CD355E">
              <w:rPr>
                <w:sz w:val="24"/>
                <w:szCs w:val="24"/>
              </w:rPr>
              <w:tab/>
            </w:r>
            <w:r w:rsidRPr="00CD355E">
              <w:rPr>
                <w:rFonts w:ascii="Segoe UI Symbol" w:hAnsi="Segoe UI Symbol" w:cs="Segoe UI Symbol"/>
                <w:sz w:val="24"/>
                <w:szCs w:val="24"/>
              </w:rPr>
              <w:t>☐</w:t>
            </w:r>
            <w:r w:rsidRPr="00CD355E">
              <w:rPr>
                <w:spacing w:val="33"/>
                <w:sz w:val="24"/>
                <w:szCs w:val="24"/>
              </w:rPr>
              <w:t xml:space="preserve">  </w:t>
            </w:r>
            <w:r w:rsidRPr="00CD355E">
              <w:rPr>
                <w:spacing w:val="-5"/>
                <w:sz w:val="24"/>
                <w:szCs w:val="24"/>
              </w:rPr>
              <w:t>Yes</w:t>
            </w:r>
          </w:p>
          <w:p w14:paraId="1BC65C1B" w14:textId="77777777" w:rsidR="00CD355E" w:rsidRPr="00CD355E" w:rsidRDefault="00CD355E" w:rsidP="00E831B4">
            <w:pPr>
              <w:pStyle w:val="TableParagraph"/>
              <w:tabs>
                <w:tab w:val="left" w:pos="4195"/>
              </w:tabs>
              <w:ind w:left="108"/>
              <w:rPr>
                <w:sz w:val="24"/>
                <w:szCs w:val="24"/>
              </w:rPr>
            </w:pPr>
            <w:r w:rsidRPr="00CD355E">
              <w:rPr>
                <w:sz w:val="24"/>
                <w:szCs w:val="24"/>
              </w:rPr>
              <w:t xml:space="preserve">Language required </w:t>
            </w:r>
            <w:r w:rsidRPr="00CD355E">
              <w:rPr>
                <w:sz w:val="24"/>
                <w:szCs w:val="24"/>
                <w:u w:val="single"/>
              </w:rPr>
              <w:tab/>
            </w:r>
          </w:p>
        </w:tc>
      </w:tr>
      <w:tr w:rsidR="00CD355E" w:rsidRPr="00CD355E" w14:paraId="77F6125D" w14:textId="77777777" w:rsidTr="00E831B4">
        <w:trPr>
          <w:trHeight w:val="755"/>
        </w:trPr>
        <w:tc>
          <w:tcPr>
            <w:tcW w:w="3398" w:type="dxa"/>
          </w:tcPr>
          <w:p w14:paraId="5433BE88" w14:textId="77777777" w:rsidR="00CD355E" w:rsidRPr="00CD355E" w:rsidRDefault="00CD355E" w:rsidP="00E831B4">
            <w:pPr>
              <w:pStyle w:val="TableParagraph"/>
              <w:spacing w:before="60" w:line="276" w:lineRule="auto"/>
              <w:ind w:right="224"/>
              <w:rPr>
                <w:sz w:val="24"/>
                <w:szCs w:val="24"/>
              </w:rPr>
            </w:pPr>
            <w:r w:rsidRPr="00CD355E">
              <w:rPr>
                <w:sz w:val="24"/>
                <w:szCs w:val="24"/>
              </w:rPr>
              <w:t>Work</w:t>
            </w:r>
            <w:r w:rsidRPr="00CD355E">
              <w:rPr>
                <w:spacing w:val="-17"/>
                <w:sz w:val="24"/>
                <w:szCs w:val="24"/>
              </w:rPr>
              <w:t xml:space="preserve"> </w:t>
            </w:r>
            <w:r w:rsidRPr="00CD355E">
              <w:rPr>
                <w:sz w:val="24"/>
                <w:szCs w:val="24"/>
              </w:rPr>
              <w:t>/</w:t>
            </w:r>
            <w:r w:rsidRPr="00CD355E">
              <w:rPr>
                <w:spacing w:val="-17"/>
                <w:sz w:val="24"/>
                <w:szCs w:val="24"/>
              </w:rPr>
              <w:t xml:space="preserve"> </w:t>
            </w:r>
            <w:r w:rsidRPr="00CD355E">
              <w:rPr>
                <w:sz w:val="24"/>
                <w:szCs w:val="24"/>
              </w:rPr>
              <w:t xml:space="preserve">Practitioner </w:t>
            </w:r>
            <w:r w:rsidRPr="00CD355E">
              <w:rPr>
                <w:spacing w:val="-2"/>
                <w:sz w:val="24"/>
                <w:szCs w:val="24"/>
              </w:rPr>
              <w:t>organisation</w:t>
            </w:r>
          </w:p>
        </w:tc>
        <w:tc>
          <w:tcPr>
            <w:tcW w:w="5515" w:type="dxa"/>
          </w:tcPr>
          <w:p w14:paraId="602148E3" w14:textId="77777777" w:rsidR="00CD355E" w:rsidRPr="00CD355E" w:rsidRDefault="00CD355E" w:rsidP="00E831B4">
            <w:pPr>
              <w:pStyle w:val="TableParagraph"/>
              <w:ind w:left="0"/>
              <w:rPr>
                <w:sz w:val="24"/>
                <w:szCs w:val="24"/>
              </w:rPr>
            </w:pPr>
          </w:p>
        </w:tc>
      </w:tr>
      <w:tr w:rsidR="00CD355E" w:rsidRPr="00CD355E" w14:paraId="50339BA4" w14:textId="77777777" w:rsidTr="00E831B4">
        <w:trPr>
          <w:trHeight w:val="436"/>
        </w:trPr>
        <w:tc>
          <w:tcPr>
            <w:tcW w:w="3398" w:type="dxa"/>
          </w:tcPr>
          <w:p w14:paraId="362B7B30" w14:textId="77777777" w:rsidR="00CD355E" w:rsidRPr="00CD355E" w:rsidRDefault="00CD355E" w:rsidP="00E831B4">
            <w:pPr>
              <w:pStyle w:val="TableParagraph"/>
              <w:spacing w:before="60"/>
              <w:rPr>
                <w:sz w:val="24"/>
                <w:szCs w:val="24"/>
              </w:rPr>
            </w:pPr>
            <w:r w:rsidRPr="00CD355E">
              <w:rPr>
                <w:sz w:val="24"/>
                <w:szCs w:val="24"/>
              </w:rPr>
              <w:t>Worker</w:t>
            </w:r>
            <w:r w:rsidRPr="00CD355E">
              <w:rPr>
                <w:spacing w:val="-3"/>
                <w:sz w:val="24"/>
                <w:szCs w:val="24"/>
              </w:rPr>
              <w:t xml:space="preserve"> </w:t>
            </w:r>
            <w:r w:rsidRPr="00CD355E">
              <w:rPr>
                <w:sz w:val="24"/>
                <w:szCs w:val="24"/>
              </w:rPr>
              <w:t>/</w:t>
            </w:r>
            <w:r w:rsidRPr="00CD355E">
              <w:rPr>
                <w:spacing w:val="-4"/>
                <w:sz w:val="24"/>
                <w:szCs w:val="24"/>
              </w:rPr>
              <w:t xml:space="preserve"> </w:t>
            </w:r>
            <w:r w:rsidRPr="00CD355E">
              <w:rPr>
                <w:sz w:val="24"/>
                <w:szCs w:val="24"/>
              </w:rPr>
              <w:t>Practitioner</w:t>
            </w:r>
            <w:r w:rsidRPr="00CD355E">
              <w:rPr>
                <w:spacing w:val="-2"/>
                <w:sz w:val="24"/>
                <w:szCs w:val="24"/>
              </w:rPr>
              <w:t xml:space="preserve"> </w:t>
            </w:r>
            <w:r w:rsidRPr="00CD355E">
              <w:rPr>
                <w:spacing w:val="-4"/>
                <w:sz w:val="24"/>
                <w:szCs w:val="24"/>
              </w:rPr>
              <w:t>name</w:t>
            </w:r>
          </w:p>
        </w:tc>
        <w:tc>
          <w:tcPr>
            <w:tcW w:w="5515" w:type="dxa"/>
          </w:tcPr>
          <w:p w14:paraId="3D21AE97" w14:textId="77777777" w:rsidR="00CD355E" w:rsidRPr="00CD355E" w:rsidRDefault="00CD355E" w:rsidP="00E831B4">
            <w:pPr>
              <w:pStyle w:val="TableParagraph"/>
              <w:ind w:left="0"/>
              <w:rPr>
                <w:sz w:val="24"/>
                <w:szCs w:val="24"/>
              </w:rPr>
            </w:pPr>
          </w:p>
        </w:tc>
      </w:tr>
      <w:tr w:rsidR="00CD355E" w:rsidRPr="00CD355E" w14:paraId="252CB61A" w14:textId="77777777" w:rsidTr="00E831B4">
        <w:trPr>
          <w:trHeight w:val="436"/>
        </w:trPr>
        <w:tc>
          <w:tcPr>
            <w:tcW w:w="3398" w:type="dxa"/>
          </w:tcPr>
          <w:p w14:paraId="66E6B2AD" w14:textId="77777777" w:rsidR="00CD355E" w:rsidRPr="00CD355E" w:rsidRDefault="00CD355E" w:rsidP="00E831B4">
            <w:pPr>
              <w:pStyle w:val="TableParagraph"/>
              <w:spacing w:before="60"/>
              <w:rPr>
                <w:sz w:val="24"/>
                <w:szCs w:val="24"/>
              </w:rPr>
            </w:pPr>
            <w:r w:rsidRPr="00CD355E">
              <w:rPr>
                <w:sz w:val="24"/>
                <w:szCs w:val="24"/>
              </w:rPr>
              <w:t>Worker</w:t>
            </w:r>
            <w:r w:rsidRPr="00CD355E">
              <w:rPr>
                <w:spacing w:val="-3"/>
                <w:sz w:val="24"/>
                <w:szCs w:val="24"/>
              </w:rPr>
              <w:t xml:space="preserve"> </w:t>
            </w:r>
            <w:r w:rsidRPr="00CD355E">
              <w:rPr>
                <w:sz w:val="24"/>
                <w:szCs w:val="24"/>
              </w:rPr>
              <w:t>/</w:t>
            </w:r>
            <w:r w:rsidRPr="00CD355E">
              <w:rPr>
                <w:spacing w:val="-4"/>
                <w:sz w:val="24"/>
                <w:szCs w:val="24"/>
              </w:rPr>
              <w:t xml:space="preserve"> </w:t>
            </w:r>
            <w:r w:rsidRPr="00CD355E">
              <w:rPr>
                <w:sz w:val="24"/>
                <w:szCs w:val="24"/>
              </w:rPr>
              <w:t>Practitioner</w:t>
            </w:r>
            <w:r w:rsidRPr="00CD355E">
              <w:rPr>
                <w:spacing w:val="-2"/>
                <w:sz w:val="24"/>
                <w:szCs w:val="24"/>
              </w:rPr>
              <w:t xml:space="preserve"> position</w:t>
            </w:r>
          </w:p>
        </w:tc>
        <w:tc>
          <w:tcPr>
            <w:tcW w:w="5515" w:type="dxa"/>
          </w:tcPr>
          <w:p w14:paraId="3B61775B" w14:textId="77777777" w:rsidR="00CD355E" w:rsidRPr="00CD355E" w:rsidRDefault="00CD355E" w:rsidP="00E831B4">
            <w:pPr>
              <w:pStyle w:val="TableParagraph"/>
              <w:ind w:left="0"/>
              <w:rPr>
                <w:sz w:val="24"/>
                <w:szCs w:val="24"/>
              </w:rPr>
            </w:pPr>
          </w:p>
        </w:tc>
      </w:tr>
      <w:tr w:rsidR="00CD355E" w:rsidRPr="00CD355E" w14:paraId="0B22FE3B" w14:textId="77777777" w:rsidTr="00E831B4">
        <w:trPr>
          <w:trHeight w:val="733"/>
        </w:trPr>
        <w:tc>
          <w:tcPr>
            <w:tcW w:w="3398" w:type="dxa"/>
          </w:tcPr>
          <w:p w14:paraId="3F52C755" w14:textId="77777777" w:rsidR="00CD355E" w:rsidRPr="00CD355E" w:rsidRDefault="00CD355E" w:rsidP="00E831B4">
            <w:pPr>
              <w:pStyle w:val="TableParagraph"/>
              <w:spacing w:before="62"/>
              <w:rPr>
                <w:sz w:val="24"/>
                <w:szCs w:val="24"/>
              </w:rPr>
            </w:pPr>
            <w:r w:rsidRPr="00CD355E">
              <w:rPr>
                <w:sz w:val="24"/>
                <w:szCs w:val="24"/>
              </w:rPr>
              <w:t>Worker</w:t>
            </w:r>
            <w:r w:rsidRPr="00CD355E">
              <w:rPr>
                <w:spacing w:val="-12"/>
                <w:sz w:val="24"/>
                <w:szCs w:val="24"/>
              </w:rPr>
              <w:t xml:space="preserve"> </w:t>
            </w:r>
            <w:r w:rsidRPr="00CD355E">
              <w:rPr>
                <w:sz w:val="24"/>
                <w:szCs w:val="24"/>
              </w:rPr>
              <w:t>/</w:t>
            </w:r>
            <w:r w:rsidRPr="00CD355E">
              <w:rPr>
                <w:spacing w:val="-13"/>
                <w:sz w:val="24"/>
                <w:szCs w:val="24"/>
              </w:rPr>
              <w:t xml:space="preserve"> </w:t>
            </w:r>
            <w:r w:rsidRPr="00CD355E">
              <w:rPr>
                <w:sz w:val="24"/>
                <w:szCs w:val="24"/>
              </w:rPr>
              <w:t>Practitioner</w:t>
            </w:r>
            <w:r w:rsidRPr="00CD355E">
              <w:rPr>
                <w:spacing w:val="-12"/>
                <w:sz w:val="24"/>
                <w:szCs w:val="24"/>
              </w:rPr>
              <w:t xml:space="preserve"> </w:t>
            </w:r>
            <w:r w:rsidRPr="00CD355E">
              <w:rPr>
                <w:sz w:val="24"/>
                <w:szCs w:val="24"/>
              </w:rPr>
              <w:t xml:space="preserve">contact </w:t>
            </w:r>
            <w:r w:rsidRPr="00CD355E">
              <w:rPr>
                <w:spacing w:val="-2"/>
                <w:sz w:val="24"/>
                <w:szCs w:val="24"/>
              </w:rPr>
              <w:t>details</w:t>
            </w:r>
          </w:p>
        </w:tc>
        <w:tc>
          <w:tcPr>
            <w:tcW w:w="5515" w:type="dxa"/>
          </w:tcPr>
          <w:p w14:paraId="65B5D115" w14:textId="77777777" w:rsidR="00CD355E" w:rsidRPr="00CD355E" w:rsidRDefault="00CD355E" w:rsidP="00E831B4">
            <w:pPr>
              <w:pStyle w:val="TableParagraph"/>
              <w:spacing w:before="8" w:line="330" w:lineRule="atLeast"/>
              <w:ind w:left="108" w:right="3939"/>
              <w:rPr>
                <w:sz w:val="24"/>
                <w:szCs w:val="24"/>
              </w:rPr>
            </w:pPr>
            <w:r w:rsidRPr="00CD355E">
              <w:rPr>
                <w:sz w:val="24"/>
                <w:szCs w:val="24"/>
              </w:rPr>
              <w:t>Phone</w:t>
            </w:r>
            <w:r w:rsidRPr="00CD355E">
              <w:rPr>
                <w:spacing w:val="-17"/>
                <w:sz w:val="24"/>
                <w:szCs w:val="24"/>
              </w:rPr>
              <w:t xml:space="preserve"> </w:t>
            </w:r>
            <w:r w:rsidRPr="00CD355E">
              <w:rPr>
                <w:sz w:val="24"/>
                <w:szCs w:val="24"/>
              </w:rPr>
              <w:t>– Email –</w:t>
            </w:r>
          </w:p>
        </w:tc>
      </w:tr>
      <w:tr w:rsidR="00CD355E" w:rsidRPr="00CD355E" w14:paraId="6B27D9FF" w14:textId="77777777" w:rsidTr="00E831B4">
        <w:trPr>
          <w:trHeight w:val="671"/>
        </w:trPr>
        <w:tc>
          <w:tcPr>
            <w:tcW w:w="3398" w:type="dxa"/>
          </w:tcPr>
          <w:p w14:paraId="587FCA9D" w14:textId="77777777" w:rsidR="00CD355E" w:rsidRPr="00CD355E" w:rsidRDefault="00CD355E" w:rsidP="00E831B4">
            <w:pPr>
              <w:pStyle w:val="TableParagraph"/>
              <w:spacing w:before="60"/>
              <w:ind w:right="224"/>
              <w:rPr>
                <w:sz w:val="24"/>
                <w:szCs w:val="24"/>
              </w:rPr>
            </w:pPr>
            <w:r w:rsidRPr="00CD355E">
              <w:rPr>
                <w:sz w:val="24"/>
                <w:szCs w:val="24"/>
              </w:rPr>
              <w:t>Worker</w:t>
            </w:r>
            <w:r w:rsidRPr="00CD355E">
              <w:rPr>
                <w:spacing w:val="-17"/>
                <w:sz w:val="24"/>
                <w:szCs w:val="24"/>
              </w:rPr>
              <w:t xml:space="preserve"> </w:t>
            </w:r>
            <w:r w:rsidRPr="00CD355E">
              <w:rPr>
                <w:sz w:val="24"/>
                <w:szCs w:val="24"/>
              </w:rPr>
              <w:t>/</w:t>
            </w:r>
            <w:r w:rsidRPr="00CD355E">
              <w:rPr>
                <w:spacing w:val="-17"/>
                <w:sz w:val="24"/>
                <w:szCs w:val="24"/>
              </w:rPr>
              <w:t xml:space="preserve"> </w:t>
            </w:r>
            <w:r w:rsidRPr="00CD355E">
              <w:rPr>
                <w:sz w:val="24"/>
                <w:szCs w:val="24"/>
              </w:rPr>
              <w:t xml:space="preserve">Practitioner </w:t>
            </w:r>
            <w:r w:rsidRPr="00CD355E">
              <w:rPr>
                <w:spacing w:val="-2"/>
                <w:sz w:val="24"/>
                <w:szCs w:val="24"/>
              </w:rPr>
              <w:t>Signature</w:t>
            </w:r>
          </w:p>
        </w:tc>
        <w:tc>
          <w:tcPr>
            <w:tcW w:w="5515" w:type="dxa"/>
          </w:tcPr>
          <w:p w14:paraId="398CD72E" w14:textId="77777777" w:rsidR="00CD355E" w:rsidRPr="00CD355E" w:rsidRDefault="00CD355E" w:rsidP="00E831B4">
            <w:pPr>
              <w:pStyle w:val="TableParagraph"/>
              <w:ind w:left="0"/>
              <w:rPr>
                <w:sz w:val="24"/>
                <w:szCs w:val="24"/>
              </w:rPr>
            </w:pPr>
          </w:p>
        </w:tc>
      </w:tr>
      <w:tr w:rsidR="00CD355E" w:rsidRPr="00CD355E" w14:paraId="0EEB84A6" w14:textId="77777777" w:rsidTr="00E831B4">
        <w:trPr>
          <w:trHeight w:val="395"/>
        </w:trPr>
        <w:tc>
          <w:tcPr>
            <w:tcW w:w="3398" w:type="dxa"/>
          </w:tcPr>
          <w:p w14:paraId="72E3071E" w14:textId="77777777" w:rsidR="00CD355E" w:rsidRPr="00CD355E" w:rsidRDefault="00CD355E" w:rsidP="00E831B4">
            <w:pPr>
              <w:pStyle w:val="TableParagraph"/>
              <w:spacing w:before="60"/>
              <w:rPr>
                <w:sz w:val="24"/>
                <w:szCs w:val="24"/>
              </w:rPr>
            </w:pPr>
            <w:r w:rsidRPr="00CD355E">
              <w:rPr>
                <w:spacing w:val="-4"/>
                <w:sz w:val="24"/>
                <w:szCs w:val="24"/>
              </w:rPr>
              <w:t>Date</w:t>
            </w:r>
          </w:p>
        </w:tc>
        <w:tc>
          <w:tcPr>
            <w:tcW w:w="5515" w:type="dxa"/>
          </w:tcPr>
          <w:p w14:paraId="0A94F0EE" w14:textId="77777777" w:rsidR="00CD355E" w:rsidRPr="00CD355E" w:rsidRDefault="00CD355E" w:rsidP="00E831B4">
            <w:pPr>
              <w:pStyle w:val="TableParagraph"/>
              <w:tabs>
                <w:tab w:val="left" w:pos="643"/>
                <w:tab w:val="left" w:pos="1245"/>
                <w:tab w:val="left" w:pos="1845"/>
              </w:tabs>
              <w:ind w:left="108"/>
              <w:rPr>
                <w:sz w:val="24"/>
                <w:szCs w:val="24"/>
              </w:rPr>
            </w:pPr>
            <w:r w:rsidRPr="00CD355E">
              <w:rPr>
                <w:sz w:val="24"/>
                <w:szCs w:val="24"/>
                <w:u w:val="single"/>
              </w:rPr>
              <w:tab/>
            </w:r>
            <w:r w:rsidRPr="00CD355E">
              <w:rPr>
                <w:spacing w:val="-10"/>
                <w:sz w:val="24"/>
                <w:szCs w:val="24"/>
              </w:rPr>
              <w:t>/</w:t>
            </w:r>
            <w:r w:rsidRPr="00CD355E">
              <w:rPr>
                <w:sz w:val="24"/>
                <w:szCs w:val="24"/>
                <w:u w:val="single"/>
              </w:rPr>
              <w:tab/>
            </w:r>
            <w:r w:rsidRPr="00CD355E">
              <w:rPr>
                <w:spacing w:val="-10"/>
                <w:sz w:val="24"/>
                <w:szCs w:val="24"/>
              </w:rPr>
              <w:t>/</w:t>
            </w:r>
            <w:r w:rsidRPr="00CD355E">
              <w:rPr>
                <w:sz w:val="24"/>
                <w:szCs w:val="24"/>
                <w:u w:val="single"/>
              </w:rPr>
              <w:tab/>
            </w:r>
          </w:p>
        </w:tc>
      </w:tr>
    </w:tbl>
    <w:p w14:paraId="7C4C91E4" w14:textId="77777777" w:rsidR="00CD355E" w:rsidRPr="00CD355E" w:rsidRDefault="00CD355E" w:rsidP="00CD355E">
      <w:pPr>
        <w:rPr>
          <w:rFonts w:ascii="Arial" w:hAnsi="Arial" w:cs="Arial"/>
        </w:rPr>
        <w:sectPr w:rsidR="00CD355E" w:rsidRPr="00CD355E" w:rsidSect="006C36BA">
          <w:pgSz w:w="11910" w:h="16840"/>
          <w:pgMar w:top="1134" w:right="1134" w:bottom="1134" w:left="1134"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4085"/>
        <w:gridCol w:w="4942"/>
      </w:tblGrid>
      <w:tr w:rsidR="00CD355E" w:rsidRPr="00CD355E" w14:paraId="14D94DC1" w14:textId="77777777" w:rsidTr="00E831B4">
        <w:trPr>
          <w:trHeight w:val="1022"/>
        </w:trPr>
        <w:tc>
          <w:tcPr>
            <w:tcW w:w="4085" w:type="dxa"/>
            <w:shd w:val="clear" w:color="auto" w:fill="5B9BD4"/>
          </w:tcPr>
          <w:p w14:paraId="2085E3DF" w14:textId="77777777" w:rsidR="00CD355E" w:rsidRPr="00CD355E" w:rsidRDefault="00CD355E" w:rsidP="00E831B4">
            <w:pPr>
              <w:pStyle w:val="TableParagraph"/>
              <w:spacing w:before="99"/>
              <w:ind w:left="84"/>
              <w:rPr>
                <w:b/>
                <w:sz w:val="24"/>
                <w:szCs w:val="24"/>
              </w:rPr>
            </w:pPr>
            <w:r w:rsidRPr="00CD355E">
              <w:rPr>
                <w:b/>
                <w:color w:val="E7E6E6"/>
                <w:sz w:val="24"/>
                <w:szCs w:val="24"/>
              </w:rPr>
              <w:lastRenderedPageBreak/>
              <w:t>Written</w:t>
            </w:r>
            <w:r w:rsidRPr="00CD355E">
              <w:rPr>
                <w:b/>
                <w:color w:val="E7E6E6"/>
                <w:spacing w:val="-3"/>
                <w:sz w:val="24"/>
                <w:szCs w:val="24"/>
              </w:rPr>
              <w:t xml:space="preserve"> </w:t>
            </w:r>
            <w:r w:rsidRPr="00CD355E">
              <w:rPr>
                <w:b/>
                <w:color w:val="E7E6E6"/>
                <w:spacing w:val="-2"/>
                <w:sz w:val="24"/>
                <w:szCs w:val="24"/>
              </w:rPr>
              <w:t>consent</w:t>
            </w:r>
          </w:p>
        </w:tc>
        <w:tc>
          <w:tcPr>
            <w:tcW w:w="4942" w:type="dxa"/>
            <w:shd w:val="clear" w:color="auto" w:fill="5B9BD4"/>
          </w:tcPr>
          <w:p w14:paraId="4B83A838" w14:textId="77777777" w:rsidR="00CD355E" w:rsidRPr="00CD355E" w:rsidRDefault="00CD355E" w:rsidP="00E831B4">
            <w:pPr>
              <w:pStyle w:val="TableParagraph"/>
              <w:spacing w:before="99"/>
              <w:ind w:left="127" w:right="48"/>
              <w:rPr>
                <w:b/>
                <w:sz w:val="24"/>
                <w:szCs w:val="24"/>
              </w:rPr>
            </w:pPr>
            <w:r w:rsidRPr="00CD355E">
              <w:rPr>
                <w:b/>
                <w:color w:val="E7E6E6"/>
                <w:sz w:val="24"/>
                <w:szCs w:val="24"/>
              </w:rPr>
              <w:t>Verbal consent (this option should only be</w:t>
            </w:r>
            <w:r w:rsidRPr="00CD355E">
              <w:rPr>
                <w:b/>
                <w:color w:val="E7E6E6"/>
                <w:spacing w:val="-3"/>
                <w:sz w:val="24"/>
                <w:szCs w:val="24"/>
              </w:rPr>
              <w:t xml:space="preserve"> </w:t>
            </w:r>
            <w:r w:rsidRPr="00CD355E">
              <w:rPr>
                <w:b/>
                <w:color w:val="E7E6E6"/>
                <w:sz w:val="24"/>
                <w:szCs w:val="24"/>
              </w:rPr>
              <w:t>used</w:t>
            </w:r>
            <w:r w:rsidRPr="00CD355E">
              <w:rPr>
                <w:b/>
                <w:color w:val="E7E6E6"/>
                <w:spacing w:val="-7"/>
                <w:sz w:val="24"/>
                <w:szCs w:val="24"/>
              </w:rPr>
              <w:t xml:space="preserve"> </w:t>
            </w:r>
            <w:r w:rsidRPr="00CD355E">
              <w:rPr>
                <w:b/>
                <w:color w:val="E7E6E6"/>
                <w:sz w:val="24"/>
                <w:szCs w:val="24"/>
              </w:rPr>
              <w:t>where</w:t>
            </w:r>
            <w:r w:rsidRPr="00CD355E">
              <w:rPr>
                <w:b/>
                <w:color w:val="E7E6E6"/>
                <w:spacing w:val="-5"/>
                <w:sz w:val="24"/>
                <w:szCs w:val="24"/>
              </w:rPr>
              <w:t xml:space="preserve"> </w:t>
            </w:r>
            <w:r w:rsidRPr="00CD355E">
              <w:rPr>
                <w:b/>
                <w:color w:val="E7E6E6"/>
                <w:sz w:val="24"/>
                <w:szCs w:val="24"/>
              </w:rPr>
              <w:t>it</w:t>
            </w:r>
            <w:r w:rsidRPr="00CD355E">
              <w:rPr>
                <w:b/>
                <w:color w:val="E7E6E6"/>
                <w:spacing w:val="-5"/>
                <w:sz w:val="24"/>
                <w:szCs w:val="24"/>
              </w:rPr>
              <w:t xml:space="preserve"> </w:t>
            </w:r>
            <w:r w:rsidRPr="00CD355E">
              <w:rPr>
                <w:b/>
                <w:color w:val="E7E6E6"/>
                <w:sz w:val="24"/>
                <w:szCs w:val="24"/>
              </w:rPr>
              <w:t>is</w:t>
            </w:r>
            <w:r w:rsidRPr="00CD355E">
              <w:rPr>
                <w:b/>
                <w:color w:val="E7E6E6"/>
                <w:spacing w:val="-3"/>
                <w:sz w:val="24"/>
                <w:szCs w:val="24"/>
              </w:rPr>
              <w:t xml:space="preserve"> </w:t>
            </w:r>
            <w:r w:rsidRPr="00CD355E">
              <w:rPr>
                <w:b/>
                <w:color w:val="E7E6E6"/>
                <w:sz w:val="24"/>
                <w:szCs w:val="24"/>
              </w:rPr>
              <w:t>not</w:t>
            </w:r>
            <w:r w:rsidRPr="00CD355E">
              <w:rPr>
                <w:b/>
                <w:color w:val="E7E6E6"/>
                <w:spacing w:val="-5"/>
                <w:sz w:val="24"/>
                <w:szCs w:val="24"/>
              </w:rPr>
              <w:t xml:space="preserve"> </w:t>
            </w:r>
            <w:r w:rsidRPr="00CD355E">
              <w:rPr>
                <w:b/>
                <w:color w:val="E7E6E6"/>
                <w:sz w:val="24"/>
                <w:szCs w:val="24"/>
              </w:rPr>
              <w:t>practical</w:t>
            </w:r>
            <w:r w:rsidRPr="00CD355E">
              <w:rPr>
                <w:b/>
                <w:color w:val="E7E6E6"/>
                <w:spacing w:val="-6"/>
                <w:sz w:val="24"/>
                <w:szCs w:val="24"/>
              </w:rPr>
              <w:t xml:space="preserve"> </w:t>
            </w:r>
            <w:r w:rsidRPr="00CD355E">
              <w:rPr>
                <w:b/>
                <w:color w:val="E7E6E6"/>
                <w:sz w:val="24"/>
                <w:szCs w:val="24"/>
              </w:rPr>
              <w:t>to</w:t>
            </w:r>
            <w:r w:rsidRPr="00CD355E">
              <w:rPr>
                <w:b/>
                <w:color w:val="E7E6E6"/>
                <w:spacing w:val="-4"/>
                <w:sz w:val="24"/>
                <w:szCs w:val="24"/>
              </w:rPr>
              <w:t xml:space="preserve"> </w:t>
            </w:r>
            <w:r w:rsidRPr="00CD355E">
              <w:rPr>
                <w:b/>
                <w:color w:val="E7E6E6"/>
                <w:sz w:val="24"/>
                <w:szCs w:val="24"/>
              </w:rPr>
              <w:t>obtain written consent)</w:t>
            </w:r>
          </w:p>
        </w:tc>
      </w:tr>
      <w:tr w:rsidR="00CD355E" w:rsidRPr="00CD355E" w14:paraId="68A798DB" w14:textId="77777777" w:rsidTr="00E831B4">
        <w:trPr>
          <w:trHeight w:val="4396"/>
        </w:trPr>
        <w:tc>
          <w:tcPr>
            <w:tcW w:w="4085" w:type="dxa"/>
            <w:shd w:val="clear" w:color="auto" w:fill="F1F1F1"/>
          </w:tcPr>
          <w:p w14:paraId="6F889DAE" w14:textId="77777777" w:rsidR="00CD355E" w:rsidRPr="00CD355E" w:rsidRDefault="00CD355E" w:rsidP="00E831B4">
            <w:pPr>
              <w:pStyle w:val="TableParagraph"/>
              <w:spacing w:before="118"/>
              <w:ind w:left="84"/>
              <w:rPr>
                <w:sz w:val="24"/>
                <w:szCs w:val="24"/>
              </w:rPr>
            </w:pPr>
            <w:r w:rsidRPr="00CD355E">
              <w:rPr>
                <w:sz w:val="24"/>
                <w:szCs w:val="24"/>
              </w:rPr>
              <w:t>I</w:t>
            </w:r>
            <w:r w:rsidRPr="00CD355E">
              <w:rPr>
                <w:spacing w:val="-3"/>
                <w:sz w:val="24"/>
                <w:szCs w:val="24"/>
              </w:rPr>
              <w:t xml:space="preserve"> </w:t>
            </w:r>
            <w:r w:rsidRPr="00CD355E">
              <w:rPr>
                <w:sz w:val="24"/>
                <w:szCs w:val="24"/>
              </w:rPr>
              <w:t xml:space="preserve">agree </w:t>
            </w:r>
            <w:r w:rsidRPr="00CD355E">
              <w:rPr>
                <w:spacing w:val="-5"/>
                <w:sz w:val="24"/>
                <w:szCs w:val="24"/>
              </w:rPr>
              <w:t>to</w:t>
            </w:r>
          </w:p>
          <w:p w14:paraId="671621BB" w14:textId="77777777" w:rsidR="00CD355E" w:rsidRPr="00CD355E" w:rsidRDefault="00CD355E" w:rsidP="00E831B4">
            <w:pPr>
              <w:pStyle w:val="TableParagraph"/>
              <w:spacing w:after="1"/>
              <w:ind w:left="0"/>
              <w:rPr>
                <w:i/>
                <w:sz w:val="24"/>
                <w:szCs w:val="24"/>
              </w:rPr>
            </w:pPr>
          </w:p>
          <w:p w14:paraId="5718F725" w14:textId="77777777" w:rsidR="00CD355E" w:rsidRPr="00CD355E" w:rsidRDefault="00CD355E" w:rsidP="00E831B4">
            <w:pPr>
              <w:pStyle w:val="TableParagraph"/>
              <w:spacing w:line="20" w:lineRule="exact"/>
              <w:ind w:left="84"/>
              <w:rPr>
                <w:sz w:val="24"/>
                <w:szCs w:val="24"/>
              </w:rPr>
            </w:pPr>
            <w:r w:rsidRPr="00CD355E">
              <w:rPr>
                <w:noProof/>
                <w:sz w:val="24"/>
                <w:szCs w:val="24"/>
              </w:rPr>
              <mc:AlternateContent>
                <mc:Choice Requires="wpg">
                  <w:drawing>
                    <wp:inline distT="0" distB="0" distL="0" distR="0" wp14:anchorId="2B607AAD" wp14:editId="2F4F0C2D">
                      <wp:extent cx="2205355" cy="10160"/>
                      <wp:effectExtent l="9525" t="0" r="4444"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5355" cy="10160"/>
                                <a:chOff x="0" y="0"/>
                                <a:chExt cx="2205355" cy="10160"/>
                              </a:xfrm>
                            </wpg:grpSpPr>
                            <wps:wsp>
                              <wps:cNvPr id="7" name="Graphic 5"/>
                              <wps:cNvSpPr/>
                              <wps:spPr>
                                <a:xfrm>
                                  <a:off x="0" y="4800"/>
                                  <a:ext cx="2205355" cy="1270"/>
                                </a:xfrm>
                                <a:custGeom>
                                  <a:avLst/>
                                  <a:gdLst/>
                                  <a:ahLst/>
                                  <a:cxnLst/>
                                  <a:rect l="l" t="t" r="r" b="b"/>
                                  <a:pathLst>
                                    <a:path w="2205355">
                                      <a:moveTo>
                                        <a:pt x="0" y="0"/>
                                      </a:moveTo>
                                      <a:lnTo>
                                        <a:pt x="2205243"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0838528F">
                    <v:group id="Group 5" style="width:173.65pt;height:.8pt;mso-position-horizontal-relative:char;mso-position-vertical-relative:line" coordsize="22053,101" o:spid="_x0000_s1026" w14:anchorId="4DCAA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abQIAAJIFAAAOAAAAZHJzL2Uyb0RvYy54bWykVMlu2zAQvRfoPxC815KV2EkFy0ERN0aB&#10;IAkQFz3TFLWgFMkOacv5+w6pxY4T9JDqIDxyhrO8eeTi5tBIshdga60yOp3ElAjFdV6rMqM/N3df&#10;rimxjqmcSa1ERl+EpTfLz58WrUlFoistcwEEgyibtiajlXMmjSLLK9EwO9FGKDQWGhrmcAlllANr&#10;MXojoySO51GrITegubAWd1edkS5D/KIQ3D0WhRWOyIxibS78Ify3/h8tFywtgZmq5n0Z7ANVNKxW&#10;mHQMtWKOkR3Ub0I1NQdtdeEmXDeRLoqai9ADdjONz7pZg96Z0EuZtqUZaUJqz3j6cFj+sF+DeTZP&#10;0FWP8F7z3xZ5iVpTpqd2vy6PzocCGn8ImyCHwOjLyKg4OMJxM0ni2cVsRglH2zSeznvGeYVjeXOK&#10;V9//eS5iaZc0lDaW0hrUjj3SY/+PnueKGRFYt779JyB1ntErShRrUMHrXiwzrx2fGn08f/3K9lS+&#10;y87lddwT8D5ByVUwj32ylO+sWwsdiGb7e+s6weYDYtWA+EENEFD2XvAyCN5RgoIHSlDw207whjl/&#10;zk/PQ9IeJ+X3Gr0XGx2s7mxIWNrRKtWpl591cnlBySAD9O08EPg0KKkOhNSIT5uTylfxdR5Pwz2y&#10;Wtb5XS2lr8JCub2VQPbM3+Lw+T4wwis3A9atmK06v2Dq3aQKcrZpNx0/ta3OX3C0LU4zo/bPjoGg&#10;RP5QKB7/TgwABrAdADh5q8NrEgjCnJvDLwaG+PQZdTjZBz1oiKXD0Hzro68/qfS3ndNF7SeKeh4q&#10;6heo54DCxUf06mU5XQev41O6/AsAAP//AwBQSwMEFAAGAAgAAAAhAEt3KsXbAAAAAwEAAA8AAABk&#10;cnMvZG93bnJldi54bWxMj0FLw0AQhe+C/2EZwZvdxGiVmE0pRT0VwVYovU2TaRKanQ3ZbZL+e0cv&#10;enkwvMd732SLybZqoN43jg3EswgUceHKhisDX9u3u2dQPiCX2DomAxfysMivrzJMSzfyJw2bUCkp&#10;YZ+igTqELtXaFzVZ9DPXEYt3dL3FIGdf6bLHUcptq++jaK4tNiwLNXa0qqk4bc7WwPuI4zKJX4f1&#10;6bi67LePH7t1TMbc3kzLF1CBpvAXhh98QYdcmA7uzKVXrQF5JPyqeMnDUwLqIKE56DzT/9nzbwAA&#10;AP//AwBQSwECLQAUAAYACAAAACEAtoM4kv4AAADhAQAAEwAAAAAAAAAAAAAAAAAAAAAAW0NvbnRl&#10;bnRfVHlwZXNdLnhtbFBLAQItABQABgAIAAAAIQA4/SH/1gAAAJQBAAALAAAAAAAAAAAAAAAAAC8B&#10;AABfcmVscy8ucmVsc1BLAQItABQABgAIAAAAIQA/mgcabQIAAJIFAAAOAAAAAAAAAAAAAAAAAC4C&#10;AABkcnMvZTJvRG9jLnhtbFBLAQItABQABgAIAAAAIQBLdyrF2wAAAAMBAAAPAAAAAAAAAAAAAAAA&#10;AMcEAABkcnMvZG93bnJldi54bWxQSwUGAAAAAAQABADzAAAAzwUAAAAA&#10;">
                      <v:shape id="Graphic 5" style="position:absolute;top:48;width:22053;height:12;visibility:visible;mso-wrap-style:square;v-text-anchor:top" coordsize="2205355,1270" o:spid="_x0000_s1027" filled="f" strokeweight=".26669mm" path="m,l2205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cawwAAANoAAAAPAAAAZHJzL2Rvd25yZXYueG1sRI9Ra8JA&#10;EITfC/6HY4W+6UVbtKSeItpCfSiSmB+w5LZJam4v5LYa/31PKPRxmJlvmNVmcK26UB8azwZm0wQU&#10;celtw5WB4vQ+eQEVBNli65kM3CjAZj16WGFq/ZUzuuRSqQjhkKKBWqRLtQ5lTQ7D1HfE0fvyvUOJ&#10;sq+07fEa4a7V8yRZaIcNx4UaO9rVVJ7zH2fg7XMfjvntIFJlT0X27Yv9szsb8zgetq+ghAb5D/+1&#10;P6yBJdyvxBug178AAAD//wMAUEsBAi0AFAAGAAgAAAAhANvh9svuAAAAhQEAABMAAAAAAAAAAAAA&#10;AAAAAAAAAFtDb250ZW50X1R5cGVzXS54bWxQSwECLQAUAAYACAAAACEAWvQsW78AAAAVAQAACwAA&#10;AAAAAAAAAAAAAAAfAQAAX3JlbHMvLnJlbHNQSwECLQAUAAYACAAAACEA5jkHGsMAAADaAAAADwAA&#10;AAAAAAAAAAAAAAAHAgAAZHJzL2Rvd25yZXYueG1sUEsFBgAAAAADAAMAtwAAAPcCAAAAAA==&#10;">
                        <v:path arrowok="t"/>
                      </v:shape>
                      <w10:anchorlock/>
                    </v:group>
                  </w:pict>
                </mc:Fallback>
              </mc:AlternateContent>
            </w:r>
          </w:p>
          <w:p w14:paraId="73CE3C13" w14:textId="77777777" w:rsidR="00CD355E" w:rsidRPr="00CD355E" w:rsidRDefault="00CD355E" w:rsidP="00E831B4">
            <w:pPr>
              <w:pStyle w:val="TableParagraph"/>
              <w:ind w:left="84" w:right="98"/>
              <w:rPr>
                <w:sz w:val="24"/>
                <w:szCs w:val="24"/>
              </w:rPr>
            </w:pPr>
            <w:r w:rsidRPr="00CD355E">
              <w:rPr>
                <w:sz w:val="24"/>
                <w:szCs w:val="24"/>
              </w:rPr>
              <w:t>(insert agency name) contacting Glenelg Shire Council</w:t>
            </w:r>
            <w:r w:rsidRPr="00CD355E">
              <w:rPr>
                <w:spacing w:val="40"/>
                <w:sz w:val="24"/>
                <w:szCs w:val="24"/>
              </w:rPr>
              <w:t xml:space="preserve"> </w:t>
            </w:r>
            <w:r w:rsidRPr="00CD355E">
              <w:rPr>
                <w:sz w:val="24"/>
                <w:szCs w:val="24"/>
              </w:rPr>
              <w:t>Central Registration</w:t>
            </w:r>
            <w:r w:rsidRPr="00CD355E">
              <w:rPr>
                <w:spacing w:val="-13"/>
                <w:sz w:val="24"/>
                <w:szCs w:val="24"/>
              </w:rPr>
              <w:t xml:space="preserve"> </w:t>
            </w:r>
            <w:r w:rsidRPr="00CD355E">
              <w:rPr>
                <w:sz w:val="24"/>
                <w:szCs w:val="24"/>
              </w:rPr>
              <w:t>and</w:t>
            </w:r>
            <w:r w:rsidRPr="00CD355E">
              <w:rPr>
                <w:spacing w:val="-11"/>
                <w:sz w:val="24"/>
                <w:szCs w:val="24"/>
              </w:rPr>
              <w:t xml:space="preserve"> </w:t>
            </w:r>
            <w:r w:rsidRPr="00CD355E">
              <w:rPr>
                <w:sz w:val="24"/>
                <w:szCs w:val="24"/>
              </w:rPr>
              <w:t>Enrolment</w:t>
            </w:r>
            <w:r w:rsidRPr="00CD355E">
              <w:rPr>
                <w:spacing w:val="-11"/>
                <w:sz w:val="24"/>
                <w:szCs w:val="24"/>
              </w:rPr>
              <w:t xml:space="preserve"> </w:t>
            </w:r>
            <w:r w:rsidRPr="00CD355E">
              <w:rPr>
                <w:sz w:val="24"/>
                <w:szCs w:val="24"/>
              </w:rPr>
              <w:t>Scheme team and giving them this information so they can help get my child into kindergarten.</w:t>
            </w:r>
          </w:p>
          <w:p w14:paraId="49E3ABD9" w14:textId="77777777" w:rsidR="00CD355E" w:rsidRPr="00CD355E" w:rsidRDefault="00CD355E" w:rsidP="00E831B4">
            <w:pPr>
              <w:pStyle w:val="TableParagraph"/>
              <w:ind w:left="0"/>
              <w:rPr>
                <w:i/>
                <w:sz w:val="24"/>
                <w:szCs w:val="24"/>
              </w:rPr>
            </w:pPr>
          </w:p>
          <w:p w14:paraId="3E4482EB" w14:textId="77777777" w:rsidR="00CD355E" w:rsidRPr="00CD355E" w:rsidRDefault="00CD355E" w:rsidP="00E831B4">
            <w:pPr>
              <w:pStyle w:val="TableParagraph"/>
              <w:spacing w:before="9"/>
              <w:ind w:left="0"/>
              <w:rPr>
                <w:i/>
                <w:sz w:val="24"/>
                <w:szCs w:val="24"/>
              </w:rPr>
            </w:pPr>
          </w:p>
          <w:p w14:paraId="655F381A" w14:textId="77777777" w:rsidR="00CD355E" w:rsidRPr="00CD355E" w:rsidRDefault="00CD355E" w:rsidP="00E831B4">
            <w:pPr>
              <w:pStyle w:val="TableParagraph"/>
              <w:spacing w:before="1"/>
              <w:ind w:left="84"/>
              <w:rPr>
                <w:sz w:val="24"/>
                <w:szCs w:val="24"/>
              </w:rPr>
            </w:pPr>
            <w:r w:rsidRPr="00CD355E">
              <w:rPr>
                <w:noProof/>
                <w:sz w:val="24"/>
                <w:szCs w:val="24"/>
              </w:rPr>
              <mc:AlternateContent>
                <mc:Choice Requires="wpg">
                  <w:drawing>
                    <wp:anchor distT="0" distB="0" distL="0" distR="0" simplePos="0" relativeHeight="251658244" behindDoc="0" locked="0" layoutInCell="1" allowOverlap="1" wp14:anchorId="0692DF36" wp14:editId="4B89CB52">
                      <wp:simplePos x="0" y="0"/>
                      <wp:positionH relativeFrom="column">
                        <wp:posOffset>53339</wp:posOffset>
                      </wp:positionH>
                      <wp:positionV relativeFrom="paragraph">
                        <wp:posOffset>766291</wp:posOffset>
                      </wp:positionV>
                      <wp:extent cx="2459990" cy="10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9990" cy="10160"/>
                                <a:chOff x="0" y="0"/>
                                <a:chExt cx="2459990" cy="10160"/>
                              </a:xfrm>
                            </wpg:grpSpPr>
                            <wps:wsp>
                              <wps:cNvPr id="9" name="Graphic 7"/>
                              <wps:cNvSpPr/>
                              <wps:spPr>
                                <a:xfrm>
                                  <a:off x="0" y="4800"/>
                                  <a:ext cx="2459990" cy="1270"/>
                                </a:xfrm>
                                <a:custGeom>
                                  <a:avLst/>
                                  <a:gdLst/>
                                  <a:ahLst/>
                                  <a:cxnLst/>
                                  <a:rect l="l" t="t" r="r" b="b"/>
                                  <a:pathLst>
                                    <a:path w="2459990">
                                      <a:moveTo>
                                        <a:pt x="0" y="0"/>
                                      </a:moveTo>
                                      <a:lnTo>
                                        <a:pt x="2459751"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w14:anchorId="132A0E1E">
                    <v:group id="Group 8" style="position:absolute;margin-left:4.2pt;margin-top:60.35pt;width:193.7pt;height:.8pt;z-index:251662337;mso-wrap-distance-left:0;mso-wrap-distance-right:0" coordsize="24599,101" o:spid="_x0000_s1026" w14:anchorId="6858D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XTbQIAAJIFAAAOAAAAZHJzL2Uyb0RvYy54bWykVMlu2zAQvRfoPxC815KNxI4Fy0ERN0aB&#10;IA0QFz3TFLWgFMkOaUv5+w6pxY4T9JDqIDxyhrO8eeTqtq0lOQqwlVYpnU5iSoTiOqtUkdKfu/sv&#10;N5RYx1TGpFYipS/C0tv150+rxiRipkstMwEEgyibNCalpXMmiSLLS1EzO9FGKDTmGmrmcAlFlAFr&#10;MHoto1kcz6NGQ2ZAc2Et7m46I12H+HkuuPuR51Y4IlOKtbnwh/Df+3+0XrGkAGbKivdlsA9UUbNK&#10;YdIx1IY5Rg5QvQlVVxy01bmbcF1HOs8rLkIP2M00vuhmC/pgQi9F0hRmpAmpveDpw2H543EL5tk8&#10;QVc9wgfNf1vkJWpMkZzb/bo4Obc51P4QNkHawOjLyKhoHeG4Obu6Xi6XSDxH2zSeznvGeYljeXOK&#10;l9/+eS5iSZc0lDaW0hjUjj3RY/+PnueSGRFYt779JyBVltIlJYrVqOBtL5aF145PjT6ev35leyrf&#10;ZefqJu4JeJ+g2SKYxz5Zwg/WbYUORLPjg3WdYLMBsXJAvFUDBJS9F7wMgneUoOCBEhT8vhO8Yc6f&#10;89PzkDSnSfm9Wh/FTgeruxgSlnaySnXu5We9uJ5SMsgAfTsPBD4NSqoDITXi8+ak8lUs5/E03COr&#10;ZZXdV1L6KiwU+zsJ5Mj8LQ6f7wMjvHIzYN2G2bLzC6beTaogZ5t00/FT2+vsBUfb4DRTav8cGAhK&#10;5HeF4vHvxABgAPsBgJN3OrwmgSDMuWt/MTDEp0+pw8k+6kFDLBmG5lsfff1Jpb8enM4rP1HU81BR&#10;v0A9BxQuPqJXL8v5OnidntL1XwAAAP//AwBQSwMEFAAGAAgAAAAhAGVkz7/fAAAACQEAAA8AAABk&#10;cnMvZG93bnJldi54bWxMj81OwzAQhO9IvIO1SNyo80OhhDhVVQGnqhItEuK2jbdJ1NiOYjdJ357t&#10;CY47M5r9Jl9OphUD9b5xVkE8i0CQLZ1ubKXga//+sADhA1qNrbOk4EIelsXtTY6ZdqP9pGEXKsEl&#10;1meooA6hy6T0ZU0G/cx1ZNk7ut5g4LOvpO5x5HLTyiSKnqTBxvKHGjta11Sedmej4GPEcZXGb8Pm&#10;dFxffvbz7fcmJqXu76bVK4hAU/gLwxWf0aFgpoM7W+1Fq2DxyEGWk+gZBPvpy5ynHK5KkoIscvl/&#10;QfELAAD//wMAUEsBAi0AFAAGAAgAAAAhALaDOJL+AAAA4QEAABMAAAAAAAAAAAAAAAAAAAAAAFtD&#10;b250ZW50X1R5cGVzXS54bWxQSwECLQAUAAYACAAAACEAOP0h/9YAAACUAQAACwAAAAAAAAAAAAAA&#10;AAAvAQAAX3JlbHMvLnJlbHNQSwECLQAUAAYACAAAACEAL6z1020CAACSBQAADgAAAAAAAAAAAAAA&#10;AAAuAgAAZHJzL2Uyb0RvYy54bWxQSwECLQAUAAYACAAAACEAZWTPv98AAAAJAQAADwAAAAAAAAAA&#10;AAAAAADHBAAAZHJzL2Rvd25yZXYueG1sUEsFBgAAAAAEAAQA8wAAANMFAAAAAA==&#10;">
                      <v:shape id="Graphic 7" style="position:absolute;top:48;width:24599;height:12;visibility:visible;mso-wrap-style:square;v-text-anchor:top" coordsize="2459990,1270" o:spid="_x0000_s1027" filled="f" strokeweight=".26669mm" path="m,l2459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AVxAAAANoAAAAPAAAAZHJzL2Rvd25yZXYueG1sRI9Ba8JA&#10;FITvBf/D8gQvpW7qoWiaVUQQhUKpUZrra/aZBLNv0+w2if/eLQgeh5n5hklWg6lFR62rLCt4nUYg&#10;iHOrKy4UnI7blzkI55E11pZJwZUcrJajpwRjbXs+UJf6QgQIuxgVlN43sZQuL8mgm9qGOHhn2xr0&#10;QbaF1C32AW5qOYuiN2mw4rBQYkObkvJL+mcU0K7Pnrc/2Uf+Gx2OzXf15T6pUGoyHtbvIDwN/hG+&#10;t/dawQL+r4QbIJc3AAAA//8DAFBLAQItABQABgAIAAAAIQDb4fbL7gAAAIUBAAATAAAAAAAAAAAA&#10;AAAAAAAAAABbQ29udGVudF9UeXBlc10ueG1sUEsBAi0AFAAGAAgAAAAhAFr0LFu/AAAAFQEAAAsA&#10;AAAAAAAAAAAAAAAAHwEAAF9yZWxzLy5yZWxzUEsBAi0AFAAGAAgAAAAhAOyTIBXEAAAA2gAAAA8A&#10;AAAAAAAAAAAAAAAABwIAAGRycy9kb3ducmV2LnhtbFBLBQYAAAAAAwADALcAAAD4AgAAAAA=&#10;">
                        <v:path arrowok="t"/>
                      </v:shape>
                    </v:group>
                  </w:pict>
                </mc:Fallback>
              </mc:AlternateContent>
            </w:r>
            <w:r w:rsidRPr="00CD355E">
              <w:rPr>
                <w:sz w:val="24"/>
                <w:szCs w:val="24"/>
              </w:rPr>
              <w:t>Parent</w:t>
            </w:r>
            <w:r w:rsidRPr="00CD355E">
              <w:rPr>
                <w:spacing w:val="-4"/>
                <w:sz w:val="24"/>
                <w:szCs w:val="24"/>
              </w:rPr>
              <w:t xml:space="preserve"> </w:t>
            </w:r>
            <w:r w:rsidRPr="00CD355E">
              <w:rPr>
                <w:sz w:val="24"/>
                <w:szCs w:val="24"/>
              </w:rPr>
              <w:t>/</w:t>
            </w:r>
            <w:r w:rsidRPr="00CD355E">
              <w:rPr>
                <w:spacing w:val="-1"/>
                <w:sz w:val="24"/>
                <w:szCs w:val="24"/>
              </w:rPr>
              <w:t xml:space="preserve"> </w:t>
            </w:r>
            <w:proofErr w:type="spellStart"/>
            <w:r w:rsidRPr="00CD355E">
              <w:rPr>
                <w:sz w:val="24"/>
                <w:szCs w:val="24"/>
              </w:rPr>
              <w:t>Authorised</w:t>
            </w:r>
            <w:proofErr w:type="spellEnd"/>
            <w:r w:rsidRPr="00CD355E">
              <w:rPr>
                <w:spacing w:val="-1"/>
                <w:sz w:val="24"/>
                <w:szCs w:val="24"/>
              </w:rPr>
              <w:t xml:space="preserve"> </w:t>
            </w:r>
            <w:r w:rsidRPr="00CD355E">
              <w:rPr>
                <w:sz w:val="24"/>
                <w:szCs w:val="24"/>
              </w:rPr>
              <w:t xml:space="preserve">rep </w:t>
            </w:r>
            <w:r w:rsidRPr="00CD355E">
              <w:rPr>
                <w:spacing w:val="-2"/>
                <w:sz w:val="24"/>
                <w:szCs w:val="24"/>
              </w:rPr>
              <w:t>signature:</w:t>
            </w:r>
          </w:p>
        </w:tc>
        <w:tc>
          <w:tcPr>
            <w:tcW w:w="4942" w:type="dxa"/>
            <w:shd w:val="clear" w:color="auto" w:fill="F1F1F1"/>
          </w:tcPr>
          <w:p w14:paraId="10F82945" w14:textId="77777777" w:rsidR="00CD355E" w:rsidRPr="00CD355E" w:rsidRDefault="00CD355E" w:rsidP="00E831B4">
            <w:pPr>
              <w:pStyle w:val="TableParagraph"/>
              <w:spacing w:before="118"/>
              <w:ind w:left="127" w:right="48"/>
              <w:rPr>
                <w:sz w:val="24"/>
                <w:szCs w:val="24"/>
              </w:rPr>
            </w:pPr>
            <w:r w:rsidRPr="00CD355E">
              <w:rPr>
                <w:sz w:val="24"/>
                <w:szCs w:val="24"/>
              </w:rPr>
              <w:t>I</w:t>
            </w:r>
            <w:r w:rsidRPr="00CD355E">
              <w:rPr>
                <w:spacing w:val="-5"/>
                <w:sz w:val="24"/>
                <w:szCs w:val="24"/>
              </w:rPr>
              <w:t xml:space="preserve"> </w:t>
            </w:r>
            <w:r w:rsidRPr="00CD355E">
              <w:rPr>
                <w:sz w:val="24"/>
                <w:szCs w:val="24"/>
              </w:rPr>
              <w:t>have</w:t>
            </w:r>
            <w:r w:rsidRPr="00CD355E">
              <w:rPr>
                <w:spacing w:val="-5"/>
                <w:sz w:val="24"/>
                <w:szCs w:val="24"/>
              </w:rPr>
              <w:t xml:space="preserve"> </w:t>
            </w:r>
            <w:r w:rsidRPr="00CD355E">
              <w:rPr>
                <w:sz w:val="24"/>
                <w:szCs w:val="24"/>
              </w:rPr>
              <w:t>discussed</w:t>
            </w:r>
            <w:r w:rsidRPr="00CD355E">
              <w:rPr>
                <w:spacing w:val="-5"/>
                <w:sz w:val="24"/>
                <w:szCs w:val="24"/>
              </w:rPr>
              <w:t xml:space="preserve"> </w:t>
            </w:r>
            <w:r w:rsidRPr="00CD355E">
              <w:rPr>
                <w:sz w:val="24"/>
                <w:szCs w:val="24"/>
              </w:rPr>
              <w:t>the</w:t>
            </w:r>
            <w:r w:rsidRPr="00CD355E">
              <w:rPr>
                <w:spacing w:val="-5"/>
                <w:sz w:val="24"/>
                <w:szCs w:val="24"/>
              </w:rPr>
              <w:t xml:space="preserve"> </w:t>
            </w:r>
            <w:r w:rsidRPr="00CD355E">
              <w:rPr>
                <w:sz w:val="24"/>
                <w:szCs w:val="24"/>
              </w:rPr>
              <w:t>content</w:t>
            </w:r>
            <w:r w:rsidRPr="00CD355E">
              <w:rPr>
                <w:spacing w:val="-7"/>
                <w:sz w:val="24"/>
                <w:szCs w:val="24"/>
              </w:rPr>
              <w:t xml:space="preserve"> </w:t>
            </w:r>
            <w:r w:rsidRPr="00CD355E">
              <w:rPr>
                <w:sz w:val="24"/>
                <w:szCs w:val="24"/>
              </w:rPr>
              <w:t>of</w:t>
            </w:r>
            <w:r w:rsidRPr="00CD355E">
              <w:rPr>
                <w:spacing w:val="-5"/>
                <w:sz w:val="24"/>
                <w:szCs w:val="24"/>
              </w:rPr>
              <w:t xml:space="preserve"> </w:t>
            </w:r>
            <w:r w:rsidRPr="00CD355E">
              <w:rPr>
                <w:sz w:val="24"/>
                <w:szCs w:val="24"/>
              </w:rPr>
              <w:t>this</w:t>
            </w:r>
            <w:r w:rsidRPr="00CD355E">
              <w:rPr>
                <w:spacing w:val="-6"/>
                <w:sz w:val="24"/>
                <w:szCs w:val="24"/>
              </w:rPr>
              <w:t xml:space="preserve"> </w:t>
            </w:r>
            <w:r w:rsidRPr="00CD355E">
              <w:rPr>
                <w:sz w:val="24"/>
                <w:szCs w:val="24"/>
              </w:rPr>
              <w:t xml:space="preserve">consent form with the parent / </w:t>
            </w:r>
            <w:proofErr w:type="spellStart"/>
            <w:r w:rsidRPr="00CD355E">
              <w:rPr>
                <w:sz w:val="24"/>
                <w:szCs w:val="24"/>
              </w:rPr>
              <w:t>authorised</w:t>
            </w:r>
            <w:proofErr w:type="spellEnd"/>
            <w:r w:rsidRPr="00CD355E">
              <w:rPr>
                <w:sz w:val="24"/>
                <w:szCs w:val="24"/>
              </w:rPr>
              <w:t xml:space="preserve"> representative and they have agreed to</w:t>
            </w:r>
          </w:p>
          <w:p w14:paraId="1B53FE28" w14:textId="77777777" w:rsidR="00CD355E" w:rsidRPr="00CD355E" w:rsidRDefault="00CD355E" w:rsidP="00E831B4">
            <w:pPr>
              <w:pStyle w:val="TableParagraph"/>
              <w:tabs>
                <w:tab w:val="left" w:pos="3599"/>
              </w:tabs>
              <w:ind w:left="127" w:right="195"/>
              <w:rPr>
                <w:sz w:val="24"/>
                <w:szCs w:val="24"/>
              </w:rPr>
            </w:pPr>
            <w:r w:rsidRPr="00CD355E">
              <w:rPr>
                <w:sz w:val="24"/>
                <w:szCs w:val="24"/>
                <w:u w:val="single"/>
              </w:rPr>
              <w:tab/>
            </w:r>
            <w:r w:rsidRPr="00CD355E">
              <w:rPr>
                <w:sz w:val="24"/>
                <w:szCs w:val="24"/>
              </w:rPr>
              <w:t xml:space="preserve"> (insert agency name) contacting Glenelg Shire Council</w:t>
            </w:r>
            <w:r w:rsidRPr="00CD355E">
              <w:rPr>
                <w:spacing w:val="-9"/>
                <w:sz w:val="24"/>
                <w:szCs w:val="24"/>
              </w:rPr>
              <w:t xml:space="preserve"> </w:t>
            </w:r>
            <w:r w:rsidRPr="00CD355E">
              <w:rPr>
                <w:sz w:val="24"/>
                <w:szCs w:val="24"/>
              </w:rPr>
              <w:t>Central</w:t>
            </w:r>
            <w:r w:rsidRPr="00CD355E">
              <w:rPr>
                <w:spacing w:val="-9"/>
                <w:sz w:val="24"/>
                <w:szCs w:val="24"/>
              </w:rPr>
              <w:t xml:space="preserve"> </w:t>
            </w:r>
            <w:r w:rsidRPr="00CD355E">
              <w:rPr>
                <w:sz w:val="24"/>
                <w:szCs w:val="24"/>
              </w:rPr>
              <w:t>Registration</w:t>
            </w:r>
            <w:r w:rsidRPr="00CD355E">
              <w:rPr>
                <w:spacing w:val="-9"/>
                <w:sz w:val="24"/>
                <w:szCs w:val="24"/>
              </w:rPr>
              <w:t xml:space="preserve"> </w:t>
            </w:r>
            <w:r w:rsidRPr="00CD355E">
              <w:rPr>
                <w:sz w:val="24"/>
                <w:szCs w:val="24"/>
              </w:rPr>
              <w:t>and</w:t>
            </w:r>
            <w:r w:rsidRPr="00CD355E">
              <w:rPr>
                <w:spacing w:val="-10"/>
                <w:sz w:val="24"/>
                <w:szCs w:val="24"/>
              </w:rPr>
              <w:t xml:space="preserve"> </w:t>
            </w:r>
            <w:r w:rsidRPr="00CD355E">
              <w:rPr>
                <w:sz w:val="24"/>
                <w:szCs w:val="24"/>
              </w:rPr>
              <w:t>Enrolment Scheme team and giving them this information so they can help get my child into kindergarten.</w:t>
            </w:r>
          </w:p>
          <w:p w14:paraId="0049FFF4" w14:textId="77777777" w:rsidR="00CD355E" w:rsidRPr="00CD355E" w:rsidRDefault="00CD355E" w:rsidP="00E831B4">
            <w:pPr>
              <w:pStyle w:val="TableParagraph"/>
              <w:spacing w:before="2"/>
              <w:ind w:left="0"/>
              <w:rPr>
                <w:i/>
                <w:sz w:val="24"/>
                <w:szCs w:val="24"/>
              </w:rPr>
            </w:pPr>
          </w:p>
          <w:p w14:paraId="31ECE8B1" w14:textId="77777777" w:rsidR="00CD355E" w:rsidRPr="00CD355E" w:rsidRDefault="00CD355E" w:rsidP="00E831B4">
            <w:pPr>
              <w:pStyle w:val="TableParagraph"/>
              <w:spacing w:before="1"/>
              <w:ind w:left="127"/>
              <w:rPr>
                <w:sz w:val="24"/>
                <w:szCs w:val="24"/>
              </w:rPr>
            </w:pPr>
            <w:r w:rsidRPr="00CD355E">
              <w:rPr>
                <w:noProof/>
                <w:sz w:val="24"/>
                <w:szCs w:val="24"/>
              </w:rPr>
              <mc:AlternateContent>
                <mc:Choice Requires="wpg">
                  <w:drawing>
                    <wp:anchor distT="0" distB="0" distL="0" distR="0" simplePos="0" relativeHeight="251658245" behindDoc="0" locked="0" layoutInCell="1" allowOverlap="1" wp14:anchorId="0049E52E" wp14:editId="2DE9C7C4">
                      <wp:simplePos x="0" y="0"/>
                      <wp:positionH relativeFrom="column">
                        <wp:posOffset>80764</wp:posOffset>
                      </wp:positionH>
                      <wp:positionV relativeFrom="paragraph">
                        <wp:posOffset>588440</wp:posOffset>
                      </wp:positionV>
                      <wp:extent cx="2969260" cy="13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9260" cy="13970"/>
                                <a:chOff x="0" y="0"/>
                                <a:chExt cx="2969260" cy="13970"/>
                              </a:xfrm>
                            </wpg:grpSpPr>
                            <wps:wsp>
                              <wps:cNvPr id="11" name="Graphic 9"/>
                              <wps:cNvSpPr/>
                              <wps:spPr>
                                <a:xfrm>
                                  <a:off x="0" y="6781"/>
                                  <a:ext cx="2969260" cy="1270"/>
                                </a:xfrm>
                                <a:custGeom>
                                  <a:avLst/>
                                  <a:gdLst/>
                                  <a:ahLst/>
                                  <a:cxnLst/>
                                  <a:rect l="l" t="t" r="r" b="b"/>
                                  <a:pathLst>
                                    <a:path w="2969260">
                                      <a:moveTo>
                                        <a:pt x="0" y="0"/>
                                      </a:moveTo>
                                      <a:lnTo>
                                        <a:pt x="2968767" y="0"/>
                                      </a:lnTo>
                                    </a:path>
                                  </a:pathLst>
                                </a:custGeom>
                                <a:ln w="13563">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w14:anchorId="75DC3D44">
                    <v:group id="Group 10" style="position:absolute;margin-left:6.35pt;margin-top:46.35pt;width:233.8pt;height:1.1pt;z-index:251663361;mso-wrap-distance-left:0;mso-wrap-distance-right:0" coordsize="29692,139" o:spid="_x0000_s1026" w14:anchorId="295F0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KtbwIAAJQFAAAOAAAAZHJzL2Uyb0RvYy54bWykVF1v2jAUfZ+0/2D5fYSAFkpEqKayoklV&#10;V6lUezaO86E5tndtCPz7XTsJUFrtoctDdOx7fT/OPfbi9tBIshdga60yGo/GlAjFdV6rMqMvm/sv&#10;N5RYx1TOpFYio0dh6e3y86dFa1Ix0ZWWuQCCQZRNW5PRyjmTRpHllWiYHWkjFBoLDQ1zuIQyyoG1&#10;GL2R0WQ8TqJWQ25Ac2Et7q46I12G+EUhuPtZFFY4IjOKtbnwh/Df+n+0XLC0BGaqmvdlsA9U0bBa&#10;YdJTqBVzjOygfhOqqTloqws34rqJdFHUXIQesJt4fNXNGvTOhF7KtC3NiSak9oqnD4flj/s1mGfz&#10;BF31CB80/22Rl6g1ZXpp9+vy7HwooPGHsAlyCIweT4yKgyMcNyfzZD5JkHiOtng6n/WM8wrH8uYU&#10;r77/81zE0i5pKO1USmtQO/ZMj/0/ep4rZkRg3fr2n4DUORYfU6JYgxJe92qZe/H43OjkCexXtufy&#10;XXqS2U3cae59hiYdQadGWcp31q2FDkyz/YN1nWLzAbFqQPygBgioe694GRTvKEHFAyWo+G2X3TDn&#10;z/nxeUja86j8XqP3YqOD1V1NCUs7W6W69MJh38ySGSWDDtC380Dg06CmOhBSI75sTipfRTz9mkzD&#10;TbJa1vl9LaUvw0K5vZNA9szf4/D5RjDEKzcD1q2YrTq/YOrdpAqCtmk3Hj+2rc6PONwWx5lR+2fH&#10;QFAifyiUj38pBgAD2A4AnLzT4T0JDGHOzeEXA0N8+ow6HO2jHlTE0mFqvveTrz+p9Led00XtR4qK&#10;HirqF6jogMLVR/TqbblcB6/zY7r8CwAA//8DAFBLAwQUAAYACAAAACEAfffTSt8AAAAIAQAADwAA&#10;AGRycy9kb3ducmV2LnhtbEyPQU/CQBCF7yb+h82YeJNtARVqt4QQ9URMBBPjbWiHtqE723SXtvx7&#10;h5OeJm/ey5tv0tVoG9VT52vHBuJJBIo4d0XNpYGv/dvDApQPyAU2jsnAhTysstubFJPCDfxJ/S6U&#10;SkrYJ2igCqFNtPZ5RRb9xLXE4h1dZzGI7EpddDhIuW30NIqetMWa5UKFLW0qyk+7szXwPuCwnsWv&#10;/fZ03Fx+9o8f39uYjLm/G9cvoAKN4S8MV3xBh0yYDu7MhVeN6OmzJA0sr1P8+SKagTrIYr4EnaX6&#10;/wPZLwAAAP//AwBQSwECLQAUAAYACAAAACEAtoM4kv4AAADhAQAAEwAAAAAAAAAAAAAAAAAAAAAA&#10;W0NvbnRlbnRfVHlwZXNdLnhtbFBLAQItABQABgAIAAAAIQA4/SH/1gAAAJQBAAALAAAAAAAAAAAA&#10;AAAAAC8BAABfcmVscy8ucmVsc1BLAQItABQABgAIAAAAIQCFm1KtbwIAAJQFAAAOAAAAAAAAAAAA&#10;AAAAAC4CAABkcnMvZTJvRG9jLnhtbFBLAQItABQABgAIAAAAIQB999NK3wAAAAgBAAAPAAAAAAAA&#10;AAAAAAAAAMkEAABkcnMvZG93bnJldi54bWxQSwUGAAAAAAQABADzAAAA1QUAAAAA&#10;">
                      <v:shape id="Graphic 9" style="position:absolute;top:67;width:29692;height:13;visibility:visible;mso-wrap-style:square;v-text-anchor:top" coordsize="2969260,1270" o:spid="_x0000_s1027" filled="f" strokeweight=".37675mm" path="m,l29687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UHwgAAANsAAAAPAAAAZHJzL2Rvd25yZXYueG1sRE/NagIx&#10;EL4XfIcwQi9SsxYqsjVKXZG2gge1DzBsZpPFzWTdRN2+fSMIvc3H9zvzZe8acaUu1J4VTMYZCOLS&#10;65qNgp/j5mUGIkRkjY1nUvBLAZaLwdMcc+1vvKfrIRqRQjjkqMDG2OZShtKSwzD2LXHiKt85jAl2&#10;RuoObyncNfI1y6bSYc2pwWJLhaXydLg4BUXFq/V5d5pWRXUe2dnWvH1+G6Weh/3HO4hIffwXP9xf&#10;Os2fwP2XdIBc/AEAAP//AwBQSwECLQAUAAYACAAAACEA2+H2y+4AAACFAQAAEwAAAAAAAAAAAAAA&#10;AAAAAAAAW0NvbnRlbnRfVHlwZXNdLnhtbFBLAQItABQABgAIAAAAIQBa9CxbvwAAABUBAAALAAAA&#10;AAAAAAAAAAAAAB8BAABfcmVscy8ucmVsc1BLAQItABQABgAIAAAAIQCi5eUHwgAAANsAAAAPAAAA&#10;AAAAAAAAAAAAAAcCAABkcnMvZG93bnJldi54bWxQSwUGAAAAAAMAAwC3AAAA9gIAAAAA&#10;">
                        <v:path arrowok="t"/>
                      </v:shape>
                    </v:group>
                  </w:pict>
                </mc:Fallback>
              </mc:AlternateContent>
            </w:r>
            <w:r w:rsidRPr="00CD355E">
              <w:rPr>
                <w:sz w:val="24"/>
                <w:szCs w:val="24"/>
              </w:rPr>
              <w:t>Worker</w:t>
            </w:r>
            <w:r w:rsidRPr="00CD355E">
              <w:rPr>
                <w:spacing w:val="-3"/>
                <w:sz w:val="24"/>
                <w:szCs w:val="24"/>
              </w:rPr>
              <w:t xml:space="preserve"> </w:t>
            </w:r>
            <w:r w:rsidRPr="00CD355E">
              <w:rPr>
                <w:sz w:val="24"/>
                <w:szCs w:val="24"/>
              </w:rPr>
              <w:t>/</w:t>
            </w:r>
            <w:r w:rsidRPr="00CD355E">
              <w:rPr>
                <w:spacing w:val="-4"/>
                <w:sz w:val="24"/>
                <w:szCs w:val="24"/>
              </w:rPr>
              <w:t xml:space="preserve"> </w:t>
            </w:r>
            <w:r w:rsidRPr="00CD355E">
              <w:rPr>
                <w:sz w:val="24"/>
                <w:szCs w:val="24"/>
              </w:rPr>
              <w:t>Practitioner</w:t>
            </w:r>
            <w:r w:rsidRPr="00CD355E">
              <w:rPr>
                <w:spacing w:val="-2"/>
                <w:sz w:val="24"/>
                <w:szCs w:val="24"/>
              </w:rPr>
              <w:t xml:space="preserve"> Signature</w:t>
            </w:r>
          </w:p>
        </w:tc>
      </w:tr>
    </w:tbl>
    <w:p w14:paraId="009FE786" w14:textId="77777777" w:rsidR="00CD355E" w:rsidRPr="00CD355E" w:rsidRDefault="00CD355E" w:rsidP="00CD355E">
      <w:pPr>
        <w:pStyle w:val="BodyText"/>
        <w:spacing w:before="9"/>
        <w:rPr>
          <w:i/>
        </w:rPr>
      </w:pPr>
    </w:p>
    <w:p w14:paraId="1181AA9E" w14:textId="77777777" w:rsidR="00CD355E" w:rsidRPr="00CD355E" w:rsidRDefault="00CD355E" w:rsidP="00CD355E">
      <w:pPr>
        <w:pStyle w:val="BodyText"/>
        <w:spacing w:before="92" w:line="259" w:lineRule="auto"/>
        <w:ind w:left="120" w:right="1142"/>
      </w:pPr>
      <w:r w:rsidRPr="00CD355E">
        <w:t>Do</w:t>
      </w:r>
      <w:r w:rsidRPr="00CD355E">
        <w:rPr>
          <w:spacing w:val="-2"/>
        </w:rPr>
        <w:t xml:space="preserve"> </w:t>
      </w:r>
      <w:r w:rsidRPr="00CD355E">
        <w:t>you,</w:t>
      </w:r>
      <w:r w:rsidRPr="00CD355E">
        <w:rPr>
          <w:spacing w:val="-5"/>
        </w:rPr>
        <w:t xml:space="preserve"> </w:t>
      </w:r>
      <w:r w:rsidRPr="00CD355E">
        <w:t>as</w:t>
      </w:r>
      <w:r w:rsidRPr="00CD355E">
        <w:rPr>
          <w:spacing w:val="-3"/>
        </w:rPr>
        <w:t xml:space="preserve"> </w:t>
      </w:r>
      <w:r w:rsidRPr="00CD355E">
        <w:t>the</w:t>
      </w:r>
      <w:r w:rsidRPr="00CD355E">
        <w:rPr>
          <w:spacing w:val="-4"/>
        </w:rPr>
        <w:t xml:space="preserve"> </w:t>
      </w:r>
      <w:r w:rsidRPr="00CD355E">
        <w:t>Parent/</w:t>
      </w:r>
      <w:proofErr w:type="spellStart"/>
      <w:r w:rsidRPr="00CD355E">
        <w:t>Authorised</w:t>
      </w:r>
      <w:proofErr w:type="spellEnd"/>
      <w:r w:rsidRPr="00CD355E">
        <w:rPr>
          <w:spacing w:val="-2"/>
        </w:rPr>
        <w:t xml:space="preserve"> </w:t>
      </w:r>
      <w:r w:rsidRPr="00CD355E">
        <w:t>Representative,</w:t>
      </w:r>
      <w:r w:rsidRPr="00CD355E">
        <w:rPr>
          <w:spacing w:val="-2"/>
        </w:rPr>
        <w:t xml:space="preserve"> </w:t>
      </w:r>
      <w:r w:rsidRPr="00CD355E">
        <w:t>consent</w:t>
      </w:r>
      <w:r w:rsidRPr="00CD355E">
        <w:rPr>
          <w:spacing w:val="-2"/>
        </w:rPr>
        <w:t xml:space="preserve"> </w:t>
      </w:r>
      <w:r w:rsidRPr="00CD355E">
        <w:t>for</w:t>
      </w:r>
      <w:r w:rsidRPr="00CD355E">
        <w:rPr>
          <w:spacing w:val="40"/>
        </w:rPr>
        <w:t xml:space="preserve"> </w:t>
      </w:r>
      <w:r w:rsidRPr="00CD355E">
        <w:rPr>
          <w:i/>
          <w:color w:val="1F3863"/>
        </w:rPr>
        <w:t>(Insert</w:t>
      </w:r>
      <w:r w:rsidRPr="00CD355E">
        <w:rPr>
          <w:i/>
          <w:color w:val="1F3863"/>
          <w:spacing w:val="-2"/>
        </w:rPr>
        <w:t xml:space="preserve"> </w:t>
      </w:r>
      <w:r w:rsidRPr="00CD355E">
        <w:rPr>
          <w:i/>
          <w:color w:val="1F3863"/>
        </w:rPr>
        <w:t>agency</w:t>
      </w:r>
      <w:r w:rsidRPr="00CD355E">
        <w:rPr>
          <w:i/>
          <w:color w:val="1F3863"/>
          <w:spacing w:val="-5"/>
        </w:rPr>
        <w:t xml:space="preserve"> </w:t>
      </w:r>
      <w:r w:rsidRPr="00CD355E">
        <w:rPr>
          <w:i/>
          <w:color w:val="1F3863"/>
        </w:rPr>
        <w:t xml:space="preserve">name) </w:t>
      </w:r>
      <w:r w:rsidRPr="00CD355E">
        <w:t xml:space="preserve">to share your contact details with Glenelg Shire Council Children’s Services to discuss Kindergarten and long day care enrolments, including Early Start </w:t>
      </w:r>
      <w:r w:rsidRPr="00CD355E">
        <w:rPr>
          <w:spacing w:val="-2"/>
        </w:rPr>
        <w:t>Kindergarten?</w:t>
      </w:r>
    </w:p>
    <w:p w14:paraId="367B25F3" w14:textId="77777777" w:rsidR="00CD355E" w:rsidRPr="00CD355E" w:rsidRDefault="00CD355E" w:rsidP="00CD355E">
      <w:pPr>
        <w:pStyle w:val="BodyText"/>
        <w:spacing w:before="2"/>
      </w:pPr>
    </w:p>
    <w:p w14:paraId="2D6BA33F" w14:textId="77777777" w:rsidR="00CD355E" w:rsidRPr="00CD355E" w:rsidRDefault="00CD355E" w:rsidP="001F6904">
      <w:pPr>
        <w:pStyle w:val="ListParagraph"/>
        <w:widowControl w:val="0"/>
        <w:numPr>
          <w:ilvl w:val="1"/>
          <w:numId w:val="39"/>
        </w:numPr>
        <w:tabs>
          <w:tab w:val="left" w:pos="2349"/>
          <w:tab w:val="left" w:pos="4439"/>
        </w:tabs>
        <w:autoSpaceDE w:val="0"/>
        <w:autoSpaceDN w:val="0"/>
        <w:spacing w:before="54"/>
        <w:ind w:hanging="386"/>
        <w:contextualSpacing w:val="0"/>
        <w:rPr>
          <w:rFonts w:ascii="Arial" w:hAnsi="Arial" w:cs="Arial"/>
        </w:rPr>
      </w:pPr>
      <w:r w:rsidRPr="00CD355E">
        <w:rPr>
          <w:rFonts w:ascii="Arial" w:hAnsi="Arial" w:cs="Arial"/>
          <w:spacing w:val="-5"/>
        </w:rPr>
        <w:t>YES</w:t>
      </w:r>
      <w:r w:rsidRPr="00CD355E">
        <w:rPr>
          <w:rFonts w:ascii="Arial" w:hAnsi="Arial" w:cs="Arial"/>
        </w:rPr>
        <w:tab/>
      </w:r>
      <w:r w:rsidRPr="00CD355E">
        <w:rPr>
          <w:rFonts w:ascii="Segoe UI Symbol" w:hAnsi="Segoe UI Symbol" w:cs="Segoe UI Symbol"/>
          <w:spacing w:val="-5"/>
        </w:rPr>
        <w:t>☐</w:t>
      </w:r>
      <w:r w:rsidRPr="00CD355E">
        <w:rPr>
          <w:rFonts w:ascii="Arial" w:hAnsi="Arial" w:cs="Arial"/>
          <w:spacing w:val="-92"/>
        </w:rPr>
        <w:t xml:space="preserve"> </w:t>
      </w:r>
      <w:r w:rsidRPr="00CD355E">
        <w:rPr>
          <w:rFonts w:ascii="Arial" w:hAnsi="Arial" w:cs="Arial"/>
          <w:spacing w:val="-5"/>
        </w:rPr>
        <w:t>NO</w:t>
      </w:r>
    </w:p>
    <w:p w14:paraId="5496F354" w14:textId="77777777" w:rsidR="00CD355E" w:rsidRPr="00B018C2" w:rsidRDefault="00CD355E" w:rsidP="007501D0">
      <w:pPr>
        <w:rPr>
          <w:rFonts w:ascii="Arial" w:hAnsi="Arial" w:cs="Arial"/>
        </w:rPr>
      </w:pPr>
    </w:p>
    <w:sectPr w:rsidR="00CD355E" w:rsidRPr="00B018C2" w:rsidSect="006C36BA">
      <w:headerReference w:type="default" r:id="rId4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EBBF" w14:textId="77777777" w:rsidR="004A29F1" w:rsidRDefault="004A29F1">
      <w:r>
        <w:separator/>
      </w:r>
    </w:p>
  </w:endnote>
  <w:endnote w:type="continuationSeparator" w:id="0">
    <w:p w14:paraId="6498D545" w14:textId="77777777" w:rsidR="004A29F1" w:rsidRDefault="004A29F1">
      <w:r>
        <w:continuationSeparator/>
      </w:r>
    </w:p>
  </w:endnote>
  <w:endnote w:type="continuationNotice" w:id="1">
    <w:p w14:paraId="210A76CC" w14:textId="77777777" w:rsidR="004A29F1" w:rsidRDefault="004A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D07D" w14:textId="77777777" w:rsidR="00CC493C" w:rsidRPr="00AE2151" w:rsidRDefault="00CC493C" w:rsidP="00AE2151">
    <w:pPr>
      <w:pStyle w:val="Footer"/>
      <w:jc w:val="right"/>
      <w:rPr>
        <w:rFonts w:ascii="Arial" w:hAnsi="Arial" w:cs="Arial"/>
      </w:rPr>
    </w:pPr>
    <w:r w:rsidRPr="00AE2151">
      <w:rPr>
        <w:rFonts w:ascii="Arial" w:hAnsi="Arial" w:cs="Arial"/>
        <w:b/>
        <w:sz w:val="18"/>
        <w:szCs w:val="18"/>
      </w:rPr>
      <w:t>(This document is 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8A" w14:textId="47F17802" w:rsidR="00D178B7" w:rsidRDefault="0065462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49A2F59" wp14:editId="45F04148">
              <wp:simplePos x="0" y="0"/>
              <wp:positionH relativeFrom="page">
                <wp:posOffset>899730</wp:posOffset>
              </wp:positionH>
              <wp:positionV relativeFrom="page">
                <wp:posOffset>10061575</wp:posOffset>
              </wp:positionV>
              <wp:extent cx="2689412" cy="240665"/>
              <wp:effectExtent l="0" t="0" r="1587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412"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194A" w14:textId="5BEFD8DA" w:rsidR="00D178B7" w:rsidRDefault="00D178B7">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A2F59" id="_x0000_t202" coordsize="21600,21600" o:spt="202" path="m,l,21600r21600,l21600,xe">
              <v:stroke joinstyle="miter"/>
              <v:path gradientshapeok="t" o:connecttype="rect"/>
            </v:shapetype>
            <v:shape id="Text Box 1" o:spid="_x0000_s1027" type="#_x0000_t202" style="position:absolute;margin-left:70.85pt;margin-top:792.25pt;width:211.75pt;height:1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z61wEAAJEDAAAOAAAAZHJzL2Uyb0RvYy54bWysU9tu2zAMfR+wfxD0vtgxuqAz4hRdiw4D&#10;ugvQ7QMUWbKN2aJGKrGzrx8lx+kub8NeBJqiDs85pLc309CLo0HqwFVyvcqlME5D3bmmkl+/PLy6&#10;loKCcrXqwZlKngzJm93LF9vRl6aAFvraoGAQR+XoK9mG4MssI92aQdEKvHF8aQEHFfgTm6xGNTL6&#10;0GdFnm+yEbD2CNoQcfZ+vpS7hG+t0eGTtWSC6CvJ3EI6MZ37eGa7rSobVL7t9JmG+gcWg+ocN71A&#10;3augxAG7v6CGTiMQ2LDSMGRgbadN0sBq1vkfap5a5U3SwuaQv9hE/w9Wfzw++c8owvQWJh5gEkH+&#10;EfQ3Eg7uWuUac4sIY2tUzY3X0bJs9FSen0arqaQIsh8/QM1DVocACWiyOERXWKdgdB7A6WK6mYLQ&#10;nCw212+u1oUUmu+Kq3yzeZ1aqHJ57ZHCOwODiEElkYea0NXxkUJko8qlJDZz8ND1fRps735LcGHM&#10;JPaR8Ew9TPuJq6OKPdQn1oEw7wnvNQct4A8pRt6RStL3g0IjRf/esRdxoZYAl2C/BMppflrJIMUc&#10;3oV58Q4eu6Zl5NltB7fsl+2SlGcWZ54896TwvKNxsX79TlXPf9LuJwAAAP//AwBQSwMEFAAGAAgA&#10;AAAhAESHXIXhAAAADQEAAA8AAABkcnMvZG93bnJldi54bWxMj0FPg0AQhe8m/ofNmHizSwlgRZam&#10;MXoyMVI8eFzYKZCys8huW/z3jie9zZt5efO9YrvYUZxx9oMjBetVBAKpdWagTsFH/XK3AeGDJqNH&#10;R6jgGz1sy+urQufGXajC8z50gkPI51pBH8KUS+nbHq32Kzch8e3gZqsDy7mTZtYXDrejjKMok1YP&#10;xB96PeFTj+1xf7IKdp9UPQ9fb817daiGun6I6DU7KnV7s+weQQRcwp8ZfvEZHUpmatyJjBcj62R9&#10;z1Ye0k2SgmBLmqUxiIZXWRwnIMtC/m9R/gAAAP//AwBQSwECLQAUAAYACAAAACEAtoM4kv4AAADh&#10;AQAAEwAAAAAAAAAAAAAAAAAAAAAAW0NvbnRlbnRfVHlwZXNdLnhtbFBLAQItABQABgAIAAAAIQA4&#10;/SH/1gAAAJQBAAALAAAAAAAAAAAAAAAAAC8BAABfcmVscy8ucmVsc1BLAQItABQABgAIAAAAIQBD&#10;wWz61wEAAJEDAAAOAAAAAAAAAAAAAAAAAC4CAABkcnMvZTJvRG9jLnhtbFBLAQItABQABgAIAAAA&#10;IQBEh1yF4QAAAA0BAAAPAAAAAAAAAAAAAAAAADEEAABkcnMvZG93bnJldi54bWxQSwUGAAAAAAQA&#10;BADzAAAAPwUAAAAA&#10;" filled="f" stroked="f">
              <v:textbox inset="0,0,0,0">
                <w:txbxContent>
                  <w:p w14:paraId="2A17194A" w14:textId="5BEFD8DA" w:rsidR="00D178B7" w:rsidRDefault="00D178B7">
                    <w:pPr>
                      <w:pStyle w:val="BodyText"/>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BF01" w14:textId="77777777" w:rsidR="004A29F1" w:rsidRDefault="004A29F1">
      <w:r>
        <w:separator/>
      </w:r>
    </w:p>
  </w:footnote>
  <w:footnote w:type="continuationSeparator" w:id="0">
    <w:p w14:paraId="329113F8" w14:textId="77777777" w:rsidR="004A29F1" w:rsidRDefault="004A29F1">
      <w:r>
        <w:continuationSeparator/>
      </w:r>
    </w:p>
  </w:footnote>
  <w:footnote w:type="continuationNotice" w:id="1">
    <w:p w14:paraId="61C5C6A3" w14:textId="77777777" w:rsidR="004A29F1" w:rsidRDefault="004A2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A93F" w14:textId="76809286" w:rsidR="002D21EA" w:rsidRPr="00B93DEB" w:rsidRDefault="002D21EA" w:rsidP="002D21EA">
    <w:pPr>
      <w:pBdr>
        <w:bottom w:val="single" w:sz="4" w:space="1" w:color="auto"/>
      </w:pBdr>
      <w:tabs>
        <w:tab w:val="right" w:pos="9540"/>
      </w:tabs>
      <w:rPr>
        <w:rFonts w:ascii="Arial" w:hAnsi="Arial" w:cs="Arial"/>
        <w:b/>
        <w:sz w:val="18"/>
        <w:szCs w:val="18"/>
      </w:rPr>
    </w:pPr>
    <w:r w:rsidRPr="00B93DEB">
      <w:rPr>
        <w:rFonts w:ascii="Arial" w:hAnsi="Arial" w:cs="Arial"/>
        <w:b/>
        <w:sz w:val="18"/>
        <w:szCs w:val="18"/>
      </w:rPr>
      <w:t>DEPARTMENTAL PROCEDURE</w:t>
    </w:r>
  </w:p>
  <w:p w14:paraId="11E30C41" w14:textId="19BED2E0" w:rsidR="002D21EA" w:rsidRPr="00AB0488" w:rsidRDefault="002D21EA" w:rsidP="00AB0488">
    <w:pPr>
      <w:pBdr>
        <w:bottom w:val="single" w:sz="4" w:space="1" w:color="auto"/>
      </w:pBdr>
      <w:tabs>
        <w:tab w:val="right" w:pos="9540"/>
      </w:tabs>
      <w:rPr>
        <w:rFonts w:ascii="Arial" w:hAnsi="Arial" w:cs="Arial"/>
        <w:b/>
        <w:sz w:val="18"/>
        <w:szCs w:val="18"/>
      </w:rPr>
    </w:pPr>
    <w:r w:rsidRPr="005452C4">
      <w:rPr>
        <w:rFonts w:ascii="Arial" w:hAnsi="Arial" w:cs="Arial"/>
        <w:b/>
        <w:sz w:val="18"/>
        <w:szCs w:val="18"/>
      </w:rPr>
      <w:t>Enrolment and Orientation Funded Kindergarten</w:t>
    </w:r>
    <w:r w:rsidRPr="005452C4">
      <w:rPr>
        <w:rFonts w:ascii="Arial" w:hAnsi="Arial" w:cs="Arial"/>
        <w:b/>
        <w:sz w:val="22"/>
        <w:szCs w:val="22"/>
      </w:rPr>
      <w:tab/>
    </w:r>
    <w:r w:rsidRPr="005452C4">
      <w:rPr>
        <w:rFonts w:ascii="Arial" w:hAnsi="Arial" w:cs="Arial"/>
        <w:b/>
        <w:sz w:val="18"/>
        <w:szCs w:val="18"/>
      </w:rPr>
      <w:t xml:space="preserve">Page </w:t>
    </w:r>
    <w:r w:rsidRPr="005452C4">
      <w:rPr>
        <w:rFonts w:ascii="Arial" w:hAnsi="Arial" w:cs="Arial"/>
        <w:b/>
        <w:color w:val="2B579A"/>
        <w:sz w:val="18"/>
        <w:szCs w:val="18"/>
        <w:shd w:val="clear" w:color="auto" w:fill="E6E6E6"/>
      </w:rPr>
      <w:fldChar w:fldCharType="begin"/>
    </w:r>
    <w:r w:rsidRPr="005452C4">
      <w:rPr>
        <w:rFonts w:ascii="Arial" w:hAnsi="Arial" w:cs="Arial"/>
        <w:b/>
        <w:sz w:val="18"/>
        <w:szCs w:val="18"/>
      </w:rPr>
      <w:instrText xml:space="preserve"> PAGE </w:instrText>
    </w:r>
    <w:r w:rsidRPr="005452C4">
      <w:rPr>
        <w:rFonts w:ascii="Arial" w:hAnsi="Arial" w:cs="Arial"/>
        <w:b/>
        <w:color w:val="2B579A"/>
        <w:sz w:val="18"/>
        <w:szCs w:val="18"/>
        <w:shd w:val="clear" w:color="auto" w:fill="E6E6E6"/>
      </w:rPr>
      <w:fldChar w:fldCharType="separate"/>
    </w:r>
    <w:r w:rsidRPr="005452C4">
      <w:rPr>
        <w:rFonts w:ascii="Arial" w:hAnsi="Arial" w:cs="Arial"/>
        <w:b/>
        <w:color w:val="2B579A"/>
        <w:sz w:val="18"/>
        <w:szCs w:val="18"/>
        <w:shd w:val="clear" w:color="auto" w:fill="E6E6E6"/>
      </w:rPr>
      <w:t>2</w:t>
    </w:r>
    <w:r w:rsidRPr="005452C4">
      <w:rPr>
        <w:rFonts w:ascii="Arial" w:hAnsi="Arial" w:cs="Arial"/>
        <w:b/>
        <w:color w:val="2B579A"/>
        <w:sz w:val="18"/>
        <w:szCs w:val="18"/>
        <w:shd w:val="clear" w:color="auto" w:fill="E6E6E6"/>
      </w:rPr>
      <w:fldChar w:fldCharType="end"/>
    </w:r>
    <w:r w:rsidRPr="005452C4">
      <w:rPr>
        <w:rFonts w:ascii="Arial" w:hAnsi="Arial" w:cs="Arial"/>
        <w:b/>
        <w:sz w:val="18"/>
        <w:szCs w:val="18"/>
      </w:rPr>
      <w:t xml:space="preserve"> of </w:t>
    </w:r>
    <w:r w:rsidRPr="005452C4">
      <w:rPr>
        <w:rFonts w:ascii="Arial" w:hAnsi="Arial" w:cs="Arial"/>
        <w:b/>
        <w:color w:val="2B579A"/>
        <w:sz w:val="18"/>
        <w:szCs w:val="18"/>
        <w:shd w:val="clear" w:color="auto" w:fill="E6E6E6"/>
      </w:rPr>
      <w:fldChar w:fldCharType="begin"/>
    </w:r>
    <w:r w:rsidRPr="005452C4">
      <w:rPr>
        <w:rFonts w:ascii="Arial" w:hAnsi="Arial" w:cs="Arial"/>
        <w:b/>
        <w:sz w:val="18"/>
        <w:szCs w:val="18"/>
      </w:rPr>
      <w:instrText xml:space="preserve"> NUMPAGES </w:instrText>
    </w:r>
    <w:r w:rsidRPr="005452C4">
      <w:rPr>
        <w:rFonts w:ascii="Arial" w:hAnsi="Arial" w:cs="Arial"/>
        <w:b/>
        <w:color w:val="2B579A"/>
        <w:sz w:val="18"/>
        <w:szCs w:val="18"/>
        <w:shd w:val="clear" w:color="auto" w:fill="E6E6E6"/>
      </w:rPr>
      <w:fldChar w:fldCharType="separate"/>
    </w:r>
    <w:r w:rsidRPr="005452C4">
      <w:rPr>
        <w:rFonts w:ascii="Arial" w:hAnsi="Arial" w:cs="Arial"/>
        <w:b/>
        <w:color w:val="2B579A"/>
        <w:sz w:val="18"/>
        <w:szCs w:val="18"/>
        <w:shd w:val="clear" w:color="auto" w:fill="E6E6E6"/>
      </w:rPr>
      <w:t>6</w:t>
    </w:r>
    <w:r w:rsidRPr="005452C4">
      <w:rPr>
        <w:rFonts w:ascii="Arial" w:hAnsi="Arial" w:cs="Arial"/>
        <w:b/>
        <w:color w:val="2B579A"/>
        <w:sz w:val="18"/>
        <w:szCs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BA79" w14:textId="77777777" w:rsidR="00CC493C" w:rsidRPr="00E44195" w:rsidRDefault="00CC493C" w:rsidP="00670E5F">
    <w:pPr>
      <w:pBdr>
        <w:bottom w:val="single" w:sz="4" w:space="1" w:color="auto"/>
      </w:pBdr>
      <w:tabs>
        <w:tab w:val="right" w:pos="9540"/>
      </w:tabs>
      <w:rPr>
        <w:rFonts w:ascii="Arial" w:hAnsi="Arial" w:cs="Arial"/>
        <w:b/>
        <w:sz w:val="18"/>
        <w:szCs w:val="18"/>
      </w:rPr>
    </w:pPr>
    <w:r w:rsidRPr="00E44195">
      <w:rPr>
        <w:rFonts w:ascii="Arial" w:hAnsi="Arial" w:cs="Arial"/>
        <w:b/>
        <w:sz w:val="18"/>
        <w:szCs w:val="18"/>
      </w:rPr>
      <w:t>DEPARTMENTAL POLICY</w:t>
    </w:r>
  </w:p>
  <w:p w14:paraId="6A429762" w14:textId="0518AEFD" w:rsidR="00CC493C" w:rsidRPr="00E44195" w:rsidRDefault="00B01A60" w:rsidP="00670E5F">
    <w:pPr>
      <w:pBdr>
        <w:bottom w:val="single" w:sz="4" w:space="1" w:color="auto"/>
      </w:pBdr>
      <w:tabs>
        <w:tab w:val="right" w:pos="9540"/>
      </w:tabs>
      <w:rPr>
        <w:rFonts w:ascii="Arial" w:hAnsi="Arial" w:cs="Arial"/>
        <w:b/>
        <w:sz w:val="22"/>
        <w:szCs w:val="22"/>
      </w:rPr>
    </w:pPr>
    <w:r w:rsidRPr="00B01A60">
      <w:rPr>
        <w:rFonts w:ascii="Arial" w:hAnsi="Arial" w:cs="Arial"/>
        <w:b/>
        <w:sz w:val="18"/>
        <w:szCs w:val="18"/>
      </w:rPr>
      <w:t>ENROLMENT AND ORIENTATION FUNDED KINDERGARTEN</w:t>
    </w:r>
    <w:r w:rsidR="00CC493C" w:rsidRPr="00E44195">
      <w:rPr>
        <w:rFonts w:ascii="Arial" w:hAnsi="Arial" w:cs="Arial"/>
        <w:b/>
        <w:sz w:val="22"/>
        <w:szCs w:val="22"/>
      </w:rPr>
      <w:tab/>
    </w:r>
    <w:r w:rsidR="00CC493C" w:rsidRPr="00E44195">
      <w:rPr>
        <w:rFonts w:ascii="Arial" w:hAnsi="Arial" w:cs="Arial"/>
        <w:b/>
        <w:sz w:val="18"/>
        <w:szCs w:val="18"/>
      </w:rPr>
      <w:t xml:space="preserve">Page </w:t>
    </w:r>
    <w:r w:rsidR="00CC493C" w:rsidRPr="00E44195">
      <w:rPr>
        <w:rFonts w:ascii="Arial" w:hAnsi="Arial" w:cs="Arial"/>
        <w:b/>
        <w:sz w:val="18"/>
        <w:szCs w:val="18"/>
      </w:rPr>
      <w:fldChar w:fldCharType="begin"/>
    </w:r>
    <w:r w:rsidR="00CC493C" w:rsidRPr="00E44195">
      <w:rPr>
        <w:rFonts w:ascii="Arial" w:hAnsi="Arial" w:cs="Arial"/>
        <w:b/>
        <w:sz w:val="18"/>
        <w:szCs w:val="18"/>
      </w:rPr>
      <w:instrText xml:space="preserve"> PAGE </w:instrText>
    </w:r>
    <w:r w:rsidR="00CC493C" w:rsidRPr="00E44195">
      <w:rPr>
        <w:rFonts w:ascii="Arial" w:hAnsi="Arial" w:cs="Arial"/>
        <w:b/>
        <w:sz w:val="18"/>
        <w:szCs w:val="18"/>
      </w:rPr>
      <w:fldChar w:fldCharType="separate"/>
    </w:r>
    <w:r w:rsidR="00D77633">
      <w:rPr>
        <w:rFonts w:ascii="Arial" w:hAnsi="Arial" w:cs="Arial"/>
        <w:b/>
        <w:noProof/>
        <w:sz w:val="18"/>
        <w:szCs w:val="18"/>
      </w:rPr>
      <w:t>7</w:t>
    </w:r>
    <w:r w:rsidR="00CC493C" w:rsidRPr="00E44195">
      <w:rPr>
        <w:rFonts w:ascii="Arial" w:hAnsi="Arial" w:cs="Arial"/>
        <w:b/>
        <w:sz w:val="18"/>
        <w:szCs w:val="18"/>
      </w:rPr>
      <w:fldChar w:fldCharType="end"/>
    </w:r>
    <w:r w:rsidR="00CC493C" w:rsidRPr="00E44195">
      <w:rPr>
        <w:rFonts w:ascii="Arial" w:hAnsi="Arial" w:cs="Arial"/>
        <w:b/>
        <w:sz w:val="18"/>
        <w:szCs w:val="18"/>
      </w:rPr>
      <w:t xml:space="preserve"> of </w:t>
    </w:r>
    <w:r w:rsidR="00CC493C" w:rsidRPr="00E44195">
      <w:rPr>
        <w:rFonts w:ascii="Arial" w:hAnsi="Arial" w:cs="Arial"/>
        <w:b/>
        <w:sz w:val="18"/>
        <w:szCs w:val="18"/>
      </w:rPr>
      <w:fldChar w:fldCharType="begin"/>
    </w:r>
    <w:r w:rsidR="00CC493C" w:rsidRPr="00E44195">
      <w:rPr>
        <w:rFonts w:ascii="Arial" w:hAnsi="Arial" w:cs="Arial"/>
        <w:b/>
        <w:sz w:val="18"/>
        <w:szCs w:val="18"/>
      </w:rPr>
      <w:instrText xml:space="preserve"> NUMPAGES </w:instrText>
    </w:r>
    <w:r w:rsidR="00CC493C" w:rsidRPr="00E44195">
      <w:rPr>
        <w:rFonts w:ascii="Arial" w:hAnsi="Arial" w:cs="Arial"/>
        <w:b/>
        <w:sz w:val="18"/>
        <w:szCs w:val="18"/>
      </w:rPr>
      <w:fldChar w:fldCharType="separate"/>
    </w:r>
    <w:r w:rsidR="00D77633">
      <w:rPr>
        <w:rFonts w:ascii="Arial" w:hAnsi="Arial" w:cs="Arial"/>
        <w:b/>
        <w:noProof/>
        <w:sz w:val="18"/>
        <w:szCs w:val="18"/>
      </w:rPr>
      <w:t>11</w:t>
    </w:r>
    <w:r w:rsidR="00CC493C" w:rsidRPr="00E44195">
      <w:rPr>
        <w:rFonts w:ascii="Arial" w:hAnsi="Arial"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F63"/>
    <w:multiLevelType w:val="hybridMultilevel"/>
    <w:tmpl w:val="CEBA53F6"/>
    <w:lvl w:ilvl="0" w:tplc="BD7023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25759"/>
    <w:multiLevelType w:val="multilevel"/>
    <w:tmpl w:val="77E40438"/>
    <w:styleLink w:val="BodyList"/>
    <w:lvl w:ilvl="0">
      <w:start w:val="1"/>
      <w:numFmt w:val="bullet"/>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364F5A"/>
    <w:multiLevelType w:val="hybridMultilevel"/>
    <w:tmpl w:val="7A54593E"/>
    <w:lvl w:ilvl="0" w:tplc="0550247A">
      <w:start w:val="1"/>
      <w:numFmt w:val="bullet"/>
      <w:lvlText w:val=""/>
      <w:lvlJc w:val="left"/>
      <w:pPr>
        <w:ind w:left="720" w:hanging="360"/>
      </w:pPr>
      <w:rPr>
        <w:rFonts w:ascii="Symbol" w:hAnsi="Symbol" w:hint="default"/>
        <w:sz w:val="24"/>
        <w:szCs w:val="24"/>
      </w:rPr>
    </w:lvl>
    <w:lvl w:ilvl="1" w:tplc="E994723C">
      <w:start w:val="1"/>
      <w:numFmt w:val="bullet"/>
      <w:lvlText w:val="o"/>
      <w:lvlJc w:val="left"/>
      <w:pPr>
        <w:ind w:left="1440" w:hanging="360"/>
      </w:pPr>
      <w:rPr>
        <w:rFonts w:ascii="Courier New" w:hAnsi="Courier New" w:hint="default"/>
      </w:rPr>
    </w:lvl>
    <w:lvl w:ilvl="2" w:tplc="E894F38A">
      <w:start w:val="1"/>
      <w:numFmt w:val="bullet"/>
      <w:lvlText w:val=""/>
      <w:lvlJc w:val="left"/>
      <w:pPr>
        <w:ind w:left="2160" w:hanging="360"/>
      </w:pPr>
      <w:rPr>
        <w:rFonts w:ascii="Wingdings" w:hAnsi="Wingdings" w:hint="default"/>
      </w:rPr>
    </w:lvl>
    <w:lvl w:ilvl="3" w:tplc="8828DF24">
      <w:start w:val="1"/>
      <w:numFmt w:val="bullet"/>
      <w:lvlText w:val=""/>
      <w:lvlJc w:val="left"/>
      <w:pPr>
        <w:ind w:left="2880" w:hanging="360"/>
      </w:pPr>
      <w:rPr>
        <w:rFonts w:ascii="Symbol" w:hAnsi="Symbol" w:hint="default"/>
      </w:rPr>
    </w:lvl>
    <w:lvl w:ilvl="4" w:tplc="1B20EFB6">
      <w:start w:val="1"/>
      <w:numFmt w:val="bullet"/>
      <w:lvlText w:val="o"/>
      <w:lvlJc w:val="left"/>
      <w:pPr>
        <w:ind w:left="3600" w:hanging="360"/>
      </w:pPr>
      <w:rPr>
        <w:rFonts w:ascii="Courier New" w:hAnsi="Courier New" w:hint="default"/>
      </w:rPr>
    </w:lvl>
    <w:lvl w:ilvl="5" w:tplc="D1809576">
      <w:start w:val="1"/>
      <w:numFmt w:val="bullet"/>
      <w:lvlText w:val=""/>
      <w:lvlJc w:val="left"/>
      <w:pPr>
        <w:ind w:left="4320" w:hanging="360"/>
      </w:pPr>
      <w:rPr>
        <w:rFonts w:ascii="Wingdings" w:hAnsi="Wingdings" w:hint="default"/>
      </w:rPr>
    </w:lvl>
    <w:lvl w:ilvl="6" w:tplc="7A1C075C">
      <w:start w:val="1"/>
      <w:numFmt w:val="bullet"/>
      <w:lvlText w:val=""/>
      <w:lvlJc w:val="left"/>
      <w:pPr>
        <w:ind w:left="5040" w:hanging="360"/>
      </w:pPr>
      <w:rPr>
        <w:rFonts w:ascii="Symbol" w:hAnsi="Symbol" w:hint="default"/>
      </w:rPr>
    </w:lvl>
    <w:lvl w:ilvl="7" w:tplc="CC4ADB1A">
      <w:start w:val="1"/>
      <w:numFmt w:val="bullet"/>
      <w:lvlText w:val="o"/>
      <w:lvlJc w:val="left"/>
      <w:pPr>
        <w:ind w:left="5760" w:hanging="360"/>
      </w:pPr>
      <w:rPr>
        <w:rFonts w:ascii="Courier New" w:hAnsi="Courier New" w:hint="default"/>
      </w:rPr>
    </w:lvl>
    <w:lvl w:ilvl="8" w:tplc="F6A6FD82">
      <w:start w:val="1"/>
      <w:numFmt w:val="bullet"/>
      <w:lvlText w:val=""/>
      <w:lvlJc w:val="left"/>
      <w:pPr>
        <w:ind w:left="6480" w:hanging="360"/>
      </w:pPr>
      <w:rPr>
        <w:rFonts w:ascii="Wingdings" w:hAnsi="Wingdings" w:hint="default"/>
      </w:rPr>
    </w:lvl>
  </w:abstractNum>
  <w:abstractNum w:abstractNumId="3" w15:restartNumberingAfterBreak="0">
    <w:nsid w:val="0D756BEC"/>
    <w:multiLevelType w:val="hybridMultilevel"/>
    <w:tmpl w:val="2FBEDC62"/>
    <w:lvl w:ilvl="0" w:tplc="8968CFEC">
      <w:start w:val="1"/>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AC597C"/>
    <w:multiLevelType w:val="hybridMultilevel"/>
    <w:tmpl w:val="5E22B89C"/>
    <w:lvl w:ilvl="0" w:tplc="EA5A017E">
      <w:start w:val="1"/>
      <w:numFmt w:val="bullet"/>
      <w:lvlText w:val=""/>
      <w:lvlJc w:val="left"/>
      <w:pPr>
        <w:ind w:left="720" w:hanging="360"/>
      </w:pPr>
      <w:rPr>
        <w:rFonts w:ascii="Symbol" w:hAnsi="Symbol" w:hint="default"/>
      </w:rPr>
    </w:lvl>
    <w:lvl w:ilvl="1" w:tplc="98D24318">
      <w:start w:val="1"/>
      <w:numFmt w:val="bullet"/>
      <w:lvlText w:val="o"/>
      <w:lvlJc w:val="left"/>
      <w:pPr>
        <w:ind w:left="1440" w:hanging="360"/>
      </w:pPr>
      <w:rPr>
        <w:rFonts w:ascii="Courier New" w:hAnsi="Courier New" w:hint="default"/>
      </w:rPr>
    </w:lvl>
    <w:lvl w:ilvl="2" w:tplc="83A287EE">
      <w:start w:val="1"/>
      <w:numFmt w:val="bullet"/>
      <w:lvlText w:val=""/>
      <w:lvlJc w:val="left"/>
      <w:pPr>
        <w:ind w:left="2160" w:hanging="360"/>
      </w:pPr>
      <w:rPr>
        <w:rFonts w:ascii="Wingdings" w:hAnsi="Wingdings" w:hint="default"/>
      </w:rPr>
    </w:lvl>
    <w:lvl w:ilvl="3" w:tplc="2EDAB9B6">
      <w:start w:val="1"/>
      <w:numFmt w:val="bullet"/>
      <w:lvlText w:val=""/>
      <w:lvlJc w:val="left"/>
      <w:pPr>
        <w:ind w:left="2880" w:hanging="360"/>
      </w:pPr>
      <w:rPr>
        <w:rFonts w:ascii="Symbol" w:hAnsi="Symbol" w:hint="default"/>
      </w:rPr>
    </w:lvl>
    <w:lvl w:ilvl="4" w:tplc="0E80C7B2">
      <w:start w:val="1"/>
      <w:numFmt w:val="bullet"/>
      <w:lvlText w:val="o"/>
      <w:lvlJc w:val="left"/>
      <w:pPr>
        <w:ind w:left="3600" w:hanging="360"/>
      </w:pPr>
      <w:rPr>
        <w:rFonts w:ascii="Courier New" w:hAnsi="Courier New" w:hint="default"/>
      </w:rPr>
    </w:lvl>
    <w:lvl w:ilvl="5" w:tplc="AA0040B2">
      <w:start w:val="1"/>
      <w:numFmt w:val="bullet"/>
      <w:lvlText w:val=""/>
      <w:lvlJc w:val="left"/>
      <w:pPr>
        <w:ind w:left="4320" w:hanging="360"/>
      </w:pPr>
      <w:rPr>
        <w:rFonts w:ascii="Wingdings" w:hAnsi="Wingdings" w:hint="default"/>
      </w:rPr>
    </w:lvl>
    <w:lvl w:ilvl="6" w:tplc="75688AA8">
      <w:start w:val="1"/>
      <w:numFmt w:val="bullet"/>
      <w:lvlText w:val=""/>
      <w:lvlJc w:val="left"/>
      <w:pPr>
        <w:ind w:left="5040" w:hanging="360"/>
      </w:pPr>
      <w:rPr>
        <w:rFonts w:ascii="Symbol" w:hAnsi="Symbol" w:hint="default"/>
      </w:rPr>
    </w:lvl>
    <w:lvl w:ilvl="7" w:tplc="E688A9FA">
      <w:start w:val="1"/>
      <w:numFmt w:val="bullet"/>
      <w:lvlText w:val="o"/>
      <w:lvlJc w:val="left"/>
      <w:pPr>
        <w:ind w:left="5760" w:hanging="360"/>
      </w:pPr>
      <w:rPr>
        <w:rFonts w:ascii="Courier New" w:hAnsi="Courier New" w:hint="default"/>
      </w:rPr>
    </w:lvl>
    <w:lvl w:ilvl="8" w:tplc="607E60E6">
      <w:start w:val="1"/>
      <w:numFmt w:val="bullet"/>
      <w:lvlText w:val=""/>
      <w:lvlJc w:val="left"/>
      <w:pPr>
        <w:ind w:left="6480" w:hanging="360"/>
      </w:pPr>
      <w:rPr>
        <w:rFonts w:ascii="Wingdings" w:hAnsi="Wingdings" w:hint="default"/>
      </w:rPr>
    </w:lvl>
  </w:abstractNum>
  <w:abstractNum w:abstractNumId="5" w15:restartNumberingAfterBreak="0">
    <w:nsid w:val="1055380F"/>
    <w:multiLevelType w:val="hybridMultilevel"/>
    <w:tmpl w:val="AC220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840BF"/>
    <w:multiLevelType w:val="hybridMultilevel"/>
    <w:tmpl w:val="55C26ECC"/>
    <w:lvl w:ilvl="0" w:tplc="26C23886">
      <w:numFmt w:val="bullet"/>
      <w:lvlText w:val=""/>
      <w:lvlJc w:val="left"/>
      <w:pPr>
        <w:ind w:left="472" w:hanging="360"/>
      </w:pPr>
      <w:rPr>
        <w:rFonts w:ascii="Symbol" w:eastAsia="Symbol" w:hAnsi="Symbol" w:cs="Symbol" w:hint="default"/>
        <w:b w:val="0"/>
        <w:bCs w:val="0"/>
        <w:i w:val="0"/>
        <w:iCs w:val="0"/>
        <w:w w:val="100"/>
        <w:sz w:val="24"/>
        <w:szCs w:val="24"/>
        <w:lang w:val="en-US" w:eastAsia="en-US" w:bidi="ar-SA"/>
      </w:rPr>
    </w:lvl>
    <w:lvl w:ilvl="1" w:tplc="D8DAB51C">
      <w:numFmt w:val="bullet"/>
      <w:lvlText w:val="•"/>
      <w:lvlJc w:val="left"/>
      <w:pPr>
        <w:ind w:left="771" w:hanging="360"/>
      </w:pPr>
      <w:rPr>
        <w:rFonts w:hint="default"/>
        <w:lang w:val="en-US" w:eastAsia="en-US" w:bidi="ar-SA"/>
      </w:rPr>
    </w:lvl>
    <w:lvl w:ilvl="2" w:tplc="6752502E">
      <w:numFmt w:val="bullet"/>
      <w:lvlText w:val="•"/>
      <w:lvlJc w:val="left"/>
      <w:pPr>
        <w:ind w:left="1062" w:hanging="360"/>
      </w:pPr>
      <w:rPr>
        <w:rFonts w:hint="default"/>
        <w:lang w:val="en-US" w:eastAsia="en-US" w:bidi="ar-SA"/>
      </w:rPr>
    </w:lvl>
    <w:lvl w:ilvl="3" w:tplc="75F46F7E">
      <w:numFmt w:val="bullet"/>
      <w:lvlText w:val="•"/>
      <w:lvlJc w:val="left"/>
      <w:pPr>
        <w:ind w:left="1354" w:hanging="360"/>
      </w:pPr>
      <w:rPr>
        <w:rFonts w:hint="default"/>
        <w:lang w:val="en-US" w:eastAsia="en-US" w:bidi="ar-SA"/>
      </w:rPr>
    </w:lvl>
    <w:lvl w:ilvl="4" w:tplc="D21AC964">
      <w:numFmt w:val="bullet"/>
      <w:lvlText w:val="•"/>
      <w:lvlJc w:val="left"/>
      <w:pPr>
        <w:ind w:left="1645" w:hanging="360"/>
      </w:pPr>
      <w:rPr>
        <w:rFonts w:hint="default"/>
        <w:lang w:val="en-US" w:eastAsia="en-US" w:bidi="ar-SA"/>
      </w:rPr>
    </w:lvl>
    <w:lvl w:ilvl="5" w:tplc="7416D832">
      <w:numFmt w:val="bullet"/>
      <w:lvlText w:val="•"/>
      <w:lvlJc w:val="left"/>
      <w:pPr>
        <w:ind w:left="1937" w:hanging="360"/>
      </w:pPr>
      <w:rPr>
        <w:rFonts w:hint="default"/>
        <w:lang w:val="en-US" w:eastAsia="en-US" w:bidi="ar-SA"/>
      </w:rPr>
    </w:lvl>
    <w:lvl w:ilvl="6" w:tplc="A7A046FE">
      <w:numFmt w:val="bullet"/>
      <w:lvlText w:val="•"/>
      <w:lvlJc w:val="left"/>
      <w:pPr>
        <w:ind w:left="2228" w:hanging="360"/>
      </w:pPr>
      <w:rPr>
        <w:rFonts w:hint="default"/>
        <w:lang w:val="en-US" w:eastAsia="en-US" w:bidi="ar-SA"/>
      </w:rPr>
    </w:lvl>
    <w:lvl w:ilvl="7" w:tplc="1230FAFA">
      <w:numFmt w:val="bullet"/>
      <w:lvlText w:val="•"/>
      <w:lvlJc w:val="left"/>
      <w:pPr>
        <w:ind w:left="2519" w:hanging="360"/>
      </w:pPr>
      <w:rPr>
        <w:rFonts w:hint="default"/>
        <w:lang w:val="en-US" w:eastAsia="en-US" w:bidi="ar-SA"/>
      </w:rPr>
    </w:lvl>
    <w:lvl w:ilvl="8" w:tplc="E0A23620">
      <w:numFmt w:val="bullet"/>
      <w:lvlText w:val="•"/>
      <w:lvlJc w:val="left"/>
      <w:pPr>
        <w:ind w:left="2811" w:hanging="360"/>
      </w:pPr>
      <w:rPr>
        <w:rFonts w:hint="default"/>
        <w:lang w:val="en-US" w:eastAsia="en-US" w:bidi="ar-SA"/>
      </w:rPr>
    </w:lvl>
  </w:abstractNum>
  <w:abstractNum w:abstractNumId="7" w15:restartNumberingAfterBreak="0">
    <w:nsid w:val="137C381C"/>
    <w:multiLevelType w:val="hybridMultilevel"/>
    <w:tmpl w:val="6E9828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 w15:restartNumberingAfterBreak="0">
    <w:nsid w:val="13E60B2E"/>
    <w:multiLevelType w:val="hybridMultilevel"/>
    <w:tmpl w:val="0E6CA9BA"/>
    <w:lvl w:ilvl="0" w:tplc="BD7023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C424EC"/>
    <w:multiLevelType w:val="hybridMultilevel"/>
    <w:tmpl w:val="03AC5FBE"/>
    <w:lvl w:ilvl="0" w:tplc="86526E72">
      <w:numFmt w:val="bullet"/>
      <w:pStyle w:val="TableAttachmentTextBullet1"/>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345408"/>
    <w:multiLevelType w:val="hybridMultilevel"/>
    <w:tmpl w:val="0740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C907F8"/>
    <w:multiLevelType w:val="hybridMultilevel"/>
    <w:tmpl w:val="FFFFFFFF"/>
    <w:lvl w:ilvl="0" w:tplc="C2EE9F50">
      <w:start w:val="1"/>
      <w:numFmt w:val="bullet"/>
      <w:pStyle w:val="feepolicy"/>
      <w:lvlText w:val=""/>
      <w:lvlJc w:val="left"/>
      <w:pPr>
        <w:ind w:left="720" w:hanging="360"/>
      </w:pPr>
      <w:rPr>
        <w:rFonts w:ascii="Symbol" w:hAnsi="Symbol" w:hint="default"/>
      </w:rPr>
    </w:lvl>
    <w:lvl w:ilvl="1" w:tplc="398619C6">
      <w:start w:val="1"/>
      <w:numFmt w:val="bullet"/>
      <w:lvlText w:val="o"/>
      <w:lvlJc w:val="left"/>
      <w:pPr>
        <w:ind w:left="1440" w:hanging="360"/>
      </w:pPr>
      <w:rPr>
        <w:rFonts w:ascii="Courier New" w:hAnsi="Courier New" w:hint="default"/>
      </w:rPr>
    </w:lvl>
    <w:lvl w:ilvl="2" w:tplc="005AED9C">
      <w:start w:val="1"/>
      <w:numFmt w:val="bullet"/>
      <w:lvlText w:val=""/>
      <w:lvlJc w:val="left"/>
      <w:pPr>
        <w:ind w:left="2160" w:hanging="360"/>
      </w:pPr>
      <w:rPr>
        <w:rFonts w:ascii="Wingdings" w:hAnsi="Wingdings" w:hint="default"/>
      </w:rPr>
    </w:lvl>
    <w:lvl w:ilvl="3" w:tplc="26DC5392">
      <w:start w:val="1"/>
      <w:numFmt w:val="bullet"/>
      <w:lvlText w:val=""/>
      <w:lvlJc w:val="left"/>
      <w:pPr>
        <w:ind w:left="2880" w:hanging="360"/>
      </w:pPr>
      <w:rPr>
        <w:rFonts w:ascii="Symbol" w:hAnsi="Symbol" w:hint="default"/>
      </w:rPr>
    </w:lvl>
    <w:lvl w:ilvl="4" w:tplc="62D024A8">
      <w:start w:val="1"/>
      <w:numFmt w:val="bullet"/>
      <w:lvlText w:val="o"/>
      <w:lvlJc w:val="left"/>
      <w:pPr>
        <w:ind w:left="3600" w:hanging="360"/>
      </w:pPr>
      <w:rPr>
        <w:rFonts w:ascii="Courier New" w:hAnsi="Courier New" w:hint="default"/>
      </w:rPr>
    </w:lvl>
    <w:lvl w:ilvl="5" w:tplc="B02E59FC">
      <w:start w:val="1"/>
      <w:numFmt w:val="bullet"/>
      <w:lvlText w:val=""/>
      <w:lvlJc w:val="left"/>
      <w:pPr>
        <w:ind w:left="4320" w:hanging="360"/>
      </w:pPr>
      <w:rPr>
        <w:rFonts w:ascii="Wingdings" w:hAnsi="Wingdings" w:hint="default"/>
      </w:rPr>
    </w:lvl>
    <w:lvl w:ilvl="6" w:tplc="ADB20792">
      <w:start w:val="1"/>
      <w:numFmt w:val="bullet"/>
      <w:lvlText w:val=""/>
      <w:lvlJc w:val="left"/>
      <w:pPr>
        <w:ind w:left="5040" w:hanging="360"/>
      </w:pPr>
      <w:rPr>
        <w:rFonts w:ascii="Symbol" w:hAnsi="Symbol" w:hint="default"/>
      </w:rPr>
    </w:lvl>
    <w:lvl w:ilvl="7" w:tplc="E150586E">
      <w:start w:val="1"/>
      <w:numFmt w:val="bullet"/>
      <w:lvlText w:val="o"/>
      <w:lvlJc w:val="left"/>
      <w:pPr>
        <w:ind w:left="5760" w:hanging="360"/>
      </w:pPr>
      <w:rPr>
        <w:rFonts w:ascii="Courier New" w:hAnsi="Courier New" w:hint="default"/>
      </w:rPr>
    </w:lvl>
    <w:lvl w:ilvl="8" w:tplc="F6547866">
      <w:start w:val="1"/>
      <w:numFmt w:val="bullet"/>
      <w:lvlText w:val=""/>
      <w:lvlJc w:val="left"/>
      <w:pPr>
        <w:ind w:left="6480" w:hanging="360"/>
      </w:pPr>
      <w:rPr>
        <w:rFonts w:ascii="Wingdings" w:hAnsi="Wingdings" w:hint="default"/>
      </w:rPr>
    </w:lvl>
  </w:abstractNum>
  <w:abstractNum w:abstractNumId="12" w15:restartNumberingAfterBreak="0">
    <w:nsid w:val="1D5C10E3"/>
    <w:multiLevelType w:val="hybridMultilevel"/>
    <w:tmpl w:val="3388420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1381D"/>
    <w:multiLevelType w:val="hybridMultilevel"/>
    <w:tmpl w:val="21A8AED0"/>
    <w:lvl w:ilvl="0" w:tplc="06C4FC0C">
      <w:start w:val="1"/>
      <w:numFmt w:val="bullet"/>
      <w:lvlText w:val=""/>
      <w:lvlJc w:val="left"/>
      <w:pPr>
        <w:ind w:left="720" w:hanging="360"/>
      </w:pPr>
      <w:rPr>
        <w:rFonts w:ascii="Symbol" w:hAnsi="Symbol" w:hint="default"/>
        <w:sz w:val="24"/>
        <w:szCs w:val="24"/>
      </w:rPr>
    </w:lvl>
    <w:lvl w:ilvl="1" w:tplc="EE40B2A6">
      <w:start w:val="1"/>
      <w:numFmt w:val="bullet"/>
      <w:pStyle w:val="TableAttachmentTextBullet2"/>
      <w:lvlText w:val="o"/>
      <w:lvlJc w:val="left"/>
      <w:pPr>
        <w:ind w:left="1440" w:hanging="360"/>
      </w:pPr>
      <w:rPr>
        <w:rFonts w:ascii="Courier New" w:hAnsi="Courier New" w:hint="default"/>
      </w:rPr>
    </w:lvl>
    <w:lvl w:ilvl="2" w:tplc="0ACEE004">
      <w:start w:val="1"/>
      <w:numFmt w:val="bullet"/>
      <w:lvlText w:val=""/>
      <w:lvlJc w:val="left"/>
      <w:pPr>
        <w:ind w:left="2160" w:hanging="360"/>
      </w:pPr>
      <w:rPr>
        <w:rFonts w:ascii="Wingdings" w:hAnsi="Wingdings" w:hint="default"/>
      </w:rPr>
    </w:lvl>
    <w:lvl w:ilvl="3" w:tplc="7EFACC82">
      <w:start w:val="1"/>
      <w:numFmt w:val="bullet"/>
      <w:lvlText w:val=""/>
      <w:lvlJc w:val="left"/>
      <w:pPr>
        <w:ind w:left="2880" w:hanging="360"/>
      </w:pPr>
      <w:rPr>
        <w:rFonts w:ascii="Symbol" w:hAnsi="Symbol" w:hint="default"/>
      </w:rPr>
    </w:lvl>
    <w:lvl w:ilvl="4" w:tplc="10CCB394">
      <w:start w:val="1"/>
      <w:numFmt w:val="bullet"/>
      <w:lvlText w:val="o"/>
      <w:lvlJc w:val="left"/>
      <w:pPr>
        <w:ind w:left="3600" w:hanging="360"/>
      </w:pPr>
      <w:rPr>
        <w:rFonts w:ascii="Courier New" w:hAnsi="Courier New" w:hint="default"/>
      </w:rPr>
    </w:lvl>
    <w:lvl w:ilvl="5" w:tplc="C520FFB8">
      <w:start w:val="1"/>
      <w:numFmt w:val="bullet"/>
      <w:lvlText w:val=""/>
      <w:lvlJc w:val="left"/>
      <w:pPr>
        <w:ind w:left="4320" w:hanging="360"/>
      </w:pPr>
      <w:rPr>
        <w:rFonts w:ascii="Wingdings" w:hAnsi="Wingdings" w:hint="default"/>
      </w:rPr>
    </w:lvl>
    <w:lvl w:ilvl="6" w:tplc="D46E34C6">
      <w:start w:val="1"/>
      <w:numFmt w:val="bullet"/>
      <w:lvlText w:val=""/>
      <w:lvlJc w:val="left"/>
      <w:pPr>
        <w:ind w:left="5040" w:hanging="360"/>
      </w:pPr>
      <w:rPr>
        <w:rFonts w:ascii="Symbol" w:hAnsi="Symbol" w:hint="default"/>
      </w:rPr>
    </w:lvl>
    <w:lvl w:ilvl="7" w:tplc="F9E424CE">
      <w:start w:val="1"/>
      <w:numFmt w:val="bullet"/>
      <w:lvlText w:val="o"/>
      <w:lvlJc w:val="left"/>
      <w:pPr>
        <w:ind w:left="5760" w:hanging="360"/>
      </w:pPr>
      <w:rPr>
        <w:rFonts w:ascii="Courier New" w:hAnsi="Courier New" w:hint="default"/>
      </w:rPr>
    </w:lvl>
    <w:lvl w:ilvl="8" w:tplc="66D0AEC2">
      <w:start w:val="1"/>
      <w:numFmt w:val="bullet"/>
      <w:lvlText w:val=""/>
      <w:lvlJc w:val="left"/>
      <w:pPr>
        <w:ind w:left="6480" w:hanging="360"/>
      </w:pPr>
      <w:rPr>
        <w:rFonts w:ascii="Wingdings" w:hAnsi="Wingdings" w:hint="default"/>
      </w:rPr>
    </w:lvl>
  </w:abstractNum>
  <w:abstractNum w:abstractNumId="15" w15:restartNumberingAfterBreak="0">
    <w:nsid w:val="22E845A4"/>
    <w:multiLevelType w:val="hybridMultilevel"/>
    <w:tmpl w:val="EDB02D08"/>
    <w:lvl w:ilvl="0" w:tplc="153AADB4">
      <w:start w:val="1"/>
      <w:numFmt w:val="decimal"/>
      <w:lvlText w:val="%1."/>
      <w:lvlJc w:val="left"/>
      <w:pPr>
        <w:ind w:left="686" w:hanging="567"/>
      </w:pPr>
      <w:rPr>
        <w:rFonts w:ascii="Arial" w:eastAsia="Arial" w:hAnsi="Arial" w:cs="Arial" w:hint="default"/>
        <w:b w:val="0"/>
        <w:bCs w:val="0"/>
        <w:i w:val="0"/>
        <w:iCs w:val="0"/>
        <w:spacing w:val="0"/>
        <w:w w:val="100"/>
        <w:sz w:val="24"/>
        <w:szCs w:val="24"/>
        <w:lang w:val="en-US" w:eastAsia="en-US" w:bidi="ar-SA"/>
      </w:rPr>
    </w:lvl>
    <w:lvl w:ilvl="1" w:tplc="78FCE056">
      <w:numFmt w:val="bullet"/>
      <w:lvlText w:val="☐"/>
      <w:lvlJc w:val="left"/>
      <w:pPr>
        <w:ind w:left="2349" w:hanging="387"/>
      </w:pPr>
      <w:rPr>
        <w:rFonts w:ascii="MS Gothic" w:eastAsia="MS Gothic" w:hAnsi="MS Gothic" w:cs="MS Gothic" w:hint="default"/>
        <w:b w:val="0"/>
        <w:bCs w:val="0"/>
        <w:i w:val="0"/>
        <w:iCs w:val="0"/>
        <w:spacing w:val="0"/>
        <w:w w:val="99"/>
        <w:sz w:val="32"/>
        <w:szCs w:val="32"/>
        <w:lang w:val="en-US" w:eastAsia="en-US" w:bidi="ar-SA"/>
      </w:rPr>
    </w:lvl>
    <w:lvl w:ilvl="2" w:tplc="C4FECBC8">
      <w:numFmt w:val="bullet"/>
      <w:lvlText w:val="•"/>
      <w:lvlJc w:val="left"/>
      <w:pPr>
        <w:ind w:left="3218" w:hanging="387"/>
      </w:pPr>
      <w:rPr>
        <w:rFonts w:hint="default"/>
        <w:lang w:val="en-US" w:eastAsia="en-US" w:bidi="ar-SA"/>
      </w:rPr>
    </w:lvl>
    <w:lvl w:ilvl="3" w:tplc="5E766782">
      <w:numFmt w:val="bullet"/>
      <w:lvlText w:val="•"/>
      <w:lvlJc w:val="left"/>
      <w:pPr>
        <w:ind w:left="4096" w:hanging="387"/>
      </w:pPr>
      <w:rPr>
        <w:rFonts w:hint="default"/>
        <w:lang w:val="en-US" w:eastAsia="en-US" w:bidi="ar-SA"/>
      </w:rPr>
    </w:lvl>
    <w:lvl w:ilvl="4" w:tplc="65063202">
      <w:numFmt w:val="bullet"/>
      <w:lvlText w:val="•"/>
      <w:lvlJc w:val="left"/>
      <w:pPr>
        <w:ind w:left="4975" w:hanging="387"/>
      </w:pPr>
      <w:rPr>
        <w:rFonts w:hint="default"/>
        <w:lang w:val="en-US" w:eastAsia="en-US" w:bidi="ar-SA"/>
      </w:rPr>
    </w:lvl>
    <w:lvl w:ilvl="5" w:tplc="C6901A54">
      <w:numFmt w:val="bullet"/>
      <w:lvlText w:val="•"/>
      <w:lvlJc w:val="left"/>
      <w:pPr>
        <w:ind w:left="5853" w:hanging="387"/>
      </w:pPr>
      <w:rPr>
        <w:rFonts w:hint="default"/>
        <w:lang w:val="en-US" w:eastAsia="en-US" w:bidi="ar-SA"/>
      </w:rPr>
    </w:lvl>
    <w:lvl w:ilvl="6" w:tplc="46CC7202">
      <w:numFmt w:val="bullet"/>
      <w:lvlText w:val="•"/>
      <w:lvlJc w:val="left"/>
      <w:pPr>
        <w:ind w:left="6732" w:hanging="387"/>
      </w:pPr>
      <w:rPr>
        <w:rFonts w:hint="default"/>
        <w:lang w:val="en-US" w:eastAsia="en-US" w:bidi="ar-SA"/>
      </w:rPr>
    </w:lvl>
    <w:lvl w:ilvl="7" w:tplc="3B802610">
      <w:numFmt w:val="bullet"/>
      <w:lvlText w:val="•"/>
      <w:lvlJc w:val="left"/>
      <w:pPr>
        <w:ind w:left="7610" w:hanging="387"/>
      </w:pPr>
      <w:rPr>
        <w:rFonts w:hint="default"/>
        <w:lang w:val="en-US" w:eastAsia="en-US" w:bidi="ar-SA"/>
      </w:rPr>
    </w:lvl>
    <w:lvl w:ilvl="8" w:tplc="98B4D52A">
      <w:numFmt w:val="bullet"/>
      <w:lvlText w:val="•"/>
      <w:lvlJc w:val="left"/>
      <w:pPr>
        <w:ind w:left="8489" w:hanging="387"/>
      </w:pPr>
      <w:rPr>
        <w:rFonts w:hint="default"/>
        <w:lang w:val="en-US" w:eastAsia="en-US" w:bidi="ar-SA"/>
      </w:rPr>
    </w:lvl>
  </w:abstractNum>
  <w:abstractNum w:abstractNumId="16" w15:restartNumberingAfterBreak="0">
    <w:nsid w:val="242B40A2"/>
    <w:multiLevelType w:val="hybridMultilevel"/>
    <w:tmpl w:val="2FBEDC62"/>
    <w:lvl w:ilvl="0" w:tplc="FFFFFFFF">
      <w:start w:val="1"/>
      <w:numFmt w:val="decimal"/>
      <w:lvlText w:val="%1."/>
      <w:lvlJc w:val="left"/>
      <w:pPr>
        <w:tabs>
          <w:tab w:val="num" w:pos="900"/>
        </w:tabs>
        <w:ind w:left="900" w:hanging="54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8271CA5"/>
    <w:multiLevelType w:val="hybridMultilevel"/>
    <w:tmpl w:val="24C641D8"/>
    <w:lvl w:ilvl="0" w:tplc="8BBAD036">
      <w:numFmt w:val="bullet"/>
      <w:lvlText w:val=""/>
      <w:lvlJc w:val="left"/>
      <w:pPr>
        <w:ind w:left="784" w:hanging="360"/>
      </w:pPr>
      <w:rPr>
        <w:rFonts w:ascii="Symbol" w:eastAsia="Symbol" w:hAnsi="Symbol" w:cs="Symbol" w:hint="default"/>
        <w:b w:val="0"/>
        <w:bCs w:val="0"/>
        <w:i w:val="0"/>
        <w:iCs w:val="0"/>
        <w:w w:val="100"/>
        <w:sz w:val="24"/>
        <w:szCs w:val="24"/>
        <w:lang w:val="en-US" w:eastAsia="en-US" w:bidi="ar-SA"/>
      </w:rPr>
    </w:lvl>
    <w:lvl w:ilvl="1" w:tplc="36E688C0">
      <w:numFmt w:val="bullet"/>
      <w:lvlText w:val=""/>
      <w:lvlJc w:val="left"/>
      <w:pPr>
        <w:ind w:left="1060" w:hanging="360"/>
      </w:pPr>
      <w:rPr>
        <w:rFonts w:ascii="Wingdings" w:eastAsia="Wingdings" w:hAnsi="Wingdings" w:cs="Wingdings" w:hint="default"/>
        <w:b w:val="0"/>
        <w:bCs w:val="0"/>
        <w:i w:val="0"/>
        <w:iCs w:val="0"/>
        <w:w w:val="100"/>
        <w:sz w:val="24"/>
        <w:szCs w:val="24"/>
        <w:lang w:val="en-US" w:eastAsia="en-US" w:bidi="ar-SA"/>
      </w:rPr>
    </w:lvl>
    <w:lvl w:ilvl="2" w:tplc="93F22D8A">
      <w:numFmt w:val="bullet"/>
      <w:lvlText w:val="•"/>
      <w:lvlJc w:val="left"/>
      <w:pPr>
        <w:ind w:left="1571" w:hanging="360"/>
      </w:pPr>
      <w:rPr>
        <w:rFonts w:hint="default"/>
        <w:lang w:val="en-US" w:eastAsia="en-US" w:bidi="ar-SA"/>
      </w:rPr>
    </w:lvl>
    <w:lvl w:ilvl="3" w:tplc="8CF4FE70">
      <w:numFmt w:val="bullet"/>
      <w:lvlText w:val="•"/>
      <w:lvlJc w:val="left"/>
      <w:pPr>
        <w:ind w:left="2082" w:hanging="360"/>
      </w:pPr>
      <w:rPr>
        <w:rFonts w:hint="default"/>
        <w:lang w:val="en-US" w:eastAsia="en-US" w:bidi="ar-SA"/>
      </w:rPr>
    </w:lvl>
    <w:lvl w:ilvl="4" w:tplc="C0FABE66">
      <w:numFmt w:val="bullet"/>
      <w:lvlText w:val="•"/>
      <w:lvlJc w:val="left"/>
      <w:pPr>
        <w:ind w:left="2593" w:hanging="360"/>
      </w:pPr>
      <w:rPr>
        <w:rFonts w:hint="default"/>
        <w:lang w:val="en-US" w:eastAsia="en-US" w:bidi="ar-SA"/>
      </w:rPr>
    </w:lvl>
    <w:lvl w:ilvl="5" w:tplc="E3C6ABD2">
      <w:numFmt w:val="bullet"/>
      <w:lvlText w:val="•"/>
      <w:lvlJc w:val="left"/>
      <w:pPr>
        <w:ind w:left="3104" w:hanging="360"/>
      </w:pPr>
      <w:rPr>
        <w:rFonts w:hint="default"/>
        <w:lang w:val="en-US" w:eastAsia="en-US" w:bidi="ar-SA"/>
      </w:rPr>
    </w:lvl>
    <w:lvl w:ilvl="6" w:tplc="0E4E2522">
      <w:numFmt w:val="bullet"/>
      <w:lvlText w:val="•"/>
      <w:lvlJc w:val="left"/>
      <w:pPr>
        <w:ind w:left="3615" w:hanging="360"/>
      </w:pPr>
      <w:rPr>
        <w:rFonts w:hint="default"/>
        <w:lang w:val="en-US" w:eastAsia="en-US" w:bidi="ar-SA"/>
      </w:rPr>
    </w:lvl>
    <w:lvl w:ilvl="7" w:tplc="F17CD6EE">
      <w:numFmt w:val="bullet"/>
      <w:lvlText w:val="•"/>
      <w:lvlJc w:val="left"/>
      <w:pPr>
        <w:ind w:left="4126" w:hanging="360"/>
      </w:pPr>
      <w:rPr>
        <w:rFonts w:hint="default"/>
        <w:lang w:val="en-US" w:eastAsia="en-US" w:bidi="ar-SA"/>
      </w:rPr>
    </w:lvl>
    <w:lvl w:ilvl="8" w:tplc="10A01126">
      <w:numFmt w:val="bullet"/>
      <w:lvlText w:val="•"/>
      <w:lvlJc w:val="left"/>
      <w:pPr>
        <w:ind w:left="4637" w:hanging="360"/>
      </w:pPr>
      <w:rPr>
        <w:rFonts w:hint="default"/>
        <w:lang w:val="en-US" w:eastAsia="en-US" w:bidi="ar-SA"/>
      </w:rPr>
    </w:lvl>
  </w:abstractNum>
  <w:abstractNum w:abstractNumId="18" w15:restartNumberingAfterBreak="0">
    <w:nsid w:val="29B95B0E"/>
    <w:multiLevelType w:val="hybridMultilevel"/>
    <w:tmpl w:val="CC126318"/>
    <w:lvl w:ilvl="0" w:tplc="D3388DC2">
      <w:start w:val="4"/>
      <w:numFmt w:val="decimal"/>
      <w:lvlText w:val="%1."/>
      <w:lvlJc w:val="left"/>
      <w:pPr>
        <w:tabs>
          <w:tab w:val="num" w:pos="900"/>
        </w:tabs>
        <w:ind w:left="900" w:hanging="54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CF3A4A"/>
    <w:multiLevelType w:val="hybridMultilevel"/>
    <w:tmpl w:val="3FB43010"/>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0" w15:restartNumberingAfterBreak="0">
    <w:nsid w:val="2D1A07F2"/>
    <w:multiLevelType w:val="hybridMultilevel"/>
    <w:tmpl w:val="05829E40"/>
    <w:lvl w:ilvl="0" w:tplc="77FEE9D0">
      <w:start w:val="3"/>
      <w:numFmt w:val="decimal"/>
      <w:lvlText w:val="%1."/>
      <w:lvlJc w:val="left"/>
      <w:pPr>
        <w:ind w:left="90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ED14B6C"/>
    <w:multiLevelType w:val="hybridMultilevel"/>
    <w:tmpl w:val="68DC2CF8"/>
    <w:lvl w:ilvl="0" w:tplc="799E1406">
      <w:start w:val="1"/>
      <w:numFmt w:val="decimal"/>
      <w:lvlText w:val="%1."/>
      <w:lvlJc w:val="left"/>
      <w:pPr>
        <w:ind w:left="686" w:hanging="567"/>
      </w:pPr>
      <w:rPr>
        <w:rFonts w:hint="default"/>
        <w:spacing w:val="0"/>
        <w:w w:val="100"/>
        <w:lang w:val="en-US" w:eastAsia="en-US" w:bidi="ar-SA"/>
      </w:rPr>
    </w:lvl>
    <w:lvl w:ilvl="1" w:tplc="8A82110E">
      <w:numFmt w:val="bullet"/>
      <w:lvlText w:val="•"/>
      <w:lvlJc w:val="left"/>
      <w:pPr>
        <w:ind w:left="1636" w:hanging="567"/>
      </w:pPr>
      <w:rPr>
        <w:rFonts w:hint="default"/>
        <w:lang w:val="en-US" w:eastAsia="en-US" w:bidi="ar-SA"/>
      </w:rPr>
    </w:lvl>
    <w:lvl w:ilvl="2" w:tplc="969EBBF6">
      <w:numFmt w:val="bullet"/>
      <w:lvlText w:val="•"/>
      <w:lvlJc w:val="left"/>
      <w:pPr>
        <w:ind w:left="2593" w:hanging="567"/>
      </w:pPr>
      <w:rPr>
        <w:rFonts w:hint="default"/>
        <w:lang w:val="en-US" w:eastAsia="en-US" w:bidi="ar-SA"/>
      </w:rPr>
    </w:lvl>
    <w:lvl w:ilvl="3" w:tplc="6EB0CF70">
      <w:numFmt w:val="bullet"/>
      <w:lvlText w:val="•"/>
      <w:lvlJc w:val="left"/>
      <w:pPr>
        <w:ind w:left="3549" w:hanging="567"/>
      </w:pPr>
      <w:rPr>
        <w:rFonts w:hint="default"/>
        <w:lang w:val="en-US" w:eastAsia="en-US" w:bidi="ar-SA"/>
      </w:rPr>
    </w:lvl>
    <w:lvl w:ilvl="4" w:tplc="907EBA04">
      <w:numFmt w:val="bullet"/>
      <w:lvlText w:val="•"/>
      <w:lvlJc w:val="left"/>
      <w:pPr>
        <w:ind w:left="4506" w:hanging="567"/>
      </w:pPr>
      <w:rPr>
        <w:rFonts w:hint="default"/>
        <w:lang w:val="en-US" w:eastAsia="en-US" w:bidi="ar-SA"/>
      </w:rPr>
    </w:lvl>
    <w:lvl w:ilvl="5" w:tplc="DE32B5E0">
      <w:numFmt w:val="bullet"/>
      <w:lvlText w:val="•"/>
      <w:lvlJc w:val="left"/>
      <w:pPr>
        <w:ind w:left="5463" w:hanging="567"/>
      </w:pPr>
      <w:rPr>
        <w:rFonts w:hint="default"/>
        <w:lang w:val="en-US" w:eastAsia="en-US" w:bidi="ar-SA"/>
      </w:rPr>
    </w:lvl>
    <w:lvl w:ilvl="6" w:tplc="E084ECDA">
      <w:numFmt w:val="bullet"/>
      <w:lvlText w:val="•"/>
      <w:lvlJc w:val="left"/>
      <w:pPr>
        <w:ind w:left="6419" w:hanging="567"/>
      </w:pPr>
      <w:rPr>
        <w:rFonts w:hint="default"/>
        <w:lang w:val="en-US" w:eastAsia="en-US" w:bidi="ar-SA"/>
      </w:rPr>
    </w:lvl>
    <w:lvl w:ilvl="7" w:tplc="2FC4F138">
      <w:numFmt w:val="bullet"/>
      <w:lvlText w:val="•"/>
      <w:lvlJc w:val="left"/>
      <w:pPr>
        <w:ind w:left="7376" w:hanging="567"/>
      </w:pPr>
      <w:rPr>
        <w:rFonts w:hint="default"/>
        <w:lang w:val="en-US" w:eastAsia="en-US" w:bidi="ar-SA"/>
      </w:rPr>
    </w:lvl>
    <w:lvl w:ilvl="8" w:tplc="9B7C7CF8">
      <w:numFmt w:val="bullet"/>
      <w:lvlText w:val="•"/>
      <w:lvlJc w:val="left"/>
      <w:pPr>
        <w:ind w:left="8333" w:hanging="567"/>
      </w:pPr>
      <w:rPr>
        <w:rFonts w:hint="default"/>
        <w:lang w:val="en-US" w:eastAsia="en-US" w:bidi="ar-SA"/>
      </w:rPr>
    </w:lvl>
  </w:abstractNum>
  <w:abstractNum w:abstractNumId="22" w15:restartNumberingAfterBreak="0">
    <w:nsid w:val="32EB2BE6"/>
    <w:multiLevelType w:val="hybridMultilevel"/>
    <w:tmpl w:val="9FC0F8AE"/>
    <w:lvl w:ilvl="0" w:tplc="D07CBE76">
      <w:numFmt w:val="bullet"/>
      <w:lvlText w:val="☐"/>
      <w:lvlJc w:val="left"/>
      <w:pPr>
        <w:ind w:left="583" w:hanging="274"/>
      </w:pPr>
      <w:rPr>
        <w:rFonts w:ascii="Segoe UI Symbol" w:eastAsia="Segoe UI Symbol" w:hAnsi="Segoe UI Symbol" w:cs="Segoe UI Symbol" w:hint="default"/>
        <w:b w:val="0"/>
        <w:bCs w:val="0"/>
        <w:i w:val="0"/>
        <w:iCs w:val="0"/>
        <w:spacing w:val="0"/>
        <w:w w:val="100"/>
        <w:sz w:val="24"/>
        <w:szCs w:val="24"/>
        <w:lang w:val="en-US" w:eastAsia="en-US" w:bidi="ar-SA"/>
      </w:rPr>
    </w:lvl>
    <w:lvl w:ilvl="1" w:tplc="3EAA52D4">
      <w:numFmt w:val="bullet"/>
      <w:lvlText w:val="•"/>
      <w:lvlJc w:val="left"/>
      <w:pPr>
        <w:ind w:left="1072" w:hanging="274"/>
      </w:pPr>
      <w:rPr>
        <w:rFonts w:hint="default"/>
        <w:lang w:val="en-US" w:eastAsia="en-US" w:bidi="ar-SA"/>
      </w:rPr>
    </w:lvl>
    <w:lvl w:ilvl="2" w:tplc="EB5812BA">
      <w:numFmt w:val="bullet"/>
      <w:lvlText w:val="•"/>
      <w:lvlJc w:val="left"/>
      <w:pPr>
        <w:ind w:left="1565" w:hanging="274"/>
      </w:pPr>
      <w:rPr>
        <w:rFonts w:hint="default"/>
        <w:lang w:val="en-US" w:eastAsia="en-US" w:bidi="ar-SA"/>
      </w:rPr>
    </w:lvl>
    <w:lvl w:ilvl="3" w:tplc="C1DE0704">
      <w:numFmt w:val="bullet"/>
      <w:lvlText w:val="•"/>
      <w:lvlJc w:val="left"/>
      <w:pPr>
        <w:ind w:left="2057" w:hanging="274"/>
      </w:pPr>
      <w:rPr>
        <w:rFonts w:hint="default"/>
        <w:lang w:val="en-US" w:eastAsia="en-US" w:bidi="ar-SA"/>
      </w:rPr>
    </w:lvl>
    <w:lvl w:ilvl="4" w:tplc="A1C48630">
      <w:numFmt w:val="bullet"/>
      <w:lvlText w:val="•"/>
      <w:lvlJc w:val="left"/>
      <w:pPr>
        <w:ind w:left="2550" w:hanging="274"/>
      </w:pPr>
      <w:rPr>
        <w:rFonts w:hint="default"/>
        <w:lang w:val="en-US" w:eastAsia="en-US" w:bidi="ar-SA"/>
      </w:rPr>
    </w:lvl>
    <w:lvl w:ilvl="5" w:tplc="5394A9D6">
      <w:numFmt w:val="bullet"/>
      <w:lvlText w:val="•"/>
      <w:lvlJc w:val="left"/>
      <w:pPr>
        <w:ind w:left="3042" w:hanging="274"/>
      </w:pPr>
      <w:rPr>
        <w:rFonts w:hint="default"/>
        <w:lang w:val="en-US" w:eastAsia="en-US" w:bidi="ar-SA"/>
      </w:rPr>
    </w:lvl>
    <w:lvl w:ilvl="6" w:tplc="E93E74EC">
      <w:numFmt w:val="bullet"/>
      <w:lvlText w:val="•"/>
      <w:lvlJc w:val="left"/>
      <w:pPr>
        <w:ind w:left="3535" w:hanging="274"/>
      </w:pPr>
      <w:rPr>
        <w:rFonts w:hint="default"/>
        <w:lang w:val="en-US" w:eastAsia="en-US" w:bidi="ar-SA"/>
      </w:rPr>
    </w:lvl>
    <w:lvl w:ilvl="7" w:tplc="FD94C508">
      <w:numFmt w:val="bullet"/>
      <w:lvlText w:val="•"/>
      <w:lvlJc w:val="left"/>
      <w:pPr>
        <w:ind w:left="4027" w:hanging="274"/>
      </w:pPr>
      <w:rPr>
        <w:rFonts w:hint="default"/>
        <w:lang w:val="en-US" w:eastAsia="en-US" w:bidi="ar-SA"/>
      </w:rPr>
    </w:lvl>
    <w:lvl w:ilvl="8" w:tplc="69345BEC">
      <w:numFmt w:val="bullet"/>
      <w:lvlText w:val="•"/>
      <w:lvlJc w:val="left"/>
      <w:pPr>
        <w:ind w:left="4520" w:hanging="274"/>
      </w:pPr>
      <w:rPr>
        <w:rFonts w:hint="default"/>
        <w:lang w:val="en-US" w:eastAsia="en-US" w:bidi="ar-SA"/>
      </w:rPr>
    </w:lvl>
  </w:abstractNum>
  <w:abstractNum w:abstractNumId="23" w15:restartNumberingAfterBreak="0">
    <w:nsid w:val="36A50587"/>
    <w:multiLevelType w:val="hybridMultilevel"/>
    <w:tmpl w:val="7B34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0E58BC"/>
    <w:multiLevelType w:val="hybridMultilevel"/>
    <w:tmpl w:val="EB00E7F6"/>
    <w:lvl w:ilvl="0" w:tplc="4D2A923C">
      <w:numFmt w:val="bullet"/>
      <w:lvlText w:val=""/>
      <w:lvlJc w:val="left"/>
      <w:pPr>
        <w:ind w:left="501" w:hanging="360"/>
      </w:pPr>
      <w:rPr>
        <w:rFonts w:ascii="Symbol" w:eastAsia="Symbol" w:hAnsi="Symbol" w:cs="Symbol" w:hint="default"/>
        <w:b w:val="0"/>
        <w:bCs w:val="0"/>
        <w:i w:val="0"/>
        <w:iCs w:val="0"/>
        <w:w w:val="100"/>
        <w:sz w:val="24"/>
        <w:szCs w:val="24"/>
        <w:lang w:val="en-US" w:eastAsia="en-US" w:bidi="ar-SA"/>
      </w:rPr>
    </w:lvl>
    <w:lvl w:ilvl="1" w:tplc="6DDC0B78">
      <w:numFmt w:val="bullet"/>
      <w:lvlText w:val="•"/>
      <w:lvlJc w:val="left"/>
      <w:pPr>
        <w:ind w:left="1016" w:hanging="360"/>
      </w:pPr>
      <w:rPr>
        <w:rFonts w:hint="default"/>
        <w:lang w:val="en-US" w:eastAsia="en-US" w:bidi="ar-SA"/>
      </w:rPr>
    </w:lvl>
    <w:lvl w:ilvl="2" w:tplc="6F0EC9B2">
      <w:numFmt w:val="bullet"/>
      <w:lvlText w:val="•"/>
      <w:lvlJc w:val="left"/>
      <w:pPr>
        <w:ind w:left="1532" w:hanging="360"/>
      </w:pPr>
      <w:rPr>
        <w:rFonts w:hint="default"/>
        <w:lang w:val="en-US" w:eastAsia="en-US" w:bidi="ar-SA"/>
      </w:rPr>
    </w:lvl>
    <w:lvl w:ilvl="3" w:tplc="442A6936">
      <w:numFmt w:val="bullet"/>
      <w:lvlText w:val="•"/>
      <w:lvlJc w:val="left"/>
      <w:pPr>
        <w:ind w:left="2048" w:hanging="360"/>
      </w:pPr>
      <w:rPr>
        <w:rFonts w:hint="default"/>
        <w:lang w:val="en-US" w:eastAsia="en-US" w:bidi="ar-SA"/>
      </w:rPr>
    </w:lvl>
    <w:lvl w:ilvl="4" w:tplc="D0ACF1B8">
      <w:numFmt w:val="bullet"/>
      <w:lvlText w:val="•"/>
      <w:lvlJc w:val="left"/>
      <w:pPr>
        <w:ind w:left="2564" w:hanging="360"/>
      </w:pPr>
      <w:rPr>
        <w:rFonts w:hint="default"/>
        <w:lang w:val="en-US" w:eastAsia="en-US" w:bidi="ar-SA"/>
      </w:rPr>
    </w:lvl>
    <w:lvl w:ilvl="5" w:tplc="C0D07DAC">
      <w:numFmt w:val="bullet"/>
      <w:lvlText w:val="•"/>
      <w:lvlJc w:val="left"/>
      <w:pPr>
        <w:ind w:left="3080" w:hanging="360"/>
      </w:pPr>
      <w:rPr>
        <w:rFonts w:hint="default"/>
        <w:lang w:val="en-US" w:eastAsia="en-US" w:bidi="ar-SA"/>
      </w:rPr>
    </w:lvl>
    <w:lvl w:ilvl="6" w:tplc="C7AED63A">
      <w:numFmt w:val="bullet"/>
      <w:lvlText w:val="•"/>
      <w:lvlJc w:val="left"/>
      <w:pPr>
        <w:ind w:left="3596" w:hanging="360"/>
      </w:pPr>
      <w:rPr>
        <w:rFonts w:hint="default"/>
        <w:lang w:val="en-US" w:eastAsia="en-US" w:bidi="ar-SA"/>
      </w:rPr>
    </w:lvl>
    <w:lvl w:ilvl="7" w:tplc="245A0296">
      <w:numFmt w:val="bullet"/>
      <w:lvlText w:val="•"/>
      <w:lvlJc w:val="left"/>
      <w:pPr>
        <w:ind w:left="4112" w:hanging="360"/>
      </w:pPr>
      <w:rPr>
        <w:rFonts w:hint="default"/>
        <w:lang w:val="en-US" w:eastAsia="en-US" w:bidi="ar-SA"/>
      </w:rPr>
    </w:lvl>
    <w:lvl w:ilvl="8" w:tplc="9D9C0CF0">
      <w:numFmt w:val="bullet"/>
      <w:lvlText w:val="•"/>
      <w:lvlJc w:val="left"/>
      <w:pPr>
        <w:ind w:left="4628" w:hanging="360"/>
      </w:pPr>
      <w:rPr>
        <w:rFonts w:hint="default"/>
        <w:lang w:val="en-US" w:eastAsia="en-US" w:bidi="ar-SA"/>
      </w:rPr>
    </w:lvl>
  </w:abstractNum>
  <w:abstractNum w:abstractNumId="25" w15:restartNumberingAfterBreak="0">
    <w:nsid w:val="403E5F13"/>
    <w:multiLevelType w:val="hybridMultilevel"/>
    <w:tmpl w:val="6E7AD01C"/>
    <w:lvl w:ilvl="0" w:tplc="5CA0EEA4">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D36AB0"/>
    <w:multiLevelType w:val="hybridMultilevel"/>
    <w:tmpl w:val="FA8EDB7C"/>
    <w:name w:val="AttachmentNumbered"/>
    <w:lvl w:ilvl="0" w:tplc="AD460222">
      <w:start w:val="1"/>
      <w:numFmt w:val="bullet"/>
      <w:lvlText w:val=""/>
      <w:lvlJc w:val="left"/>
      <w:pPr>
        <w:ind w:left="511" w:hanging="227"/>
      </w:pPr>
      <w:rPr>
        <w:rFonts w:ascii="Symbol" w:hAnsi="Symbol" w:hint="default"/>
        <w:color w:val="231F20"/>
        <w:sz w:val="24"/>
        <w:szCs w:val="24"/>
      </w:rPr>
    </w:lvl>
    <w:lvl w:ilvl="1" w:tplc="B78611CC">
      <w:start w:val="1"/>
      <w:numFmt w:val="bullet"/>
      <w:lvlText w:val=""/>
      <w:lvlJc w:val="left"/>
      <w:pPr>
        <w:ind w:left="908" w:hanging="227"/>
      </w:pPr>
      <w:rPr>
        <w:rFonts w:ascii="Symbol" w:hAnsi="Symbol" w:hint="default"/>
      </w:rPr>
    </w:lvl>
    <w:lvl w:ilvl="2" w:tplc="28082D3E">
      <w:start w:val="1"/>
      <w:numFmt w:val="bullet"/>
      <w:lvlText w:val=""/>
      <w:lvlJc w:val="left"/>
      <w:pPr>
        <w:ind w:left="1134" w:hanging="226"/>
      </w:pPr>
      <w:rPr>
        <w:rFonts w:ascii="Symbol" w:hAnsi="Symbol" w:hint="default"/>
      </w:rPr>
    </w:lvl>
    <w:lvl w:ilvl="3" w:tplc="028AB2D6">
      <w:start w:val="1"/>
      <w:numFmt w:val="decimal"/>
      <w:lvlText w:val="(%4)"/>
      <w:lvlJc w:val="left"/>
      <w:pPr>
        <w:ind w:left="1894" w:hanging="360"/>
      </w:pPr>
    </w:lvl>
    <w:lvl w:ilvl="4" w:tplc="2A600C30">
      <w:start w:val="1"/>
      <w:numFmt w:val="lowerLetter"/>
      <w:lvlText w:val="(%5)"/>
      <w:lvlJc w:val="left"/>
      <w:pPr>
        <w:ind w:left="2254" w:hanging="360"/>
      </w:pPr>
    </w:lvl>
    <w:lvl w:ilvl="5" w:tplc="F35CD5CA">
      <w:start w:val="1"/>
      <w:numFmt w:val="lowerRoman"/>
      <w:lvlText w:val="(%6)"/>
      <w:lvlJc w:val="left"/>
      <w:pPr>
        <w:ind w:left="2614" w:hanging="360"/>
      </w:pPr>
    </w:lvl>
    <w:lvl w:ilvl="6" w:tplc="2EC6C4EA">
      <w:start w:val="1"/>
      <w:numFmt w:val="decimal"/>
      <w:lvlText w:val="%7."/>
      <w:lvlJc w:val="left"/>
      <w:pPr>
        <w:ind w:left="2974" w:hanging="360"/>
      </w:pPr>
    </w:lvl>
    <w:lvl w:ilvl="7" w:tplc="FD1E0532">
      <w:start w:val="1"/>
      <w:numFmt w:val="lowerLetter"/>
      <w:lvlText w:val="%8."/>
      <w:lvlJc w:val="left"/>
      <w:pPr>
        <w:ind w:left="3334" w:hanging="360"/>
      </w:pPr>
    </w:lvl>
    <w:lvl w:ilvl="8" w:tplc="8F1CA5A6">
      <w:start w:val="1"/>
      <w:numFmt w:val="lowerRoman"/>
      <w:lvlText w:val="%9."/>
      <w:lvlJc w:val="left"/>
      <w:pPr>
        <w:ind w:left="3694" w:hanging="360"/>
      </w:pPr>
    </w:lvl>
  </w:abstractNum>
  <w:abstractNum w:abstractNumId="27" w15:restartNumberingAfterBreak="0">
    <w:nsid w:val="44E37762"/>
    <w:multiLevelType w:val="hybridMultilevel"/>
    <w:tmpl w:val="6BB0A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714B51"/>
    <w:multiLevelType w:val="hybridMultilevel"/>
    <w:tmpl w:val="5246B254"/>
    <w:lvl w:ilvl="0" w:tplc="F164250C">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A80C5034">
      <w:numFmt w:val="bullet"/>
      <w:lvlText w:val="•"/>
      <w:lvlJc w:val="left"/>
      <w:pPr>
        <w:ind w:left="1636" w:hanging="567"/>
      </w:pPr>
      <w:rPr>
        <w:rFonts w:hint="default"/>
        <w:lang w:val="en-US" w:eastAsia="en-US" w:bidi="ar-SA"/>
      </w:rPr>
    </w:lvl>
    <w:lvl w:ilvl="2" w:tplc="2D56A370">
      <w:numFmt w:val="bullet"/>
      <w:lvlText w:val="•"/>
      <w:lvlJc w:val="left"/>
      <w:pPr>
        <w:ind w:left="2593" w:hanging="567"/>
      </w:pPr>
      <w:rPr>
        <w:rFonts w:hint="default"/>
        <w:lang w:val="en-US" w:eastAsia="en-US" w:bidi="ar-SA"/>
      </w:rPr>
    </w:lvl>
    <w:lvl w:ilvl="3" w:tplc="9D26649A">
      <w:numFmt w:val="bullet"/>
      <w:lvlText w:val="•"/>
      <w:lvlJc w:val="left"/>
      <w:pPr>
        <w:ind w:left="3549" w:hanging="567"/>
      </w:pPr>
      <w:rPr>
        <w:rFonts w:hint="default"/>
        <w:lang w:val="en-US" w:eastAsia="en-US" w:bidi="ar-SA"/>
      </w:rPr>
    </w:lvl>
    <w:lvl w:ilvl="4" w:tplc="CB78600A">
      <w:numFmt w:val="bullet"/>
      <w:lvlText w:val="•"/>
      <w:lvlJc w:val="left"/>
      <w:pPr>
        <w:ind w:left="4506" w:hanging="567"/>
      </w:pPr>
      <w:rPr>
        <w:rFonts w:hint="default"/>
        <w:lang w:val="en-US" w:eastAsia="en-US" w:bidi="ar-SA"/>
      </w:rPr>
    </w:lvl>
    <w:lvl w:ilvl="5" w:tplc="B60EB058">
      <w:numFmt w:val="bullet"/>
      <w:lvlText w:val="•"/>
      <w:lvlJc w:val="left"/>
      <w:pPr>
        <w:ind w:left="5463" w:hanging="567"/>
      </w:pPr>
      <w:rPr>
        <w:rFonts w:hint="default"/>
        <w:lang w:val="en-US" w:eastAsia="en-US" w:bidi="ar-SA"/>
      </w:rPr>
    </w:lvl>
    <w:lvl w:ilvl="6" w:tplc="D55E3114">
      <w:numFmt w:val="bullet"/>
      <w:lvlText w:val="•"/>
      <w:lvlJc w:val="left"/>
      <w:pPr>
        <w:ind w:left="6419" w:hanging="567"/>
      </w:pPr>
      <w:rPr>
        <w:rFonts w:hint="default"/>
        <w:lang w:val="en-US" w:eastAsia="en-US" w:bidi="ar-SA"/>
      </w:rPr>
    </w:lvl>
    <w:lvl w:ilvl="7" w:tplc="515A5A90">
      <w:numFmt w:val="bullet"/>
      <w:lvlText w:val="•"/>
      <w:lvlJc w:val="left"/>
      <w:pPr>
        <w:ind w:left="7376" w:hanging="567"/>
      </w:pPr>
      <w:rPr>
        <w:rFonts w:hint="default"/>
        <w:lang w:val="en-US" w:eastAsia="en-US" w:bidi="ar-SA"/>
      </w:rPr>
    </w:lvl>
    <w:lvl w:ilvl="8" w:tplc="C77438A0">
      <w:numFmt w:val="bullet"/>
      <w:lvlText w:val="•"/>
      <w:lvlJc w:val="left"/>
      <w:pPr>
        <w:ind w:left="8333" w:hanging="567"/>
      </w:pPr>
      <w:rPr>
        <w:rFonts w:hint="default"/>
        <w:lang w:val="en-US" w:eastAsia="en-US" w:bidi="ar-SA"/>
      </w:rPr>
    </w:lvl>
  </w:abstractNum>
  <w:abstractNum w:abstractNumId="29" w15:restartNumberingAfterBreak="0">
    <w:nsid w:val="4AA90612"/>
    <w:multiLevelType w:val="hybridMultilevel"/>
    <w:tmpl w:val="30547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D740B3"/>
    <w:multiLevelType w:val="hybridMultilevel"/>
    <w:tmpl w:val="98209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887D42"/>
    <w:multiLevelType w:val="hybridMultilevel"/>
    <w:tmpl w:val="4D2A9FA0"/>
    <w:lvl w:ilvl="0" w:tplc="BD702380">
      <w:start w:val="1"/>
      <w:numFmt w:val="bullet"/>
      <w:lvlText w:val=""/>
      <w:lvlJc w:val="left"/>
      <w:pPr>
        <w:ind w:left="511" w:hanging="227"/>
      </w:pPr>
      <w:rPr>
        <w:rFonts w:ascii="Symbol" w:hAnsi="Symbol" w:hint="default"/>
        <w:color w:val="231F20"/>
        <w:sz w:val="24"/>
        <w:szCs w:val="24"/>
      </w:rPr>
    </w:lvl>
    <w:lvl w:ilvl="1" w:tplc="FFFFFFFF">
      <w:start w:val="1"/>
      <w:numFmt w:val="bullet"/>
      <w:lvlText w:val=""/>
      <w:lvlJc w:val="left"/>
      <w:pPr>
        <w:ind w:left="908" w:hanging="227"/>
      </w:pPr>
      <w:rPr>
        <w:rFonts w:ascii="Symbol" w:hAnsi="Symbol" w:hint="default"/>
      </w:rPr>
    </w:lvl>
    <w:lvl w:ilvl="2" w:tplc="FFFFFFFF">
      <w:start w:val="1"/>
      <w:numFmt w:val="bullet"/>
      <w:lvlText w:val=""/>
      <w:lvlJc w:val="left"/>
      <w:pPr>
        <w:ind w:left="1134" w:hanging="226"/>
      </w:pPr>
      <w:rPr>
        <w:rFonts w:ascii="Symbol" w:hAnsi="Symbol" w:hint="default"/>
      </w:rPr>
    </w:lvl>
    <w:lvl w:ilvl="3" w:tplc="FFFFFFFF">
      <w:start w:val="1"/>
      <w:numFmt w:val="decimal"/>
      <w:lvlText w:val="(%4)"/>
      <w:lvlJc w:val="left"/>
      <w:pPr>
        <w:ind w:left="1894" w:hanging="360"/>
      </w:pPr>
    </w:lvl>
    <w:lvl w:ilvl="4" w:tplc="FFFFFFFF">
      <w:start w:val="1"/>
      <w:numFmt w:val="lowerLetter"/>
      <w:lvlText w:val="(%5)"/>
      <w:lvlJc w:val="left"/>
      <w:pPr>
        <w:ind w:left="2254" w:hanging="360"/>
      </w:pPr>
    </w:lvl>
    <w:lvl w:ilvl="5" w:tplc="FFFFFFFF">
      <w:start w:val="1"/>
      <w:numFmt w:val="lowerRoman"/>
      <w:lvlText w:val="(%6)"/>
      <w:lvlJc w:val="left"/>
      <w:pPr>
        <w:ind w:left="2614" w:hanging="360"/>
      </w:pPr>
    </w:lvl>
    <w:lvl w:ilvl="6" w:tplc="FFFFFFFF">
      <w:start w:val="1"/>
      <w:numFmt w:val="decimal"/>
      <w:lvlText w:val="%7."/>
      <w:lvlJc w:val="left"/>
      <w:pPr>
        <w:ind w:left="2974" w:hanging="360"/>
      </w:pPr>
    </w:lvl>
    <w:lvl w:ilvl="7" w:tplc="FFFFFFFF">
      <w:start w:val="1"/>
      <w:numFmt w:val="lowerLetter"/>
      <w:lvlText w:val="%8."/>
      <w:lvlJc w:val="left"/>
      <w:pPr>
        <w:ind w:left="3334" w:hanging="360"/>
      </w:pPr>
    </w:lvl>
    <w:lvl w:ilvl="8" w:tplc="FFFFFFFF">
      <w:start w:val="1"/>
      <w:numFmt w:val="lowerRoman"/>
      <w:lvlText w:val="%9."/>
      <w:lvlJc w:val="left"/>
      <w:pPr>
        <w:ind w:left="3694" w:hanging="360"/>
      </w:pPr>
    </w:lvl>
  </w:abstractNum>
  <w:abstractNum w:abstractNumId="32" w15:restartNumberingAfterBreak="0">
    <w:nsid w:val="5EEB26CF"/>
    <w:multiLevelType w:val="hybridMultilevel"/>
    <w:tmpl w:val="35A4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3B4C8E"/>
    <w:multiLevelType w:val="hybridMultilevel"/>
    <w:tmpl w:val="69E27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F8573F"/>
    <w:multiLevelType w:val="hybridMultilevel"/>
    <w:tmpl w:val="E1C04344"/>
    <w:lvl w:ilvl="0" w:tplc="D6AAB83C">
      <w:start w:val="1"/>
      <w:numFmt w:val="bullet"/>
      <w:lvlText w:val=""/>
      <w:lvlJc w:val="left"/>
      <w:pPr>
        <w:ind w:left="720" w:hanging="360"/>
      </w:pPr>
      <w:rPr>
        <w:rFonts w:ascii="Symbol" w:hAnsi="Symbol" w:hint="default"/>
        <w:sz w:val="24"/>
        <w:szCs w:val="24"/>
      </w:rPr>
    </w:lvl>
    <w:lvl w:ilvl="1" w:tplc="970E686E">
      <w:start w:val="1"/>
      <w:numFmt w:val="bullet"/>
      <w:lvlText w:val="o"/>
      <w:lvlJc w:val="left"/>
      <w:pPr>
        <w:ind w:left="1440" w:hanging="360"/>
      </w:pPr>
      <w:rPr>
        <w:rFonts w:ascii="Courier New" w:hAnsi="Courier New" w:hint="default"/>
      </w:rPr>
    </w:lvl>
    <w:lvl w:ilvl="2" w:tplc="BDD2BDB6">
      <w:start w:val="1"/>
      <w:numFmt w:val="bullet"/>
      <w:lvlText w:val=""/>
      <w:lvlJc w:val="left"/>
      <w:pPr>
        <w:ind w:left="2160" w:hanging="360"/>
      </w:pPr>
      <w:rPr>
        <w:rFonts w:ascii="Wingdings" w:hAnsi="Wingdings" w:hint="default"/>
      </w:rPr>
    </w:lvl>
    <w:lvl w:ilvl="3" w:tplc="A2287D3A">
      <w:start w:val="1"/>
      <w:numFmt w:val="bullet"/>
      <w:lvlText w:val=""/>
      <w:lvlJc w:val="left"/>
      <w:pPr>
        <w:ind w:left="2880" w:hanging="360"/>
      </w:pPr>
      <w:rPr>
        <w:rFonts w:ascii="Symbol" w:hAnsi="Symbol" w:hint="default"/>
      </w:rPr>
    </w:lvl>
    <w:lvl w:ilvl="4" w:tplc="80B89BE0">
      <w:start w:val="1"/>
      <w:numFmt w:val="bullet"/>
      <w:lvlText w:val="o"/>
      <w:lvlJc w:val="left"/>
      <w:pPr>
        <w:ind w:left="3600" w:hanging="360"/>
      </w:pPr>
      <w:rPr>
        <w:rFonts w:ascii="Courier New" w:hAnsi="Courier New" w:hint="default"/>
      </w:rPr>
    </w:lvl>
    <w:lvl w:ilvl="5" w:tplc="52E0F642">
      <w:start w:val="1"/>
      <w:numFmt w:val="bullet"/>
      <w:lvlText w:val=""/>
      <w:lvlJc w:val="left"/>
      <w:pPr>
        <w:ind w:left="4320" w:hanging="360"/>
      </w:pPr>
      <w:rPr>
        <w:rFonts w:ascii="Wingdings" w:hAnsi="Wingdings" w:hint="default"/>
      </w:rPr>
    </w:lvl>
    <w:lvl w:ilvl="6" w:tplc="023C0DC4">
      <w:start w:val="1"/>
      <w:numFmt w:val="bullet"/>
      <w:lvlText w:val=""/>
      <w:lvlJc w:val="left"/>
      <w:pPr>
        <w:ind w:left="5040" w:hanging="360"/>
      </w:pPr>
      <w:rPr>
        <w:rFonts w:ascii="Symbol" w:hAnsi="Symbol" w:hint="default"/>
      </w:rPr>
    </w:lvl>
    <w:lvl w:ilvl="7" w:tplc="63006B6C">
      <w:start w:val="1"/>
      <w:numFmt w:val="bullet"/>
      <w:lvlText w:val="o"/>
      <w:lvlJc w:val="left"/>
      <w:pPr>
        <w:ind w:left="5760" w:hanging="360"/>
      </w:pPr>
      <w:rPr>
        <w:rFonts w:ascii="Courier New" w:hAnsi="Courier New" w:hint="default"/>
      </w:rPr>
    </w:lvl>
    <w:lvl w:ilvl="8" w:tplc="7B82BA0C">
      <w:start w:val="1"/>
      <w:numFmt w:val="bullet"/>
      <w:lvlText w:val=""/>
      <w:lvlJc w:val="left"/>
      <w:pPr>
        <w:ind w:left="6480" w:hanging="360"/>
      </w:pPr>
      <w:rPr>
        <w:rFonts w:ascii="Wingdings" w:hAnsi="Wingdings" w:hint="default"/>
      </w:rPr>
    </w:lvl>
  </w:abstractNum>
  <w:abstractNum w:abstractNumId="35" w15:restartNumberingAfterBreak="0">
    <w:nsid w:val="69F0618D"/>
    <w:multiLevelType w:val="hybridMultilevel"/>
    <w:tmpl w:val="4F9EDC86"/>
    <w:lvl w:ilvl="0" w:tplc="BD702380">
      <w:start w:val="1"/>
      <w:numFmt w:val="bullet"/>
      <w:lvlText w:val=""/>
      <w:lvlJc w:val="left"/>
      <w:pPr>
        <w:ind w:left="720" w:hanging="360"/>
      </w:pPr>
      <w:rPr>
        <w:rFonts w:ascii="Symbol" w:hAnsi="Symbol" w:hint="default"/>
      </w:rPr>
    </w:lvl>
    <w:lvl w:ilvl="1" w:tplc="5AE203D8">
      <w:start w:val="1"/>
      <w:numFmt w:val="bullet"/>
      <w:lvlText w:val="o"/>
      <w:lvlJc w:val="left"/>
      <w:pPr>
        <w:ind w:left="1440" w:hanging="360"/>
      </w:pPr>
      <w:rPr>
        <w:rFonts w:ascii="Courier New" w:hAnsi="Courier New" w:hint="default"/>
      </w:rPr>
    </w:lvl>
    <w:lvl w:ilvl="2" w:tplc="AE92956C">
      <w:start w:val="1"/>
      <w:numFmt w:val="bullet"/>
      <w:lvlText w:val=""/>
      <w:lvlJc w:val="left"/>
      <w:pPr>
        <w:ind w:left="2160" w:hanging="360"/>
      </w:pPr>
      <w:rPr>
        <w:rFonts w:ascii="Wingdings" w:hAnsi="Wingdings" w:hint="default"/>
      </w:rPr>
    </w:lvl>
    <w:lvl w:ilvl="3" w:tplc="EC540ED8">
      <w:start w:val="1"/>
      <w:numFmt w:val="bullet"/>
      <w:lvlText w:val=""/>
      <w:lvlJc w:val="left"/>
      <w:pPr>
        <w:ind w:left="2880" w:hanging="360"/>
      </w:pPr>
      <w:rPr>
        <w:rFonts w:ascii="Symbol" w:hAnsi="Symbol" w:hint="default"/>
      </w:rPr>
    </w:lvl>
    <w:lvl w:ilvl="4" w:tplc="BBCAB928">
      <w:start w:val="1"/>
      <w:numFmt w:val="bullet"/>
      <w:lvlText w:val="o"/>
      <w:lvlJc w:val="left"/>
      <w:pPr>
        <w:ind w:left="3600" w:hanging="360"/>
      </w:pPr>
      <w:rPr>
        <w:rFonts w:ascii="Courier New" w:hAnsi="Courier New" w:hint="default"/>
      </w:rPr>
    </w:lvl>
    <w:lvl w:ilvl="5" w:tplc="A31E45E6">
      <w:start w:val="1"/>
      <w:numFmt w:val="bullet"/>
      <w:lvlText w:val=""/>
      <w:lvlJc w:val="left"/>
      <w:pPr>
        <w:ind w:left="4320" w:hanging="360"/>
      </w:pPr>
      <w:rPr>
        <w:rFonts w:ascii="Wingdings" w:hAnsi="Wingdings" w:hint="default"/>
      </w:rPr>
    </w:lvl>
    <w:lvl w:ilvl="6" w:tplc="E27AF0F0">
      <w:start w:val="1"/>
      <w:numFmt w:val="bullet"/>
      <w:lvlText w:val=""/>
      <w:lvlJc w:val="left"/>
      <w:pPr>
        <w:ind w:left="5040" w:hanging="360"/>
      </w:pPr>
      <w:rPr>
        <w:rFonts w:ascii="Symbol" w:hAnsi="Symbol" w:hint="default"/>
      </w:rPr>
    </w:lvl>
    <w:lvl w:ilvl="7" w:tplc="CB38DED0">
      <w:start w:val="1"/>
      <w:numFmt w:val="bullet"/>
      <w:lvlText w:val="o"/>
      <w:lvlJc w:val="left"/>
      <w:pPr>
        <w:ind w:left="5760" w:hanging="360"/>
      </w:pPr>
      <w:rPr>
        <w:rFonts w:ascii="Courier New" w:hAnsi="Courier New" w:hint="default"/>
      </w:rPr>
    </w:lvl>
    <w:lvl w:ilvl="8" w:tplc="5E927236">
      <w:start w:val="1"/>
      <w:numFmt w:val="bullet"/>
      <w:lvlText w:val=""/>
      <w:lvlJc w:val="left"/>
      <w:pPr>
        <w:ind w:left="6480" w:hanging="360"/>
      </w:pPr>
      <w:rPr>
        <w:rFonts w:ascii="Wingdings" w:hAnsi="Wingdings" w:hint="default"/>
      </w:rPr>
    </w:lvl>
  </w:abstractNum>
  <w:abstractNum w:abstractNumId="36" w15:restartNumberingAfterBreak="0">
    <w:nsid w:val="6C414642"/>
    <w:multiLevelType w:val="hybridMultilevel"/>
    <w:tmpl w:val="29C49D72"/>
    <w:lvl w:ilvl="0" w:tplc="C6FAF210">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1" w:tplc="13761CAA">
      <w:numFmt w:val="bullet"/>
      <w:lvlText w:val="•"/>
      <w:lvlJc w:val="left"/>
      <w:pPr>
        <w:ind w:left="1322" w:hanging="360"/>
      </w:pPr>
      <w:rPr>
        <w:rFonts w:hint="default"/>
        <w:lang w:val="en-US" w:eastAsia="en-US" w:bidi="ar-SA"/>
      </w:rPr>
    </w:lvl>
    <w:lvl w:ilvl="2" w:tplc="12B04C0E">
      <w:numFmt w:val="bullet"/>
      <w:lvlText w:val="•"/>
      <w:lvlJc w:val="left"/>
      <w:pPr>
        <w:ind w:left="1804" w:hanging="360"/>
      </w:pPr>
      <w:rPr>
        <w:rFonts w:hint="default"/>
        <w:lang w:val="en-US" w:eastAsia="en-US" w:bidi="ar-SA"/>
      </w:rPr>
    </w:lvl>
    <w:lvl w:ilvl="3" w:tplc="483476B0">
      <w:numFmt w:val="bullet"/>
      <w:lvlText w:val="•"/>
      <w:lvlJc w:val="left"/>
      <w:pPr>
        <w:ind w:left="2286" w:hanging="360"/>
      </w:pPr>
      <w:rPr>
        <w:rFonts w:hint="default"/>
        <w:lang w:val="en-US" w:eastAsia="en-US" w:bidi="ar-SA"/>
      </w:rPr>
    </w:lvl>
    <w:lvl w:ilvl="4" w:tplc="9D72AD58">
      <w:numFmt w:val="bullet"/>
      <w:lvlText w:val="•"/>
      <w:lvlJc w:val="left"/>
      <w:pPr>
        <w:ind w:left="2768" w:hanging="360"/>
      </w:pPr>
      <w:rPr>
        <w:rFonts w:hint="default"/>
        <w:lang w:val="en-US" w:eastAsia="en-US" w:bidi="ar-SA"/>
      </w:rPr>
    </w:lvl>
    <w:lvl w:ilvl="5" w:tplc="890E44A6">
      <w:numFmt w:val="bullet"/>
      <w:lvlText w:val="•"/>
      <w:lvlJc w:val="left"/>
      <w:pPr>
        <w:ind w:left="3250" w:hanging="360"/>
      </w:pPr>
      <w:rPr>
        <w:rFonts w:hint="default"/>
        <w:lang w:val="en-US" w:eastAsia="en-US" w:bidi="ar-SA"/>
      </w:rPr>
    </w:lvl>
    <w:lvl w:ilvl="6" w:tplc="2826C884">
      <w:numFmt w:val="bullet"/>
      <w:lvlText w:val="•"/>
      <w:lvlJc w:val="left"/>
      <w:pPr>
        <w:ind w:left="3732" w:hanging="360"/>
      </w:pPr>
      <w:rPr>
        <w:rFonts w:hint="default"/>
        <w:lang w:val="en-US" w:eastAsia="en-US" w:bidi="ar-SA"/>
      </w:rPr>
    </w:lvl>
    <w:lvl w:ilvl="7" w:tplc="F4D06D66">
      <w:numFmt w:val="bullet"/>
      <w:lvlText w:val="•"/>
      <w:lvlJc w:val="left"/>
      <w:pPr>
        <w:ind w:left="4214" w:hanging="360"/>
      </w:pPr>
      <w:rPr>
        <w:rFonts w:hint="default"/>
        <w:lang w:val="en-US" w:eastAsia="en-US" w:bidi="ar-SA"/>
      </w:rPr>
    </w:lvl>
    <w:lvl w:ilvl="8" w:tplc="5CDA8AD2">
      <w:numFmt w:val="bullet"/>
      <w:lvlText w:val="•"/>
      <w:lvlJc w:val="left"/>
      <w:pPr>
        <w:ind w:left="4696" w:hanging="360"/>
      </w:pPr>
      <w:rPr>
        <w:rFonts w:hint="default"/>
        <w:lang w:val="en-US" w:eastAsia="en-US" w:bidi="ar-SA"/>
      </w:rPr>
    </w:lvl>
  </w:abstractNum>
  <w:abstractNum w:abstractNumId="37" w15:restartNumberingAfterBreak="0">
    <w:nsid w:val="71D36AB2"/>
    <w:multiLevelType w:val="hybridMultilevel"/>
    <w:tmpl w:val="FABE04F0"/>
    <w:lvl w:ilvl="0" w:tplc="BB089E42">
      <w:start w:val="1"/>
      <w:numFmt w:val="bullet"/>
      <w:lvlText w:val=""/>
      <w:lvlJc w:val="left"/>
      <w:pPr>
        <w:ind w:left="720" w:hanging="360"/>
      </w:pPr>
      <w:rPr>
        <w:rFonts w:ascii="Symbol" w:hAnsi="Symbol" w:hint="default"/>
      </w:rPr>
    </w:lvl>
    <w:lvl w:ilvl="1" w:tplc="C36CBBE6">
      <w:start w:val="1"/>
      <w:numFmt w:val="bullet"/>
      <w:lvlText w:val="o"/>
      <w:lvlJc w:val="left"/>
      <w:pPr>
        <w:ind w:left="1440" w:hanging="360"/>
      </w:pPr>
      <w:rPr>
        <w:rFonts w:ascii="Courier New" w:hAnsi="Courier New" w:hint="default"/>
      </w:rPr>
    </w:lvl>
    <w:lvl w:ilvl="2" w:tplc="EC54E9F6">
      <w:start w:val="1"/>
      <w:numFmt w:val="bullet"/>
      <w:lvlText w:val=""/>
      <w:lvlJc w:val="left"/>
      <w:pPr>
        <w:ind w:left="2160" w:hanging="360"/>
      </w:pPr>
      <w:rPr>
        <w:rFonts w:ascii="Wingdings" w:hAnsi="Wingdings" w:hint="default"/>
      </w:rPr>
    </w:lvl>
    <w:lvl w:ilvl="3" w:tplc="463843BA">
      <w:start w:val="1"/>
      <w:numFmt w:val="bullet"/>
      <w:lvlText w:val=""/>
      <w:lvlJc w:val="left"/>
      <w:pPr>
        <w:ind w:left="2880" w:hanging="360"/>
      </w:pPr>
      <w:rPr>
        <w:rFonts w:ascii="Symbol" w:hAnsi="Symbol" w:hint="default"/>
      </w:rPr>
    </w:lvl>
    <w:lvl w:ilvl="4" w:tplc="9870857C">
      <w:start w:val="1"/>
      <w:numFmt w:val="bullet"/>
      <w:lvlText w:val="o"/>
      <w:lvlJc w:val="left"/>
      <w:pPr>
        <w:ind w:left="3600" w:hanging="360"/>
      </w:pPr>
      <w:rPr>
        <w:rFonts w:ascii="Courier New" w:hAnsi="Courier New" w:hint="default"/>
      </w:rPr>
    </w:lvl>
    <w:lvl w:ilvl="5" w:tplc="51382B5C">
      <w:start w:val="1"/>
      <w:numFmt w:val="bullet"/>
      <w:lvlText w:val=""/>
      <w:lvlJc w:val="left"/>
      <w:pPr>
        <w:ind w:left="4320" w:hanging="360"/>
      </w:pPr>
      <w:rPr>
        <w:rFonts w:ascii="Wingdings" w:hAnsi="Wingdings" w:hint="default"/>
      </w:rPr>
    </w:lvl>
    <w:lvl w:ilvl="6" w:tplc="D792B2F2">
      <w:start w:val="1"/>
      <w:numFmt w:val="bullet"/>
      <w:lvlText w:val=""/>
      <w:lvlJc w:val="left"/>
      <w:pPr>
        <w:ind w:left="5040" w:hanging="360"/>
      </w:pPr>
      <w:rPr>
        <w:rFonts w:ascii="Symbol" w:hAnsi="Symbol" w:hint="default"/>
      </w:rPr>
    </w:lvl>
    <w:lvl w:ilvl="7" w:tplc="66F2DE24">
      <w:start w:val="1"/>
      <w:numFmt w:val="bullet"/>
      <w:lvlText w:val="o"/>
      <w:lvlJc w:val="left"/>
      <w:pPr>
        <w:ind w:left="5760" w:hanging="360"/>
      </w:pPr>
      <w:rPr>
        <w:rFonts w:ascii="Courier New" w:hAnsi="Courier New" w:hint="default"/>
      </w:rPr>
    </w:lvl>
    <w:lvl w:ilvl="8" w:tplc="93884C36">
      <w:start w:val="1"/>
      <w:numFmt w:val="bullet"/>
      <w:lvlText w:val=""/>
      <w:lvlJc w:val="left"/>
      <w:pPr>
        <w:ind w:left="6480" w:hanging="360"/>
      </w:pPr>
      <w:rPr>
        <w:rFonts w:ascii="Wingdings" w:hAnsi="Wingdings" w:hint="default"/>
      </w:rPr>
    </w:lvl>
  </w:abstractNum>
  <w:abstractNum w:abstractNumId="38" w15:restartNumberingAfterBreak="0">
    <w:nsid w:val="74A05D8F"/>
    <w:multiLevelType w:val="hybridMultilevel"/>
    <w:tmpl w:val="215AD602"/>
    <w:lvl w:ilvl="0" w:tplc="C00C11B2">
      <w:numFmt w:val="bullet"/>
      <w:lvlText w:val=""/>
      <w:lvlJc w:val="left"/>
      <w:pPr>
        <w:ind w:left="472" w:hanging="204"/>
      </w:pPr>
      <w:rPr>
        <w:rFonts w:ascii="Symbol" w:eastAsia="Symbol" w:hAnsi="Symbol" w:cs="Symbol" w:hint="default"/>
        <w:b w:val="0"/>
        <w:bCs w:val="0"/>
        <w:i w:val="0"/>
        <w:iCs w:val="0"/>
        <w:w w:val="100"/>
        <w:sz w:val="24"/>
        <w:szCs w:val="24"/>
        <w:lang w:val="en-US" w:eastAsia="en-US" w:bidi="ar-SA"/>
      </w:rPr>
    </w:lvl>
    <w:lvl w:ilvl="1" w:tplc="5A68AEEC">
      <w:numFmt w:val="bullet"/>
      <w:lvlText w:val="•"/>
      <w:lvlJc w:val="left"/>
      <w:pPr>
        <w:ind w:left="998" w:hanging="204"/>
      </w:pPr>
      <w:rPr>
        <w:rFonts w:hint="default"/>
        <w:lang w:val="en-US" w:eastAsia="en-US" w:bidi="ar-SA"/>
      </w:rPr>
    </w:lvl>
    <w:lvl w:ilvl="2" w:tplc="017C64A0">
      <w:numFmt w:val="bullet"/>
      <w:lvlText w:val="•"/>
      <w:lvlJc w:val="left"/>
      <w:pPr>
        <w:ind w:left="1516" w:hanging="204"/>
      </w:pPr>
      <w:rPr>
        <w:rFonts w:hint="default"/>
        <w:lang w:val="en-US" w:eastAsia="en-US" w:bidi="ar-SA"/>
      </w:rPr>
    </w:lvl>
    <w:lvl w:ilvl="3" w:tplc="D996D34A">
      <w:numFmt w:val="bullet"/>
      <w:lvlText w:val="•"/>
      <w:lvlJc w:val="left"/>
      <w:pPr>
        <w:ind w:left="2034" w:hanging="204"/>
      </w:pPr>
      <w:rPr>
        <w:rFonts w:hint="default"/>
        <w:lang w:val="en-US" w:eastAsia="en-US" w:bidi="ar-SA"/>
      </w:rPr>
    </w:lvl>
    <w:lvl w:ilvl="4" w:tplc="6BAAEBB0">
      <w:numFmt w:val="bullet"/>
      <w:lvlText w:val="•"/>
      <w:lvlJc w:val="left"/>
      <w:pPr>
        <w:ind w:left="2552" w:hanging="204"/>
      </w:pPr>
      <w:rPr>
        <w:rFonts w:hint="default"/>
        <w:lang w:val="en-US" w:eastAsia="en-US" w:bidi="ar-SA"/>
      </w:rPr>
    </w:lvl>
    <w:lvl w:ilvl="5" w:tplc="41EEDC0E">
      <w:numFmt w:val="bullet"/>
      <w:lvlText w:val="•"/>
      <w:lvlJc w:val="left"/>
      <w:pPr>
        <w:ind w:left="3070" w:hanging="204"/>
      </w:pPr>
      <w:rPr>
        <w:rFonts w:hint="default"/>
        <w:lang w:val="en-US" w:eastAsia="en-US" w:bidi="ar-SA"/>
      </w:rPr>
    </w:lvl>
    <w:lvl w:ilvl="6" w:tplc="8740375A">
      <w:numFmt w:val="bullet"/>
      <w:lvlText w:val="•"/>
      <w:lvlJc w:val="left"/>
      <w:pPr>
        <w:ind w:left="3588" w:hanging="204"/>
      </w:pPr>
      <w:rPr>
        <w:rFonts w:hint="default"/>
        <w:lang w:val="en-US" w:eastAsia="en-US" w:bidi="ar-SA"/>
      </w:rPr>
    </w:lvl>
    <w:lvl w:ilvl="7" w:tplc="FF227256">
      <w:numFmt w:val="bullet"/>
      <w:lvlText w:val="•"/>
      <w:lvlJc w:val="left"/>
      <w:pPr>
        <w:ind w:left="4106" w:hanging="204"/>
      </w:pPr>
      <w:rPr>
        <w:rFonts w:hint="default"/>
        <w:lang w:val="en-US" w:eastAsia="en-US" w:bidi="ar-SA"/>
      </w:rPr>
    </w:lvl>
    <w:lvl w:ilvl="8" w:tplc="D02808F2">
      <w:numFmt w:val="bullet"/>
      <w:lvlText w:val="•"/>
      <w:lvlJc w:val="left"/>
      <w:pPr>
        <w:ind w:left="4624" w:hanging="204"/>
      </w:pPr>
      <w:rPr>
        <w:rFonts w:hint="default"/>
        <w:lang w:val="en-US" w:eastAsia="en-US" w:bidi="ar-SA"/>
      </w:rPr>
    </w:lvl>
  </w:abstractNum>
  <w:abstractNum w:abstractNumId="39" w15:restartNumberingAfterBreak="0">
    <w:nsid w:val="764E5A08"/>
    <w:multiLevelType w:val="hybridMultilevel"/>
    <w:tmpl w:val="4042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534F4E"/>
    <w:multiLevelType w:val="hybridMultilevel"/>
    <w:tmpl w:val="DF346A88"/>
    <w:lvl w:ilvl="0" w:tplc="6088DD4A">
      <w:start w:val="1"/>
      <w:numFmt w:val="bullet"/>
      <w:pStyle w:val="BodyText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5E4353"/>
    <w:multiLevelType w:val="hybridMultilevel"/>
    <w:tmpl w:val="F3CED9F6"/>
    <w:lvl w:ilvl="0" w:tplc="6824A34E">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66B6B030">
      <w:numFmt w:val="bullet"/>
      <w:lvlText w:val="•"/>
      <w:lvlJc w:val="left"/>
      <w:pPr>
        <w:ind w:left="1794" w:hanging="360"/>
      </w:pPr>
      <w:rPr>
        <w:rFonts w:hint="default"/>
        <w:lang w:val="en-US" w:eastAsia="en-US" w:bidi="ar-SA"/>
      </w:rPr>
    </w:lvl>
    <w:lvl w:ilvl="2" w:tplc="92E2798A">
      <w:numFmt w:val="bullet"/>
      <w:lvlText w:val="•"/>
      <w:lvlJc w:val="left"/>
      <w:pPr>
        <w:ind w:left="2749" w:hanging="360"/>
      </w:pPr>
      <w:rPr>
        <w:rFonts w:hint="default"/>
        <w:lang w:val="en-US" w:eastAsia="en-US" w:bidi="ar-SA"/>
      </w:rPr>
    </w:lvl>
    <w:lvl w:ilvl="3" w:tplc="1484754C">
      <w:numFmt w:val="bullet"/>
      <w:lvlText w:val="•"/>
      <w:lvlJc w:val="left"/>
      <w:pPr>
        <w:ind w:left="3703" w:hanging="360"/>
      </w:pPr>
      <w:rPr>
        <w:rFonts w:hint="default"/>
        <w:lang w:val="en-US" w:eastAsia="en-US" w:bidi="ar-SA"/>
      </w:rPr>
    </w:lvl>
    <w:lvl w:ilvl="4" w:tplc="7944C9B2">
      <w:numFmt w:val="bullet"/>
      <w:lvlText w:val="•"/>
      <w:lvlJc w:val="left"/>
      <w:pPr>
        <w:ind w:left="4658" w:hanging="360"/>
      </w:pPr>
      <w:rPr>
        <w:rFonts w:hint="default"/>
        <w:lang w:val="en-US" w:eastAsia="en-US" w:bidi="ar-SA"/>
      </w:rPr>
    </w:lvl>
    <w:lvl w:ilvl="5" w:tplc="24B6D49E">
      <w:numFmt w:val="bullet"/>
      <w:lvlText w:val="•"/>
      <w:lvlJc w:val="left"/>
      <w:pPr>
        <w:ind w:left="5613" w:hanging="360"/>
      </w:pPr>
      <w:rPr>
        <w:rFonts w:hint="default"/>
        <w:lang w:val="en-US" w:eastAsia="en-US" w:bidi="ar-SA"/>
      </w:rPr>
    </w:lvl>
    <w:lvl w:ilvl="6" w:tplc="6AA8244C">
      <w:numFmt w:val="bullet"/>
      <w:lvlText w:val="•"/>
      <w:lvlJc w:val="left"/>
      <w:pPr>
        <w:ind w:left="6567" w:hanging="360"/>
      </w:pPr>
      <w:rPr>
        <w:rFonts w:hint="default"/>
        <w:lang w:val="en-US" w:eastAsia="en-US" w:bidi="ar-SA"/>
      </w:rPr>
    </w:lvl>
    <w:lvl w:ilvl="7" w:tplc="FED6E36E">
      <w:numFmt w:val="bullet"/>
      <w:lvlText w:val="•"/>
      <w:lvlJc w:val="left"/>
      <w:pPr>
        <w:ind w:left="7522" w:hanging="360"/>
      </w:pPr>
      <w:rPr>
        <w:rFonts w:hint="default"/>
        <w:lang w:val="en-US" w:eastAsia="en-US" w:bidi="ar-SA"/>
      </w:rPr>
    </w:lvl>
    <w:lvl w:ilvl="8" w:tplc="A20C4502">
      <w:numFmt w:val="bullet"/>
      <w:lvlText w:val="•"/>
      <w:lvlJc w:val="left"/>
      <w:pPr>
        <w:ind w:left="8477" w:hanging="360"/>
      </w:pPr>
      <w:rPr>
        <w:rFonts w:hint="default"/>
        <w:lang w:val="en-US" w:eastAsia="en-US" w:bidi="ar-SA"/>
      </w:rPr>
    </w:lvl>
  </w:abstractNum>
  <w:num w:numId="1" w16cid:durableId="1809741542">
    <w:abstractNumId w:val="14"/>
  </w:num>
  <w:num w:numId="2" w16cid:durableId="21789163">
    <w:abstractNumId w:val="34"/>
  </w:num>
  <w:num w:numId="3" w16cid:durableId="303776825">
    <w:abstractNumId w:val="2"/>
  </w:num>
  <w:num w:numId="4" w16cid:durableId="1156217280">
    <w:abstractNumId w:val="4"/>
  </w:num>
  <w:num w:numId="5" w16cid:durableId="1653941965">
    <w:abstractNumId w:val="35"/>
  </w:num>
  <w:num w:numId="6" w16cid:durableId="970401748">
    <w:abstractNumId w:val="37"/>
  </w:num>
  <w:num w:numId="7" w16cid:durableId="1878590223">
    <w:abstractNumId w:val="3"/>
  </w:num>
  <w:num w:numId="8" w16cid:durableId="1764959792">
    <w:abstractNumId w:val="11"/>
  </w:num>
  <w:num w:numId="9" w16cid:durableId="2042709048">
    <w:abstractNumId w:val="26"/>
  </w:num>
  <w:num w:numId="10" w16cid:durableId="1828134734">
    <w:abstractNumId w:val="25"/>
  </w:num>
  <w:num w:numId="11" w16cid:durableId="531579626">
    <w:abstractNumId w:val="13"/>
  </w:num>
  <w:num w:numId="12" w16cid:durableId="921646057">
    <w:abstractNumId w:val="1"/>
  </w:num>
  <w:num w:numId="13" w16cid:durableId="2045593059">
    <w:abstractNumId w:val="20"/>
  </w:num>
  <w:num w:numId="14" w16cid:durableId="741486223">
    <w:abstractNumId w:val="40"/>
  </w:num>
  <w:num w:numId="15" w16cid:durableId="1867253282">
    <w:abstractNumId w:val="17"/>
  </w:num>
  <w:num w:numId="16" w16cid:durableId="1817524920">
    <w:abstractNumId w:val="6"/>
  </w:num>
  <w:num w:numId="17" w16cid:durableId="1871599634">
    <w:abstractNumId w:val="38"/>
  </w:num>
  <w:num w:numId="18" w16cid:durableId="1349403588">
    <w:abstractNumId w:val="24"/>
  </w:num>
  <w:num w:numId="19" w16cid:durableId="1903909960">
    <w:abstractNumId w:val="36"/>
  </w:num>
  <w:num w:numId="20" w16cid:durableId="2032023737">
    <w:abstractNumId w:val="41"/>
  </w:num>
  <w:num w:numId="21" w16cid:durableId="1529416041">
    <w:abstractNumId w:val="27"/>
  </w:num>
  <w:num w:numId="22" w16cid:durableId="1889100548">
    <w:abstractNumId w:val="30"/>
  </w:num>
  <w:num w:numId="23" w16cid:durableId="1967275173">
    <w:abstractNumId w:val="23"/>
  </w:num>
  <w:num w:numId="24" w16cid:durableId="1239484532">
    <w:abstractNumId w:val="39"/>
  </w:num>
  <w:num w:numId="25" w16cid:durableId="1175723768">
    <w:abstractNumId w:val="29"/>
  </w:num>
  <w:num w:numId="26" w16cid:durableId="1472333123">
    <w:abstractNumId w:val="5"/>
  </w:num>
  <w:num w:numId="27" w16cid:durableId="1283195845">
    <w:abstractNumId w:val="32"/>
  </w:num>
  <w:num w:numId="28" w16cid:durableId="1515418508">
    <w:abstractNumId w:val="7"/>
  </w:num>
  <w:num w:numId="29" w16cid:durableId="1812749038">
    <w:abstractNumId w:val="10"/>
  </w:num>
  <w:num w:numId="30" w16cid:durableId="1089158534">
    <w:abstractNumId w:val="16"/>
  </w:num>
  <w:num w:numId="31" w16cid:durableId="815269101">
    <w:abstractNumId w:val="9"/>
  </w:num>
  <w:num w:numId="32" w16cid:durableId="636494974">
    <w:abstractNumId w:val="31"/>
  </w:num>
  <w:num w:numId="33" w16cid:durableId="518852972">
    <w:abstractNumId w:val="0"/>
  </w:num>
  <w:num w:numId="34" w16cid:durableId="1978683661">
    <w:abstractNumId w:val="8"/>
  </w:num>
  <w:num w:numId="35" w16cid:durableId="2016028888">
    <w:abstractNumId w:val="19"/>
  </w:num>
  <w:num w:numId="36" w16cid:durableId="2034072256">
    <w:abstractNumId w:val="33"/>
  </w:num>
  <w:num w:numId="37" w16cid:durableId="1117988563">
    <w:abstractNumId w:val="12"/>
  </w:num>
  <w:num w:numId="38" w16cid:durableId="469829754">
    <w:abstractNumId w:val="22"/>
  </w:num>
  <w:num w:numId="39" w16cid:durableId="1912159683">
    <w:abstractNumId w:val="15"/>
  </w:num>
  <w:num w:numId="40" w16cid:durableId="566459726">
    <w:abstractNumId w:val="21"/>
  </w:num>
  <w:num w:numId="41" w16cid:durableId="1808626402">
    <w:abstractNumId w:val="28"/>
  </w:num>
  <w:num w:numId="42" w16cid:durableId="146076199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E4"/>
    <w:rsid w:val="00000C8D"/>
    <w:rsid w:val="0000192D"/>
    <w:rsid w:val="000025E7"/>
    <w:rsid w:val="00005965"/>
    <w:rsid w:val="000113C1"/>
    <w:rsid w:val="00016BAA"/>
    <w:rsid w:val="00021E75"/>
    <w:rsid w:val="00021FD2"/>
    <w:rsid w:val="000308A3"/>
    <w:rsid w:val="000312C6"/>
    <w:rsid w:val="0004075F"/>
    <w:rsid w:val="00044EFB"/>
    <w:rsid w:val="00046050"/>
    <w:rsid w:val="00051467"/>
    <w:rsid w:val="0005239A"/>
    <w:rsid w:val="0005353A"/>
    <w:rsid w:val="00056060"/>
    <w:rsid w:val="000572A6"/>
    <w:rsid w:val="00061782"/>
    <w:rsid w:val="00065B05"/>
    <w:rsid w:val="00066C47"/>
    <w:rsid w:val="000670B5"/>
    <w:rsid w:val="000739CB"/>
    <w:rsid w:val="00074ED1"/>
    <w:rsid w:val="00076D91"/>
    <w:rsid w:val="00081CED"/>
    <w:rsid w:val="00083945"/>
    <w:rsid w:val="0008486A"/>
    <w:rsid w:val="000852AB"/>
    <w:rsid w:val="00085F36"/>
    <w:rsid w:val="00090E96"/>
    <w:rsid w:val="000A23F9"/>
    <w:rsid w:val="000B2F7B"/>
    <w:rsid w:val="000B40C9"/>
    <w:rsid w:val="000B50DA"/>
    <w:rsid w:val="000C047E"/>
    <w:rsid w:val="000C5517"/>
    <w:rsid w:val="000D2400"/>
    <w:rsid w:val="000D7A82"/>
    <w:rsid w:val="000E11D6"/>
    <w:rsid w:val="000E2092"/>
    <w:rsid w:val="000E3848"/>
    <w:rsid w:val="000E6A3E"/>
    <w:rsid w:val="000F0FBC"/>
    <w:rsid w:val="000F26E3"/>
    <w:rsid w:val="00101102"/>
    <w:rsid w:val="00102516"/>
    <w:rsid w:val="00102C85"/>
    <w:rsid w:val="0010493C"/>
    <w:rsid w:val="001072A6"/>
    <w:rsid w:val="00112766"/>
    <w:rsid w:val="00114292"/>
    <w:rsid w:val="00114BEC"/>
    <w:rsid w:val="001171B0"/>
    <w:rsid w:val="001203C9"/>
    <w:rsid w:val="00120F34"/>
    <w:rsid w:val="001223B2"/>
    <w:rsid w:val="00130CAF"/>
    <w:rsid w:val="00134620"/>
    <w:rsid w:val="00135670"/>
    <w:rsid w:val="0013575A"/>
    <w:rsid w:val="00136F66"/>
    <w:rsid w:val="00143E88"/>
    <w:rsid w:val="0014505F"/>
    <w:rsid w:val="00146DDE"/>
    <w:rsid w:val="00147BF9"/>
    <w:rsid w:val="00150841"/>
    <w:rsid w:val="001520CB"/>
    <w:rsid w:val="0015656A"/>
    <w:rsid w:val="001574CC"/>
    <w:rsid w:val="00160095"/>
    <w:rsid w:val="00164761"/>
    <w:rsid w:val="00164FE1"/>
    <w:rsid w:val="00165975"/>
    <w:rsid w:val="00167496"/>
    <w:rsid w:val="00176F14"/>
    <w:rsid w:val="0017798D"/>
    <w:rsid w:val="00181B19"/>
    <w:rsid w:val="00186FCC"/>
    <w:rsid w:val="00187D4A"/>
    <w:rsid w:val="00190DB7"/>
    <w:rsid w:val="001921AB"/>
    <w:rsid w:val="0019475E"/>
    <w:rsid w:val="001A02A3"/>
    <w:rsid w:val="001A6921"/>
    <w:rsid w:val="001A73F7"/>
    <w:rsid w:val="001B5396"/>
    <w:rsid w:val="001B6FB3"/>
    <w:rsid w:val="001C1839"/>
    <w:rsid w:val="001C5CFF"/>
    <w:rsid w:val="001C7465"/>
    <w:rsid w:val="001D782C"/>
    <w:rsid w:val="001E3A53"/>
    <w:rsid w:val="001E4724"/>
    <w:rsid w:val="001F040C"/>
    <w:rsid w:val="001F145E"/>
    <w:rsid w:val="001F31DE"/>
    <w:rsid w:val="001F5220"/>
    <w:rsid w:val="001F6904"/>
    <w:rsid w:val="001F7494"/>
    <w:rsid w:val="001F75AD"/>
    <w:rsid w:val="00200586"/>
    <w:rsid w:val="0020218C"/>
    <w:rsid w:val="0020604F"/>
    <w:rsid w:val="002105D9"/>
    <w:rsid w:val="002108F2"/>
    <w:rsid w:val="00211FA8"/>
    <w:rsid w:val="00217F00"/>
    <w:rsid w:val="00226E59"/>
    <w:rsid w:val="00226EBB"/>
    <w:rsid w:val="00226F73"/>
    <w:rsid w:val="002338DD"/>
    <w:rsid w:val="00233C56"/>
    <w:rsid w:val="002378CA"/>
    <w:rsid w:val="0024109A"/>
    <w:rsid w:val="002435F9"/>
    <w:rsid w:val="00243D17"/>
    <w:rsid w:val="00244208"/>
    <w:rsid w:val="0025038A"/>
    <w:rsid w:val="00251E95"/>
    <w:rsid w:val="002553DB"/>
    <w:rsid w:val="00257E6F"/>
    <w:rsid w:val="00260A47"/>
    <w:rsid w:val="002641C5"/>
    <w:rsid w:val="00265356"/>
    <w:rsid w:val="00273417"/>
    <w:rsid w:val="0027426E"/>
    <w:rsid w:val="00274A03"/>
    <w:rsid w:val="00275C2B"/>
    <w:rsid w:val="002775F3"/>
    <w:rsid w:val="00280B7B"/>
    <w:rsid w:val="002819F8"/>
    <w:rsid w:val="00286F3A"/>
    <w:rsid w:val="00286FA1"/>
    <w:rsid w:val="0028735C"/>
    <w:rsid w:val="0029225D"/>
    <w:rsid w:val="002947D7"/>
    <w:rsid w:val="00295B7D"/>
    <w:rsid w:val="002970D6"/>
    <w:rsid w:val="002A066D"/>
    <w:rsid w:val="002A0856"/>
    <w:rsid w:val="002A0C24"/>
    <w:rsid w:val="002A4FB6"/>
    <w:rsid w:val="002A78BF"/>
    <w:rsid w:val="002A79D4"/>
    <w:rsid w:val="002B0CB0"/>
    <w:rsid w:val="002B6C94"/>
    <w:rsid w:val="002C0199"/>
    <w:rsid w:val="002C3730"/>
    <w:rsid w:val="002C3D05"/>
    <w:rsid w:val="002C4025"/>
    <w:rsid w:val="002C5563"/>
    <w:rsid w:val="002C6431"/>
    <w:rsid w:val="002C656A"/>
    <w:rsid w:val="002D01EA"/>
    <w:rsid w:val="002D21EA"/>
    <w:rsid w:val="002D29F5"/>
    <w:rsid w:val="002D2A95"/>
    <w:rsid w:val="002D2BCF"/>
    <w:rsid w:val="002D650E"/>
    <w:rsid w:val="002E01F1"/>
    <w:rsid w:val="002E1DF1"/>
    <w:rsid w:val="002E25FF"/>
    <w:rsid w:val="002E39FD"/>
    <w:rsid w:val="002E7A54"/>
    <w:rsid w:val="002E7DA9"/>
    <w:rsid w:val="002F053F"/>
    <w:rsid w:val="002F66BE"/>
    <w:rsid w:val="002F680C"/>
    <w:rsid w:val="00300455"/>
    <w:rsid w:val="003045A5"/>
    <w:rsid w:val="0030533B"/>
    <w:rsid w:val="00313F5C"/>
    <w:rsid w:val="00315193"/>
    <w:rsid w:val="00320653"/>
    <w:rsid w:val="00322BB4"/>
    <w:rsid w:val="00322E2E"/>
    <w:rsid w:val="003242C7"/>
    <w:rsid w:val="00326318"/>
    <w:rsid w:val="003322A9"/>
    <w:rsid w:val="00334D89"/>
    <w:rsid w:val="00334EF7"/>
    <w:rsid w:val="0033554F"/>
    <w:rsid w:val="00337798"/>
    <w:rsid w:val="00344D59"/>
    <w:rsid w:val="00352865"/>
    <w:rsid w:val="00361DDC"/>
    <w:rsid w:val="00362403"/>
    <w:rsid w:val="003626A7"/>
    <w:rsid w:val="00362C5B"/>
    <w:rsid w:val="003714B7"/>
    <w:rsid w:val="00372795"/>
    <w:rsid w:val="003737EB"/>
    <w:rsid w:val="00373BFF"/>
    <w:rsid w:val="00376969"/>
    <w:rsid w:val="0037775F"/>
    <w:rsid w:val="0038044D"/>
    <w:rsid w:val="00381C5E"/>
    <w:rsid w:val="00384B01"/>
    <w:rsid w:val="003871E9"/>
    <w:rsid w:val="00393947"/>
    <w:rsid w:val="0039408B"/>
    <w:rsid w:val="00394EB7"/>
    <w:rsid w:val="0039679A"/>
    <w:rsid w:val="00397FC8"/>
    <w:rsid w:val="003A39D1"/>
    <w:rsid w:val="003A3C95"/>
    <w:rsid w:val="003A5B93"/>
    <w:rsid w:val="003A688C"/>
    <w:rsid w:val="003A6AB6"/>
    <w:rsid w:val="003A76A2"/>
    <w:rsid w:val="003A7862"/>
    <w:rsid w:val="003B0B7E"/>
    <w:rsid w:val="003B24AA"/>
    <w:rsid w:val="003C2695"/>
    <w:rsid w:val="003C2EDE"/>
    <w:rsid w:val="003C60AC"/>
    <w:rsid w:val="003D0463"/>
    <w:rsid w:val="003D0B37"/>
    <w:rsid w:val="003D13A7"/>
    <w:rsid w:val="003D1FB3"/>
    <w:rsid w:val="003D401A"/>
    <w:rsid w:val="003E0135"/>
    <w:rsid w:val="003E02BA"/>
    <w:rsid w:val="003E0FE8"/>
    <w:rsid w:val="003E28FA"/>
    <w:rsid w:val="003E41F2"/>
    <w:rsid w:val="003E47A1"/>
    <w:rsid w:val="003E5EFD"/>
    <w:rsid w:val="003F5F48"/>
    <w:rsid w:val="003F616C"/>
    <w:rsid w:val="003F7EC2"/>
    <w:rsid w:val="0041165A"/>
    <w:rsid w:val="00416170"/>
    <w:rsid w:val="0042295E"/>
    <w:rsid w:val="004236D8"/>
    <w:rsid w:val="004414FA"/>
    <w:rsid w:val="00441820"/>
    <w:rsid w:val="004477BE"/>
    <w:rsid w:val="00447BEA"/>
    <w:rsid w:val="00447DFA"/>
    <w:rsid w:val="00453355"/>
    <w:rsid w:val="00455FDE"/>
    <w:rsid w:val="004568E8"/>
    <w:rsid w:val="004629D3"/>
    <w:rsid w:val="00465112"/>
    <w:rsid w:val="00470BD9"/>
    <w:rsid w:val="0047490D"/>
    <w:rsid w:val="004757C1"/>
    <w:rsid w:val="004770EF"/>
    <w:rsid w:val="004857F1"/>
    <w:rsid w:val="00490530"/>
    <w:rsid w:val="0049188F"/>
    <w:rsid w:val="00492DF1"/>
    <w:rsid w:val="004939A8"/>
    <w:rsid w:val="004A1463"/>
    <w:rsid w:val="004A17D5"/>
    <w:rsid w:val="004A29F1"/>
    <w:rsid w:val="004A49F2"/>
    <w:rsid w:val="004A5B94"/>
    <w:rsid w:val="004A6201"/>
    <w:rsid w:val="004B0C26"/>
    <w:rsid w:val="004B45F6"/>
    <w:rsid w:val="004C0DE2"/>
    <w:rsid w:val="004C1CCA"/>
    <w:rsid w:val="004C229C"/>
    <w:rsid w:val="004D12C0"/>
    <w:rsid w:val="004D24D5"/>
    <w:rsid w:val="004D31C0"/>
    <w:rsid w:val="004E1C0A"/>
    <w:rsid w:val="004E3584"/>
    <w:rsid w:val="004F48D8"/>
    <w:rsid w:val="005008CB"/>
    <w:rsid w:val="00500D0D"/>
    <w:rsid w:val="005013AA"/>
    <w:rsid w:val="005017F1"/>
    <w:rsid w:val="00503195"/>
    <w:rsid w:val="00505223"/>
    <w:rsid w:val="005132B1"/>
    <w:rsid w:val="00513917"/>
    <w:rsid w:val="005207EC"/>
    <w:rsid w:val="00522298"/>
    <w:rsid w:val="00523F7D"/>
    <w:rsid w:val="00525F54"/>
    <w:rsid w:val="00534BB8"/>
    <w:rsid w:val="005452C4"/>
    <w:rsid w:val="005505CD"/>
    <w:rsid w:val="005532A1"/>
    <w:rsid w:val="00553FA1"/>
    <w:rsid w:val="00556EF4"/>
    <w:rsid w:val="0055707B"/>
    <w:rsid w:val="00560901"/>
    <w:rsid w:val="00560B4C"/>
    <w:rsid w:val="005625B4"/>
    <w:rsid w:val="00572B63"/>
    <w:rsid w:val="00575408"/>
    <w:rsid w:val="00576A56"/>
    <w:rsid w:val="00581DD6"/>
    <w:rsid w:val="005846C6"/>
    <w:rsid w:val="00584A35"/>
    <w:rsid w:val="00587C13"/>
    <w:rsid w:val="00587E4E"/>
    <w:rsid w:val="00590C0E"/>
    <w:rsid w:val="00592C55"/>
    <w:rsid w:val="00593B16"/>
    <w:rsid w:val="00595878"/>
    <w:rsid w:val="005A07AB"/>
    <w:rsid w:val="005A10A0"/>
    <w:rsid w:val="005A256E"/>
    <w:rsid w:val="005B5955"/>
    <w:rsid w:val="005C3459"/>
    <w:rsid w:val="005C45D1"/>
    <w:rsid w:val="005C4ACA"/>
    <w:rsid w:val="005D007A"/>
    <w:rsid w:val="005D0FDB"/>
    <w:rsid w:val="005D50B0"/>
    <w:rsid w:val="005D692C"/>
    <w:rsid w:val="005E28BF"/>
    <w:rsid w:val="005E5F04"/>
    <w:rsid w:val="005E65DC"/>
    <w:rsid w:val="005E6C87"/>
    <w:rsid w:val="005F05C9"/>
    <w:rsid w:val="005F4130"/>
    <w:rsid w:val="005F54C8"/>
    <w:rsid w:val="005F6C78"/>
    <w:rsid w:val="005F6F27"/>
    <w:rsid w:val="005F7CC7"/>
    <w:rsid w:val="00607889"/>
    <w:rsid w:val="00612669"/>
    <w:rsid w:val="006143BB"/>
    <w:rsid w:val="00614621"/>
    <w:rsid w:val="00615714"/>
    <w:rsid w:val="006170BD"/>
    <w:rsid w:val="00621AD6"/>
    <w:rsid w:val="00623811"/>
    <w:rsid w:val="00627F23"/>
    <w:rsid w:val="00632F23"/>
    <w:rsid w:val="00633034"/>
    <w:rsid w:val="006335BE"/>
    <w:rsid w:val="006349B3"/>
    <w:rsid w:val="006432E3"/>
    <w:rsid w:val="00647A7D"/>
    <w:rsid w:val="00647D0D"/>
    <w:rsid w:val="006502CE"/>
    <w:rsid w:val="00653A97"/>
    <w:rsid w:val="00654621"/>
    <w:rsid w:val="00661316"/>
    <w:rsid w:val="006613B1"/>
    <w:rsid w:val="0066463F"/>
    <w:rsid w:val="00670E5F"/>
    <w:rsid w:val="00673B5E"/>
    <w:rsid w:val="0067B57E"/>
    <w:rsid w:val="00680D89"/>
    <w:rsid w:val="00683290"/>
    <w:rsid w:val="00684393"/>
    <w:rsid w:val="00687EB8"/>
    <w:rsid w:val="00692CBF"/>
    <w:rsid w:val="00697B14"/>
    <w:rsid w:val="006A07C8"/>
    <w:rsid w:val="006A16F1"/>
    <w:rsid w:val="006A45D9"/>
    <w:rsid w:val="006A4E28"/>
    <w:rsid w:val="006A54B9"/>
    <w:rsid w:val="006A7F0B"/>
    <w:rsid w:val="006B3B33"/>
    <w:rsid w:val="006B4D14"/>
    <w:rsid w:val="006B6626"/>
    <w:rsid w:val="006C068E"/>
    <w:rsid w:val="006C35BC"/>
    <w:rsid w:val="006C36BA"/>
    <w:rsid w:val="006C3B01"/>
    <w:rsid w:val="006D1184"/>
    <w:rsid w:val="006D4224"/>
    <w:rsid w:val="006D70F6"/>
    <w:rsid w:val="006E1978"/>
    <w:rsid w:val="006F2520"/>
    <w:rsid w:val="006F6C83"/>
    <w:rsid w:val="00700590"/>
    <w:rsid w:val="007008AC"/>
    <w:rsid w:val="00701320"/>
    <w:rsid w:val="00702686"/>
    <w:rsid w:val="00703D13"/>
    <w:rsid w:val="0070410D"/>
    <w:rsid w:val="00705A25"/>
    <w:rsid w:val="007064C6"/>
    <w:rsid w:val="00706C6E"/>
    <w:rsid w:val="0071018C"/>
    <w:rsid w:val="00710800"/>
    <w:rsid w:val="007121DE"/>
    <w:rsid w:val="00715D0A"/>
    <w:rsid w:val="00722DA6"/>
    <w:rsid w:val="00724339"/>
    <w:rsid w:val="00724544"/>
    <w:rsid w:val="00724748"/>
    <w:rsid w:val="007277DA"/>
    <w:rsid w:val="00730642"/>
    <w:rsid w:val="00730F0C"/>
    <w:rsid w:val="007312FC"/>
    <w:rsid w:val="007327A7"/>
    <w:rsid w:val="00736CCE"/>
    <w:rsid w:val="00736D8C"/>
    <w:rsid w:val="00742388"/>
    <w:rsid w:val="007461C5"/>
    <w:rsid w:val="007501D0"/>
    <w:rsid w:val="00756948"/>
    <w:rsid w:val="00763D5B"/>
    <w:rsid w:val="00764788"/>
    <w:rsid w:val="00764AF5"/>
    <w:rsid w:val="0076767A"/>
    <w:rsid w:val="007707A1"/>
    <w:rsid w:val="00774C5A"/>
    <w:rsid w:val="007770E5"/>
    <w:rsid w:val="00782BB0"/>
    <w:rsid w:val="00785F43"/>
    <w:rsid w:val="00787308"/>
    <w:rsid w:val="007940D0"/>
    <w:rsid w:val="007948A8"/>
    <w:rsid w:val="0079735D"/>
    <w:rsid w:val="007A1858"/>
    <w:rsid w:val="007A39C9"/>
    <w:rsid w:val="007A7780"/>
    <w:rsid w:val="007B35F2"/>
    <w:rsid w:val="007B4D45"/>
    <w:rsid w:val="007C1CEF"/>
    <w:rsid w:val="007C5E87"/>
    <w:rsid w:val="007C645D"/>
    <w:rsid w:val="007C71FA"/>
    <w:rsid w:val="007D0440"/>
    <w:rsid w:val="007D0E3A"/>
    <w:rsid w:val="007D206E"/>
    <w:rsid w:val="007D2833"/>
    <w:rsid w:val="007D392A"/>
    <w:rsid w:val="007D638F"/>
    <w:rsid w:val="007D7C17"/>
    <w:rsid w:val="007F0B73"/>
    <w:rsid w:val="007F1985"/>
    <w:rsid w:val="007F7B91"/>
    <w:rsid w:val="00800F2A"/>
    <w:rsid w:val="00804D60"/>
    <w:rsid w:val="00813845"/>
    <w:rsid w:val="00816023"/>
    <w:rsid w:val="00816A86"/>
    <w:rsid w:val="00817179"/>
    <w:rsid w:val="00830986"/>
    <w:rsid w:val="0083177D"/>
    <w:rsid w:val="00834CC5"/>
    <w:rsid w:val="008425E9"/>
    <w:rsid w:val="008438E6"/>
    <w:rsid w:val="00846151"/>
    <w:rsid w:val="00852657"/>
    <w:rsid w:val="008533CB"/>
    <w:rsid w:val="008624B2"/>
    <w:rsid w:val="0086754F"/>
    <w:rsid w:val="00874EDC"/>
    <w:rsid w:val="00876CBF"/>
    <w:rsid w:val="00886BA9"/>
    <w:rsid w:val="00890F4B"/>
    <w:rsid w:val="00891250"/>
    <w:rsid w:val="0089163C"/>
    <w:rsid w:val="00896FEF"/>
    <w:rsid w:val="00897C70"/>
    <w:rsid w:val="008A2E4F"/>
    <w:rsid w:val="008A4000"/>
    <w:rsid w:val="008A40C9"/>
    <w:rsid w:val="008B160D"/>
    <w:rsid w:val="008B510E"/>
    <w:rsid w:val="008B56DB"/>
    <w:rsid w:val="008C2A59"/>
    <w:rsid w:val="008C5C41"/>
    <w:rsid w:val="008D0F7B"/>
    <w:rsid w:val="008D5692"/>
    <w:rsid w:val="008E1AFA"/>
    <w:rsid w:val="008E37D6"/>
    <w:rsid w:val="008E5E02"/>
    <w:rsid w:val="008E6ACF"/>
    <w:rsid w:val="008E71FD"/>
    <w:rsid w:val="008F059C"/>
    <w:rsid w:val="008F2983"/>
    <w:rsid w:val="008F2A01"/>
    <w:rsid w:val="008F3E0D"/>
    <w:rsid w:val="008F6856"/>
    <w:rsid w:val="00901605"/>
    <w:rsid w:val="00901DD6"/>
    <w:rsid w:val="00902A30"/>
    <w:rsid w:val="00902A96"/>
    <w:rsid w:val="00903F3F"/>
    <w:rsid w:val="009075C5"/>
    <w:rsid w:val="0091399D"/>
    <w:rsid w:val="0091469D"/>
    <w:rsid w:val="00930ED1"/>
    <w:rsid w:val="00933E7E"/>
    <w:rsid w:val="00936CB2"/>
    <w:rsid w:val="009412EE"/>
    <w:rsid w:val="00945194"/>
    <w:rsid w:val="0094652D"/>
    <w:rsid w:val="009522D9"/>
    <w:rsid w:val="0096064A"/>
    <w:rsid w:val="00960717"/>
    <w:rsid w:val="00963516"/>
    <w:rsid w:val="009635EE"/>
    <w:rsid w:val="009765A6"/>
    <w:rsid w:val="00976716"/>
    <w:rsid w:val="00981B8A"/>
    <w:rsid w:val="00986409"/>
    <w:rsid w:val="0098726A"/>
    <w:rsid w:val="00991DC8"/>
    <w:rsid w:val="00994864"/>
    <w:rsid w:val="00996388"/>
    <w:rsid w:val="009A15C5"/>
    <w:rsid w:val="009A4014"/>
    <w:rsid w:val="009A47A1"/>
    <w:rsid w:val="009A4B92"/>
    <w:rsid w:val="009A4D34"/>
    <w:rsid w:val="009A4EAF"/>
    <w:rsid w:val="009A511B"/>
    <w:rsid w:val="009A7452"/>
    <w:rsid w:val="009B02AB"/>
    <w:rsid w:val="009B103B"/>
    <w:rsid w:val="009B19C7"/>
    <w:rsid w:val="009B30A3"/>
    <w:rsid w:val="009B5001"/>
    <w:rsid w:val="009B74AE"/>
    <w:rsid w:val="009C40A3"/>
    <w:rsid w:val="009D0EF9"/>
    <w:rsid w:val="009D1D34"/>
    <w:rsid w:val="009D2C39"/>
    <w:rsid w:val="009D3F7F"/>
    <w:rsid w:val="009D4825"/>
    <w:rsid w:val="009D58C7"/>
    <w:rsid w:val="009E00DE"/>
    <w:rsid w:val="009E2DAE"/>
    <w:rsid w:val="009F0630"/>
    <w:rsid w:val="009F43C7"/>
    <w:rsid w:val="009F4992"/>
    <w:rsid w:val="009F6505"/>
    <w:rsid w:val="00A01596"/>
    <w:rsid w:val="00A04776"/>
    <w:rsid w:val="00A06211"/>
    <w:rsid w:val="00A1551D"/>
    <w:rsid w:val="00A1675C"/>
    <w:rsid w:val="00A2084C"/>
    <w:rsid w:val="00A307E1"/>
    <w:rsid w:val="00A30922"/>
    <w:rsid w:val="00A30C99"/>
    <w:rsid w:val="00A36E6F"/>
    <w:rsid w:val="00A4549C"/>
    <w:rsid w:val="00A55776"/>
    <w:rsid w:val="00A56E0E"/>
    <w:rsid w:val="00A57566"/>
    <w:rsid w:val="00A63810"/>
    <w:rsid w:val="00A67250"/>
    <w:rsid w:val="00A720DB"/>
    <w:rsid w:val="00A72493"/>
    <w:rsid w:val="00A74059"/>
    <w:rsid w:val="00A77DC4"/>
    <w:rsid w:val="00A8104A"/>
    <w:rsid w:val="00A867F7"/>
    <w:rsid w:val="00A9267E"/>
    <w:rsid w:val="00A95F80"/>
    <w:rsid w:val="00A97697"/>
    <w:rsid w:val="00AA04DF"/>
    <w:rsid w:val="00AA2794"/>
    <w:rsid w:val="00AA612B"/>
    <w:rsid w:val="00AB0488"/>
    <w:rsid w:val="00AB5491"/>
    <w:rsid w:val="00AB5C07"/>
    <w:rsid w:val="00AB7A62"/>
    <w:rsid w:val="00AC15A5"/>
    <w:rsid w:val="00AC17F8"/>
    <w:rsid w:val="00AC309B"/>
    <w:rsid w:val="00AC41CF"/>
    <w:rsid w:val="00AC459F"/>
    <w:rsid w:val="00AC4C79"/>
    <w:rsid w:val="00AD1C95"/>
    <w:rsid w:val="00AD2B63"/>
    <w:rsid w:val="00AE005D"/>
    <w:rsid w:val="00AE1663"/>
    <w:rsid w:val="00AE2151"/>
    <w:rsid w:val="00AE22BB"/>
    <w:rsid w:val="00AE40E5"/>
    <w:rsid w:val="00AF0F7D"/>
    <w:rsid w:val="00AF3F38"/>
    <w:rsid w:val="00AF4EBF"/>
    <w:rsid w:val="00AF5916"/>
    <w:rsid w:val="00AF7A84"/>
    <w:rsid w:val="00B01056"/>
    <w:rsid w:val="00B01550"/>
    <w:rsid w:val="00B018C2"/>
    <w:rsid w:val="00B01A60"/>
    <w:rsid w:val="00B02EB2"/>
    <w:rsid w:val="00B04EA1"/>
    <w:rsid w:val="00B055DB"/>
    <w:rsid w:val="00B073EC"/>
    <w:rsid w:val="00B1024D"/>
    <w:rsid w:val="00B15F7C"/>
    <w:rsid w:val="00B2572F"/>
    <w:rsid w:val="00B27084"/>
    <w:rsid w:val="00B30857"/>
    <w:rsid w:val="00B33145"/>
    <w:rsid w:val="00B34777"/>
    <w:rsid w:val="00B376BE"/>
    <w:rsid w:val="00B41E70"/>
    <w:rsid w:val="00B429AC"/>
    <w:rsid w:val="00B46A41"/>
    <w:rsid w:val="00B55744"/>
    <w:rsid w:val="00B568C8"/>
    <w:rsid w:val="00B578DF"/>
    <w:rsid w:val="00B62A8A"/>
    <w:rsid w:val="00B62D77"/>
    <w:rsid w:val="00B64593"/>
    <w:rsid w:val="00B79538"/>
    <w:rsid w:val="00B80D4D"/>
    <w:rsid w:val="00B814C3"/>
    <w:rsid w:val="00B84FD3"/>
    <w:rsid w:val="00B91266"/>
    <w:rsid w:val="00BA3D98"/>
    <w:rsid w:val="00BA4630"/>
    <w:rsid w:val="00BB4192"/>
    <w:rsid w:val="00BB4526"/>
    <w:rsid w:val="00BB4BB5"/>
    <w:rsid w:val="00BB6129"/>
    <w:rsid w:val="00BE0894"/>
    <w:rsid w:val="00BE1585"/>
    <w:rsid w:val="00BF0528"/>
    <w:rsid w:val="00BF3AC9"/>
    <w:rsid w:val="00BF6248"/>
    <w:rsid w:val="00BF684F"/>
    <w:rsid w:val="00C024DB"/>
    <w:rsid w:val="00C11672"/>
    <w:rsid w:val="00C1517D"/>
    <w:rsid w:val="00C16729"/>
    <w:rsid w:val="00C313D4"/>
    <w:rsid w:val="00C34339"/>
    <w:rsid w:val="00C34473"/>
    <w:rsid w:val="00C414BF"/>
    <w:rsid w:val="00C42D66"/>
    <w:rsid w:val="00C4773E"/>
    <w:rsid w:val="00C4DE7E"/>
    <w:rsid w:val="00C56D17"/>
    <w:rsid w:val="00C6369F"/>
    <w:rsid w:val="00C6432F"/>
    <w:rsid w:val="00C714FE"/>
    <w:rsid w:val="00C71D23"/>
    <w:rsid w:val="00C724DC"/>
    <w:rsid w:val="00C72554"/>
    <w:rsid w:val="00C72C73"/>
    <w:rsid w:val="00C74648"/>
    <w:rsid w:val="00C75460"/>
    <w:rsid w:val="00C770E4"/>
    <w:rsid w:val="00C824C3"/>
    <w:rsid w:val="00C82BEA"/>
    <w:rsid w:val="00C839B6"/>
    <w:rsid w:val="00C84927"/>
    <w:rsid w:val="00C8506D"/>
    <w:rsid w:val="00C85C6F"/>
    <w:rsid w:val="00C87986"/>
    <w:rsid w:val="00C90AFF"/>
    <w:rsid w:val="00C92646"/>
    <w:rsid w:val="00C939E7"/>
    <w:rsid w:val="00C95684"/>
    <w:rsid w:val="00CA0B7E"/>
    <w:rsid w:val="00CA43B4"/>
    <w:rsid w:val="00CA5E07"/>
    <w:rsid w:val="00CB1394"/>
    <w:rsid w:val="00CB242E"/>
    <w:rsid w:val="00CB4C29"/>
    <w:rsid w:val="00CC11C4"/>
    <w:rsid w:val="00CC1DDE"/>
    <w:rsid w:val="00CC493C"/>
    <w:rsid w:val="00CD18E2"/>
    <w:rsid w:val="00CD233A"/>
    <w:rsid w:val="00CD355E"/>
    <w:rsid w:val="00CD39A5"/>
    <w:rsid w:val="00CE7F8B"/>
    <w:rsid w:val="00CF0EC7"/>
    <w:rsid w:val="00CF6628"/>
    <w:rsid w:val="00CF7A5C"/>
    <w:rsid w:val="00D02D95"/>
    <w:rsid w:val="00D041A4"/>
    <w:rsid w:val="00D12B29"/>
    <w:rsid w:val="00D12DC9"/>
    <w:rsid w:val="00D1460B"/>
    <w:rsid w:val="00D15B1C"/>
    <w:rsid w:val="00D178B7"/>
    <w:rsid w:val="00D257BD"/>
    <w:rsid w:val="00D26376"/>
    <w:rsid w:val="00D27F42"/>
    <w:rsid w:val="00D30822"/>
    <w:rsid w:val="00D34F63"/>
    <w:rsid w:val="00D37C6F"/>
    <w:rsid w:val="00D420A6"/>
    <w:rsid w:val="00D515CB"/>
    <w:rsid w:val="00D51DB6"/>
    <w:rsid w:val="00D62228"/>
    <w:rsid w:val="00D62B64"/>
    <w:rsid w:val="00D6415C"/>
    <w:rsid w:val="00D65C8D"/>
    <w:rsid w:val="00D67539"/>
    <w:rsid w:val="00D67D8A"/>
    <w:rsid w:val="00D713CE"/>
    <w:rsid w:val="00D73DC5"/>
    <w:rsid w:val="00D741F2"/>
    <w:rsid w:val="00D75541"/>
    <w:rsid w:val="00D77633"/>
    <w:rsid w:val="00D77864"/>
    <w:rsid w:val="00D80086"/>
    <w:rsid w:val="00D80FE9"/>
    <w:rsid w:val="00D81866"/>
    <w:rsid w:val="00D81F05"/>
    <w:rsid w:val="00D84CC9"/>
    <w:rsid w:val="00D90879"/>
    <w:rsid w:val="00D92ED4"/>
    <w:rsid w:val="00DA4B84"/>
    <w:rsid w:val="00DA57E5"/>
    <w:rsid w:val="00DA6101"/>
    <w:rsid w:val="00DA6CE6"/>
    <w:rsid w:val="00DB60A0"/>
    <w:rsid w:val="00DB6BF7"/>
    <w:rsid w:val="00DB790B"/>
    <w:rsid w:val="00DC1200"/>
    <w:rsid w:val="00DC3EA7"/>
    <w:rsid w:val="00DD1A97"/>
    <w:rsid w:val="00DD3913"/>
    <w:rsid w:val="00DE0EB9"/>
    <w:rsid w:val="00DE2FC6"/>
    <w:rsid w:val="00DE3FDF"/>
    <w:rsid w:val="00DE4663"/>
    <w:rsid w:val="00DE788C"/>
    <w:rsid w:val="00DF176A"/>
    <w:rsid w:val="00E01675"/>
    <w:rsid w:val="00E0567C"/>
    <w:rsid w:val="00E10AA4"/>
    <w:rsid w:val="00E1224D"/>
    <w:rsid w:val="00E14D0E"/>
    <w:rsid w:val="00E17D75"/>
    <w:rsid w:val="00E22F35"/>
    <w:rsid w:val="00E3205F"/>
    <w:rsid w:val="00E335CE"/>
    <w:rsid w:val="00E34A4B"/>
    <w:rsid w:val="00E35C76"/>
    <w:rsid w:val="00E3722F"/>
    <w:rsid w:val="00E42BC4"/>
    <w:rsid w:val="00E44195"/>
    <w:rsid w:val="00E512DB"/>
    <w:rsid w:val="00E51738"/>
    <w:rsid w:val="00E53AE4"/>
    <w:rsid w:val="00E54653"/>
    <w:rsid w:val="00E548AA"/>
    <w:rsid w:val="00E56F45"/>
    <w:rsid w:val="00E57D49"/>
    <w:rsid w:val="00E61DBE"/>
    <w:rsid w:val="00E65A90"/>
    <w:rsid w:val="00E65D64"/>
    <w:rsid w:val="00E7009E"/>
    <w:rsid w:val="00E7389C"/>
    <w:rsid w:val="00E752F4"/>
    <w:rsid w:val="00E823C6"/>
    <w:rsid w:val="00E83627"/>
    <w:rsid w:val="00E8743A"/>
    <w:rsid w:val="00E92F32"/>
    <w:rsid w:val="00E96D8C"/>
    <w:rsid w:val="00EA23BC"/>
    <w:rsid w:val="00EA2C1A"/>
    <w:rsid w:val="00EA3DD3"/>
    <w:rsid w:val="00EB072C"/>
    <w:rsid w:val="00EB2B68"/>
    <w:rsid w:val="00EB6A4B"/>
    <w:rsid w:val="00EC171B"/>
    <w:rsid w:val="00EC5E34"/>
    <w:rsid w:val="00EC6BC6"/>
    <w:rsid w:val="00EC6DF3"/>
    <w:rsid w:val="00ED3686"/>
    <w:rsid w:val="00EE3E98"/>
    <w:rsid w:val="00EE5992"/>
    <w:rsid w:val="00EF5702"/>
    <w:rsid w:val="00EF71AC"/>
    <w:rsid w:val="00EF7305"/>
    <w:rsid w:val="00F009B8"/>
    <w:rsid w:val="00F04722"/>
    <w:rsid w:val="00F05CC6"/>
    <w:rsid w:val="00F071DC"/>
    <w:rsid w:val="00F11163"/>
    <w:rsid w:val="00F11B01"/>
    <w:rsid w:val="00F11FC3"/>
    <w:rsid w:val="00F13891"/>
    <w:rsid w:val="00F1589B"/>
    <w:rsid w:val="00F20551"/>
    <w:rsid w:val="00F2553A"/>
    <w:rsid w:val="00F25E93"/>
    <w:rsid w:val="00F261E3"/>
    <w:rsid w:val="00F279A5"/>
    <w:rsid w:val="00F339EB"/>
    <w:rsid w:val="00F35EA7"/>
    <w:rsid w:val="00F436D8"/>
    <w:rsid w:val="00F439EB"/>
    <w:rsid w:val="00F4573A"/>
    <w:rsid w:val="00F4710F"/>
    <w:rsid w:val="00F515AA"/>
    <w:rsid w:val="00F5283A"/>
    <w:rsid w:val="00F55416"/>
    <w:rsid w:val="00F5667B"/>
    <w:rsid w:val="00F60A08"/>
    <w:rsid w:val="00F6462F"/>
    <w:rsid w:val="00F70DEF"/>
    <w:rsid w:val="00F716A9"/>
    <w:rsid w:val="00F76362"/>
    <w:rsid w:val="00F77A56"/>
    <w:rsid w:val="00F77C2F"/>
    <w:rsid w:val="00F81544"/>
    <w:rsid w:val="00F90354"/>
    <w:rsid w:val="00F92686"/>
    <w:rsid w:val="00F927A3"/>
    <w:rsid w:val="00F93646"/>
    <w:rsid w:val="00F94817"/>
    <w:rsid w:val="00F96342"/>
    <w:rsid w:val="00FA11BF"/>
    <w:rsid w:val="00FA1DF3"/>
    <w:rsid w:val="00FA355D"/>
    <w:rsid w:val="00FA4E13"/>
    <w:rsid w:val="00FA59EB"/>
    <w:rsid w:val="00FA5DDA"/>
    <w:rsid w:val="00FB05E0"/>
    <w:rsid w:val="00FB667A"/>
    <w:rsid w:val="00FC3BE6"/>
    <w:rsid w:val="00FD00B5"/>
    <w:rsid w:val="00FD0AF0"/>
    <w:rsid w:val="00FD1907"/>
    <w:rsid w:val="00FD29AB"/>
    <w:rsid w:val="00FD4F6A"/>
    <w:rsid w:val="00FE28CB"/>
    <w:rsid w:val="00FE6808"/>
    <w:rsid w:val="00FF10F7"/>
    <w:rsid w:val="00FF4BE7"/>
    <w:rsid w:val="00FF572E"/>
    <w:rsid w:val="00FF7ACD"/>
    <w:rsid w:val="012F94B3"/>
    <w:rsid w:val="018E6085"/>
    <w:rsid w:val="01A00D81"/>
    <w:rsid w:val="01A37057"/>
    <w:rsid w:val="01D97127"/>
    <w:rsid w:val="02536599"/>
    <w:rsid w:val="025684B3"/>
    <w:rsid w:val="02D461ED"/>
    <w:rsid w:val="02D632EF"/>
    <w:rsid w:val="034E8351"/>
    <w:rsid w:val="036CC61B"/>
    <w:rsid w:val="037701A6"/>
    <w:rsid w:val="03D8CB6B"/>
    <w:rsid w:val="04396535"/>
    <w:rsid w:val="0439D56F"/>
    <w:rsid w:val="043E64D9"/>
    <w:rsid w:val="04B04455"/>
    <w:rsid w:val="04B0A23A"/>
    <w:rsid w:val="04C867E7"/>
    <w:rsid w:val="051111E9"/>
    <w:rsid w:val="05269B42"/>
    <w:rsid w:val="054BBFAA"/>
    <w:rsid w:val="058DAE57"/>
    <w:rsid w:val="0596EFA8"/>
    <w:rsid w:val="060DD3B1"/>
    <w:rsid w:val="069E58E7"/>
    <w:rsid w:val="06C60AA7"/>
    <w:rsid w:val="070DAE5F"/>
    <w:rsid w:val="082DE646"/>
    <w:rsid w:val="09457473"/>
    <w:rsid w:val="097B3D5F"/>
    <w:rsid w:val="097E8B5E"/>
    <w:rsid w:val="0A58C39A"/>
    <w:rsid w:val="0A7A98C5"/>
    <w:rsid w:val="0A9483BB"/>
    <w:rsid w:val="0B21A7BD"/>
    <w:rsid w:val="0B774C1B"/>
    <w:rsid w:val="0C68DC46"/>
    <w:rsid w:val="0C8502BB"/>
    <w:rsid w:val="0CC0BDD9"/>
    <w:rsid w:val="0CEE0AD2"/>
    <w:rsid w:val="0D13A861"/>
    <w:rsid w:val="0D37D1B6"/>
    <w:rsid w:val="0E18E596"/>
    <w:rsid w:val="0E2F92D3"/>
    <w:rsid w:val="0E624A69"/>
    <w:rsid w:val="0E6B6D4C"/>
    <w:rsid w:val="0F7747E7"/>
    <w:rsid w:val="0FF868FA"/>
    <w:rsid w:val="11063559"/>
    <w:rsid w:val="111FB064"/>
    <w:rsid w:val="1161AFB8"/>
    <w:rsid w:val="11EF070A"/>
    <w:rsid w:val="123665E6"/>
    <w:rsid w:val="129A2C95"/>
    <w:rsid w:val="13A77B91"/>
    <w:rsid w:val="1423C250"/>
    <w:rsid w:val="1448BF54"/>
    <w:rsid w:val="148DDE5D"/>
    <w:rsid w:val="148E8109"/>
    <w:rsid w:val="15554A0F"/>
    <w:rsid w:val="15DFBFC9"/>
    <w:rsid w:val="15F6E87F"/>
    <w:rsid w:val="1655CC68"/>
    <w:rsid w:val="167E6CB7"/>
    <w:rsid w:val="16DF49E5"/>
    <w:rsid w:val="1754755B"/>
    <w:rsid w:val="17ACF96E"/>
    <w:rsid w:val="180916C1"/>
    <w:rsid w:val="18D5BF91"/>
    <w:rsid w:val="18F73373"/>
    <w:rsid w:val="19A8C8C7"/>
    <w:rsid w:val="19E8AF21"/>
    <w:rsid w:val="1A0493C3"/>
    <w:rsid w:val="1A465C5B"/>
    <w:rsid w:val="1AA34D37"/>
    <w:rsid w:val="1AE95575"/>
    <w:rsid w:val="1B768BB6"/>
    <w:rsid w:val="1C9B2685"/>
    <w:rsid w:val="1CEDAE3B"/>
    <w:rsid w:val="1D210CC1"/>
    <w:rsid w:val="1D5A2960"/>
    <w:rsid w:val="1D8EE978"/>
    <w:rsid w:val="1DD04AD7"/>
    <w:rsid w:val="1DE46237"/>
    <w:rsid w:val="1DF42786"/>
    <w:rsid w:val="1E0466C1"/>
    <w:rsid w:val="1E260A8B"/>
    <w:rsid w:val="1E7150EC"/>
    <w:rsid w:val="1E86D6A0"/>
    <w:rsid w:val="1ECEBCDC"/>
    <w:rsid w:val="1F0938BA"/>
    <w:rsid w:val="1F23E550"/>
    <w:rsid w:val="1FD4734E"/>
    <w:rsid w:val="20254EFD"/>
    <w:rsid w:val="20E91CFB"/>
    <w:rsid w:val="2135F98D"/>
    <w:rsid w:val="216E97A8"/>
    <w:rsid w:val="217EE8DB"/>
    <w:rsid w:val="21A46094"/>
    <w:rsid w:val="22D7D7E4"/>
    <w:rsid w:val="2343C762"/>
    <w:rsid w:val="23A976A2"/>
    <w:rsid w:val="23CDDEB2"/>
    <w:rsid w:val="240A42B7"/>
    <w:rsid w:val="24162C04"/>
    <w:rsid w:val="24D0D80C"/>
    <w:rsid w:val="2560F4EB"/>
    <w:rsid w:val="267B6824"/>
    <w:rsid w:val="26F8505E"/>
    <w:rsid w:val="271F2AC9"/>
    <w:rsid w:val="2754C7B6"/>
    <w:rsid w:val="287CE7C5"/>
    <w:rsid w:val="28C0AFC4"/>
    <w:rsid w:val="290107F4"/>
    <w:rsid w:val="2989F18B"/>
    <w:rsid w:val="2992ED95"/>
    <w:rsid w:val="2ACDE39E"/>
    <w:rsid w:val="2BD66582"/>
    <w:rsid w:val="2C46791B"/>
    <w:rsid w:val="2C491EFC"/>
    <w:rsid w:val="2D324E88"/>
    <w:rsid w:val="2D65D85E"/>
    <w:rsid w:val="2D7AF20F"/>
    <w:rsid w:val="2D7AF88A"/>
    <w:rsid w:val="2DD636A7"/>
    <w:rsid w:val="2DFB5438"/>
    <w:rsid w:val="2E3F1C37"/>
    <w:rsid w:val="2F1659AC"/>
    <w:rsid w:val="2F7D9890"/>
    <w:rsid w:val="2F85D1BA"/>
    <w:rsid w:val="30C87515"/>
    <w:rsid w:val="30E95E7B"/>
    <w:rsid w:val="3119EA3E"/>
    <w:rsid w:val="311D6F6D"/>
    <w:rsid w:val="31AF5B14"/>
    <w:rsid w:val="31B7489A"/>
    <w:rsid w:val="32907F6D"/>
    <w:rsid w:val="32B0A042"/>
    <w:rsid w:val="32C03897"/>
    <w:rsid w:val="33DC7685"/>
    <w:rsid w:val="33FE7119"/>
    <w:rsid w:val="34789138"/>
    <w:rsid w:val="3523B6C3"/>
    <w:rsid w:val="358DF7F5"/>
    <w:rsid w:val="35D3B1B7"/>
    <w:rsid w:val="36FA2910"/>
    <w:rsid w:val="37766FCF"/>
    <w:rsid w:val="37C96657"/>
    <w:rsid w:val="384BCFE8"/>
    <w:rsid w:val="386DE9CF"/>
    <w:rsid w:val="39046078"/>
    <w:rsid w:val="3941D903"/>
    <w:rsid w:val="396DA625"/>
    <w:rsid w:val="39A93222"/>
    <w:rsid w:val="39D11A36"/>
    <w:rsid w:val="39F94600"/>
    <w:rsid w:val="3A0E5805"/>
    <w:rsid w:val="3A38BB6A"/>
    <w:rsid w:val="3A89BBDA"/>
    <w:rsid w:val="3A8A5C9E"/>
    <w:rsid w:val="3A9B9152"/>
    <w:rsid w:val="3ABA47A7"/>
    <w:rsid w:val="3AFF8B68"/>
    <w:rsid w:val="3AFFA6ED"/>
    <w:rsid w:val="3B41202C"/>
    <w:rsid w:val="3BF4BE0C"/>
    <w:rsid w:val="3BF80EA0"/>
    <w:rsid w:val="3C07E455"/>
    <w:rsid w:val="3C6978DE"/>
    <w:rsid w:val="3C9B774E"/>
    <w:rsid w:val="3D36B62E"/>
    <w:rsid w:val="3E832D08"/>
    <w:rsid w:val="3ECE30CD"/>
    <w:rsid w:val="3F2CEDF3"/>
    <w:rsid w:val="3F87E4D3"/>
    <w:rsid w:val="4033C7E5"/>
    <w:rsid w:val="403DB3BE"/>
    <w:rsid w:val="406CC0E0"/>
    <w:rsid w:val="40D4A52E"/>
    <w:rsid w:val="41C6E09F"/>
    <w:rsid w:val="41E47097"/>
    <w:rsid w:val="41FF317B"/>
    <w:rsid w:val="4263FF90"/>
    <w:rsid w:val="42719E86"/>
    <w:rsid w:val="42B44B7B"/>
    <w:rsid w:val="42C4DBEF"/>
    <w:rsid w:val="42D907AE"/>
    <w:rsid w:val="42E2D726"/>
    <w:rsid w:val="42FAD227"/>
    <w:rsid w:val="43BD9A43"/>
    <w:rsid w:val="444A611E"/>
    <w:rsid w:val="4496A288"/>
    <w:rsid w:val="453D5BCA"/>
    <w:rsid w:val="462BE1DD"/>
    <w:rsid w:val="463272E9"/>
    <w:rsid w:val="466F3867"/>
    <w:rsid w:val="467EC2C5"/>
    <w:rsid w:val="4698F897"/>
    <w:rsid w:val="46DD9874"/>
    <w:rsid w:val="4721ABA3"/>
    <w:rsid w:val="476206EE"/>
    <w:rsid w:val="476EFDBD"/>
    <w:rsid w:val="47C9EF2E"/>
    <w:rsid w:val="4842C807"/>
    <w:rsid w:val="4851FAF9"/>
    <w:rsid w:val="49728F18"/>
    <w:rsid w:val="4981E7DC"/>
    <w:rsid w:val="4A7E24BA"/>
    <w:rsid w:val="4AB9A2A2"/>
    <w:rsid w:val="4B41BE85"/>
    <w:rsid w:val="4B97E13A"/>
    <w:rsid w:val="4CCC2D2A"/>
    <w:rsid w:val="4E45681C"/>
    <w:rsid w:val="4E472DBA"/>
    <w:rsid w:val="4E5558FF"/>
    <w:rsid w:val="4E59C09D"/>
    <w:rsid w:val="4E816B75"/>
    <w:rsid w:val="4E94079E"/>
    <w:rsid w:val="4EFEA0FF"/>
    <w:rsid w:val="4FC24520"/>
    <w:rsid w:val="4FF85BCF"/>
    <w:rsid w:val="503B0629"/>
    <w:rsid w:val="509C766C"/>
    <w:rsid w:val="50B95A8E"/>
    <w:rsid w:val="51479A7B"/>
    <w:rsid w:val="51B62EE2"/>
    <w:rsid w:val="521F0533"/>
    <w:rsid w:val="52F15747"/>
    <w:rsid w:val="54059AFE"/>
    <w:rsid w:val="54B05FBC"/>
    <w:rsid w:val="5502E907"/>
    <w:rsid w:val="564896B3"/>
    <w:rsid w:val="565510C9"/>
    <w:rsid w:val="566F3951"/>
    <w:rsid w:val="56CEA2A8"/>
    <w:rsid w:val="58016975"/>
    <w:rsid w:val="5848BB6D"/>
    <w:rsid w:val="58990DD7"/>
    <w:rsid w:val="591C10AE"/>
    <w:rsid w:val="59AAD717"/>
    <w:rsid w:val="5A903637"/>
    <w:rsid w:val="5AD7FC60"/>
    <w:rsid w:val="5BAE8651"/>
    <w:rsid w:val="5BE5DC16"/>
    <w:rsid w:val="5C184636"/>
    <w:rsid w:val="5C447043"/>
    <w:rsid w:val="5C97E233"/>
    <w:rsid w:val="5D1507FE"/>
    <w:rsid w:val="5D1F7CAA"/>
    <w:rsid w:val="5D5D0904"/>
    <w:rsid w:val="5D834EDC"/>
    <w:rsid w:val="5E3BB305"/>
    <w:rsid w:val="5E7E483A"/>
    <w:rsid w:val="5EED934C"/>
    <w:rsid w:val="5F91FCB8"/>
    <w:rsid w:val="606C07F4"/>
    <w:rsid w:val="60C19A24"/>
    <w:rsid w:val="60DA2EF0"/>
    <w:rsid w:val="6152EAAA"/>
    <w:rsid w:val="620664B7"/>
    <w:rsid w:val="6225340E"/>
    <w:rsid w:val="62E99B9F"/>
    <w:rsid w:val="62F67564"/>
    <w:rsid w:val="632F9528"/>
    <w:rsid w:val="63A6DC43"/>
    <w:rsid w:val="64CF6D3C"/>
    <w:rsid w:val="65FAB479"/>
    <w:rsid w:val="664E6C36"/>
    <w:rsid w:val="668F996A"/>
    <w:rsid w:val="66EEBF6D"/>
    <w:rsid w:val="685966AC"/>
    <w:rsid w:val="687FF3A7"/>
    <w:rsid w:val="688E7202"/>
    <w:rsid w:val="68A4CFC4"/>
    <w:rsid w:val="68D564DF"/>
    <w:rsid w:val="6938DEFE"/>
    <w:rsid w:val="6A0B8C0E"/>
    <w:rsid w:val="6A797142"/>
    <w:rsid w:val="6B5B0561"/>
    <w:rsid w:val="6BB3CEB4"/>
    <w:rsid w:val="6C7231FF"/>
    <w:rsid w:val="6C9474DC"/>
    <w:rsid w:val="6CAA0739"/>
    <w:rsid w:val="6D69DB73"/>
    <w:rsid w:val="6E05C65E"/>
    <w:rsid w:val="6E41817C"/>
    <w:rsid w:val="6E783D6B"/>
    <w:rsid w:val="6F882EF7"/>
    <w:rsid w:val="6FA2E2E6"/>
    <w:rsid w:val="6FE29643"/>
    <w:rsid w:val="713D6720"/>
    <w:rsid w:val="7161510A"/>
    <w:rsid w:val="718E8EAA"/>
    <w:rsid w:val="71916517"/>
    <w:rsid w:val="71F0361B"/>
    <w:rsid w:val="7314F29F"/>
    <w:rsid w:val="7320AC18"/>
    <w:rsid w:val="73954A30"/>
    <w:rsid w:val="744C6893"/>
    <w:rsid w:val="745BDF85"/>
    <w:rsid w:val="74736A90"/>
    <w:rsid w:val="74B66941"/>
    <w:rsid w:val="75562C3B"/>
    <w:rsid w:val="75666435"/>
    <w:rsid w:val="76A9D4DD"/>
    <w:rsid w:val="774E24B1"/>
    <w:rsid w:val="774F98ED"/>
    <w:rsid w:val="7760FBB5"/>
    <w:rsid w:val="77740A89"/>
    <w:rsid w:val="77DCBF9F"/>
    <w:rsid w:val="78D353AB"/>
    <w:rsid w:val="79BEC649"/>
    <w:rsid w:val="7A7D9D57"/>
    <w:rsid w:val="7AF97E5A"/>
    <w:rsid w:val="7BC56DBF"/>
    <w:rsid w:val="7CB5E2B3"/>
    <w:rsid w:val="7CB930B2"/>
    <w:rsid w:val="7D1558C7"/>
    <w:rsid w:val="7D1CEC3E"/>
    <w:rsid w:val="7D778952"/>
    <w:rsid w:val="7D8D94A7"/>
    <w:rsid w:val="7E51AD4F"/>
    <w:rsid w:val="7F93E118"/>
    <w:rsid w:val="7F9E922C"/>
    <w:rsid w:val="7FA833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7A2D57A"/>
  <w15:chartTrackingRefBased/>
  <w15:docId w15:val="{8372845F-833C-4DA8-B054-F2B0539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E1585"/>
    <w:pPr>
      <w:keepNext/>
      <w:spacing w:before="240" w:after="60"/>
      <w:outlineLvl w:val="0"/>
    </w:pPr>
    <w:rPr>
      <w:rFonts w:ascii="Calibri Light" w:eastAsia="Yu Gothic Light" w:hAnsi="Calibri Light"/>
      <w:b/>
      <w:bCs/>
      <w:kern w:val="32"/>
      <w:sz w:val="32"/>
      <w:szCs w:val="32"/>
    </w:rPr>
  </w:style>
  <w:style w:type="paragraph" w:styleId="Heading2">
    <w:name w:val="heading 2"/>
    <w:basedOn w:val="Heading1"/>
    <w:next w:val="BODYTEXTELAA"/>
    <w:link w:val="Heading2Char"/>
    <w:autoRedefine/>
    <w:uiPriority w:val="9"/>
    <w:semiHidden/>
    <w:qFormat/>
    <w:rsid w:val="00D77633"/>
    <w:pPr>
      <w:keepLines/>
      <w:spacing w:before="200" w:after="0"/>
      <w:ind w:left="1276"/>
      <w:outlineLvl w:val="1"/>
    </w:pPr>
    <w:rPr>
      <w:rFonts w:ascii="Arial" w:hAnsi="Arial" w:cs="Arial"/>
      <w:bCs w:val="0"/>
      <w:cap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ous Table,Table,NOUS,NOUS Side Header"/>
    <w:basedOn w:val="TableNormal"/>
    <w:uiPriority w:val="39"/>
    <w:rsid w:val="002B6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0E5F"/>
    <w:pPr>
      <w:tabs>
        <w:tab w:val="center" w:pos="4153"/>
        <w:tab w:val="right" w:pos="8306"/>
      </w:tabs>
    </w:pPr>
  </w:style>
  <w:style w:type="paragraph" w:styleId="Footer">
    <w:name w:val="footer"/>
    <w:basedOn w:val="Normal"/>
    <w:link w:val="FooterChar"/>
    <w:rsid w:val="00670E5F"/>
    <w:pPr>
      <w:tabs>
        <w:tab w:val="center" w:pos="4153"/>
        <w:tab w:val="right" w:pos="8306"/>
      </w:tabs>
    </w:pPr>
  </w:style>
  <w:style w:type="character" w:styleId="PageNumber">
    <w:name w:val="page number"/>
    <w:basedOn w:val="DefaultParagraphFont"/>
    <w:rsid w:val="00670E5F"/>
  </w:style>
  <w:style w:type="paragraph" w:customStyle="1" w:styleId="Default">
    <w:name w:val="Default"/>
    <w:rsid w:val="0089163C"/>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1"/>
    <w:qFormat/>
    <w:rsid w:val="007C1CEF"/>
    <w:pPr>
      <w:ind w:left="720"/>
      <w:contextualSpacing/>
    </w:pPr>
  </w:style>
  <w:style w:type="character" w:styleId="Hyperlink">
    <w:name w:val="Hyperlink"/>
    <w:rsid w:val="00E44195"/>
    <w:rPr>
      <w:color w:val="0000FF"/>
      <w:u w:val="single"/>
    </w:rPr>
  </w:style>
  <w:style w:type="character" w:customStyle="1" w:styleId="FooterChar">
    <w:name w:val="Footer Char"/>
    <w:link w:val="Footer"/>
    <w:rsid w:val="00AE2151"/>
    <w:rPr>
      <w:sz w:val="24"/>
      <w:szCs w:val="24"/>
    </w:rPr>
  </w:style>
  <w:style w:type="paragraph" w:customStyle="1" w:styleId="Bullets1">
    <w:name w:val="Bullets 1"/>
    <w:basedOn w:val="Normal"/>
    <w:qFormat/>
    <w:rsid w:val="74736A90"/>
    <w:pPr>
      <w:tabs>
        <w:tab w:val="num" w:pos="1260"/>
      </w:tabs>
      <w:spacing w:after="60" w:line="260" w:lineRule="atLeast"/>
      <w:ind w:left="681" w:hanging="227"/>
    </w:pPr>
    <w:rPr>
      <w:rFonts w:ascii="Arial" w:eastAsia="Arial" w:hAnsi="Arial"/>
      <w:sz w:val="20"/>
      <w:szCs w:val="20"/>
    </w:rPr>
  </w:style>
  <w:style w:type="paragraph" w:customStyle="1" w:styleId="Bullets2">
    <w:name w:val="Bullets 2"/>
    <w:qFormat/>
    <w:rsid w:val="00F5667B"/>
    <w:pPr>
      <w:spacing w:after="60" w:line="260" w:lineRule="atLeast"/>
      <w:ind w:left="908" w:hanging="227"/>
    </w:pPr>
    <w:rPr>
      <w:rFonts w:ascii="Arial" w:eastAsia="Arial" w:hAnsi="Arial"/>
      <w:szCs w:val="19"/>
    </w:rPr>
  </w:style>
  <w:style w:type="paragraph" w:customStyle="1" w:styleId="Bullets3">
    <w:name w:val="Bullets 3"/>
    <w:qFormat/>
    <w:rsid w:val="00F5667B"/>
    <w:pPr>
      <w:spacing w:after="60" w:line="260" w:lineRule="atLeast"/>
      <w:ind w:left="681" w:hanging="227"/>
    </w:pPr>
    <w:rPr>
      <w:rFonts w:ascii="Arial" w:eastAsia="Arial" w:hAnsi="Arial"/>
      <w:szCs w:val="19"/>
    </w:rPr>
  </w:style>
  <w:style w:type="paragraph" w:styleId="CommentText">
    <w:name w:val="annotation text"/>
    <w:basedOn w:val="Normal"/>
    <w:link w:val="CommentTextChar"/>
    <w:uiPriority w:val="99"/>
    <w:unhideWhenUsed/>
    <w:rsid w:val="00F5667B"/>
    <w:pPr>
      <w:spacing w:after="200"/>
    </w:pPr>
    <w:rPr>
      <w:rFonts w:ascii="Century Gothic" w:eastAsia="Calibri" w:hAnsi="Century Gothic"/>
      <w:sz w:val="20"/>
      <w:szCs w:val="20"/>
      <w:lang w:eastAsia="en-US"/>
    </w:rPr>
  </w:style>
  <w:style w:type="character" w:customStyle="1" w:styleId="CommentTextChar">
    <w:name w:val="Comment Text Char"/>
    <w:link w:val="CommentText"/>
    <w:uiPriority w:val="99"/>
    <w:rsid w:val="00F5667B"/>
    <w:rPr>
      <w:rFonts w:ascii="Century Gothic" w:eastAsia="Calibri" w:hAnsi="Century Gothic"/>
      <w:lang w:eastAsia="en-US"/>
    </w:rPr>
  </w:style>
  <w:style w:type="character" w:styleId="CommentReference">
    <w:name w:val="annotation reference"/>
    <w:rsid w:val="00F5667B"/>
    <w:rPr>
      <w:sz w:val="16"/>
      <w:szCs w:val="16"/>
    </w:rPr>
  </w:style>
  <w:style w:type="table" w:customStyle="1" w:styleId="TableGrid1">
    <w:name w:val="Table Grid1"/>
    <w:basedOn w:val="TableNormal"/>
    <w:uiPriority w:val="59"/>
    <w:rsid w:val="00F5667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00B5"/>
    <w:rPr>
      <w:rFonts w:ascii="Segoe UI" w:hAnsi="Segoe UI" w:cs="Segoe UI"/>
      <w:sz w:val="18"/>
      <w:szCs w:val="18"/>
    </w:rPr>
  </w:style>
  <w:style w:type="character" w:customStyle="1" w:styleId="BalloonTextChar">
    <w:name w:val="Balloon Text Char"/>
    <w:link w:val="BalloonText"/>
    <w:rsid w:val="00FD00B5"/>
    <w:rPr>
      <w:rFonts w:ascii="Segoe UI" w:hAnsi="Segoe UI" w:cs="Segoe UI"/>
      <w:sz w:val="18"/>
      <w:szCs w:val="18"/>
    </w:rPr>
  </w:style>
  <w:style w:type="paragraph" w:customStyle="1" w:styleId="RefertoSourceDefinitionsAttachment">
    <w:name w:val="Refer to Source/Definitions/Attachment"/>
    <w:basedOn w:val="Normal"/>
    <w:link w:val="RefertoSourceDefinitionsAttachmentChar"/>
    <w:autoRedefine/>
    <w:qFormat/>
    <w:rsid w:val="00233C56"/>
    <w:pPr>
      <w:spacing w:after="120"/>
      <w:ind w:left="1276"/>
    </w:pPr>
    <w:rPr>
      <w:rFonts w:ascii="TheSansB W6 SemiBold" w:eastAsia="Calibri" w:hAnsi="TheSansB W6 SemiBold" w:cs="Arial"/>
      <w:i/>
      <w:color w:val="EE4158"/>
      <w:sz w:val="20"/>
      <w:lang w:eastAsia="en-US"/>
    </w:rPr>
  </w:style>
  <w:style w:type="character" w:customStyle="1" w:styleId="RefertoSourceDefinitionsAttachmentChar">
    <w:name w:val="Refer to Source/Definitions/Attachment Char"/>
    <w:link w:val="RefertoSourceDefinitionsAttachment"/>
    <w:rsid w:val="00233C56"/>
    <w:rPr>
      <w:rFonts w:ascii="TheSansB W6 SemiBold" w:eastAsia="Calibri" w:hAnsi="TheSansB W6 SemiBold" w:cs="Arial"/>
      <w:i/>
      <w:color w:val="EE4158"/>
      <w:szCs w:val="24"/>
      <w:lang w:val="en-AU"/>
    </w:rPr>
  </w:style>
  <w:style w:type="paragraph" w:customStyle="1" w:styleId="RegulationLaw">
    <w:name w:val="Regulation/Law"/>
    <w:basedOn w:val="RefertoSourceDefinitionsAttachment"/>
    <w:link w:val="RegulationLawChar"/>
    <w:autoRedefine/>
    <w:qFormat/>
    <w:rsid w:val="00233C56"/>
    <w:rPr>
      <w:color w:val="548DD4"/>
    </w:rPr>
  </w:style>
  <w:style w:type="character" w:customStyle="1" w:styleId="RegulationLawChar">
    <w:name w:val="Regulation/Law Char"/>
    <w:link w:val="RegulationLaw"/>
    <w:rsid w:val="00233C56"/>
    <w:rPr>
      <w:rFonts w:ascii="TheSansB W6 SemiBold" w:eastAsia="Calibri" w:hAnsi="TheSansB W6 SemiBold" w:cs="Arial"/>
      <w:i/>
      <w:color w:val="548DD4"/>
      <w:szCs w:val="24"/>
      <w:lang w:val="en-AU"/>
    </w:rPr>
  </w:style>
  <w:style w:type="paragraph" w:customStyle="1" w:styleId="PolicyName">
    <w:name w:val="Policy Name"/>
    <w:basedOn w:val="RefertoSourceDefinitionsAttachment"/>
    <w:link w:val="PolicyNameChar"/>
    <w:rsid w:val="00B80D4D"/>
    <w:rPr>
      <w:iCs/>
      <w:color w:val="693A77"/>
    </w:rPr>
  </w:style>
  <w:style w:type="character" w:customStyle="1" w:styleId="PolicyNameChar">
    <w:name w:val="Policy Name Char"/>
    <w:link w:val="PolicyName"/>
    <w:rsid w:val="00B80D4D"/>
    <w:rPr>
      <w:rFonts w:ascii="TheSansB W6 SemiBold" w:eastAsia="Calibri" w:hAnsi="TheSansB W6 SemiBold" w:cs="Arial"/>
      <w:i/>
      <w:iCs/>
      <w:color w:val="693A77"/>
      <w:szCs w:val="24"/>
      <w:lang w:val="en-AU"/>
    </w:rPr>
  </w:style>
  <w:style w:type="character" w:customStyle="1" w:styleId="HeaderChar">
    <w:name w:val="Header Char"/>
    <w:link w:val="Header"/>
    <w:uiPriority w:val="99"/>
    <w:rsid w:val="00B80D4D"/>
    <w:rPr>
      <w:sz w:val="24"/>
      <w:szCs w:val="24"/>
      <w:lang w:val="en-AU" w:eastAsia="en-AU"/>
    </w:rPr>
  </w:style>
  <w:style w:type="paragraph" w:customStyle="1" w:styleId="TableAttachmentTextBullet1">
    <w:name w:val="Table/Attachment Text Bullet 1"/>
    <w:basedOn w:val="Normal"/>
    <w:link w:val="TableAttachmentTextBullet1Char"/>
    <w:autoRedefine/>
    <w:qFormat/>
    <w:rsid w:val="00581DD6"/>
    <w:pPr>
      <w:numPr>
        <w:numId w:val="31"/>
      </w:numPr>
      <w:spacing w:after="120"/>
      <w:contextualSpacing/>
    </w:pPr>
    <w:rPr>
      <w:rFonts w:ascii="Arial" w:hAnsi="Arial" w:cs="Arial"/>
      <w:lang w:eastAsia="en-US"/>
    </w:rPr>
  </w:style>
  <w:style w:type="paragraph" w:customStyle="1" w:styleId="TableAttachmentTextBullet2">
    <w:name w:val="Table/Attachment Text Bullet 2"/>
    <w:basedOn w:val="TableAttachmentTextBullet1"/>
    <w:autoRedefine/>
    <w:qFormat/>
    <w:rsid w:val="00B80D4D"/>
    <w:pPr>
      <w:numPr>
        <w:ilvl w:val="1"/>
        <w:numId w:val="1"/>
      </w:numPr>
    </w:pPr>
  </w:style>
  <w:style w:type="paragraph" w:customStyle="1" w:styleId="TableAttachmentTextBullet3">
    <w:name w:val="Table/Attachment Text Bullet 3"/>
    <w:basedOn w:val="TableAttachmentTextBullet2"/>
    <w:autoRedefine/>
    <w:qFormat/>
    <w:rsid w:val="00B80D4D"/>
    <w:pPr>
      <w:numPr>
        <w:ilvl w:val="0"/>
        <w:numId w:val="0"/>
      </w:numPr>
    </w:pPr>
  </w:style>
  <w:style w:type="numbering" w:customStyle="1" w:styleId="TableAttachment">
    <w:name w:val="Table/Attachment"/>
    <w:uiPriority w:val="99"/>
    <w:rsid w:val="00B80D4D"/>
    <w:pPr>
      <w:numPr>
        <w:numId w:val="11"/>
      </w:numPr>
    </w:pPr>
  </w:style>
  <w:style w:type="character" w:customStyle="1" w:styleId="TableAttachmentTextBullet1Char">
    <w:name w:val="Table/Attachment Text Bullet 1 Char"/>
    <w:link w:val="TableAttachmentTextBullet1"/>
    <w:rsid w:val="00581DD6"/>
    <w:rPr>
      <w:rFonts w:ascii="Arial" w:hAnsi="Arial" w:cs="Arial"/>
      <w:sz w:val="24"/>
      <w:szCs w:val="24"/>
      <w:lang w:eastAsia="en-US"/>
    </w:rPr>
  </w:style>
  <w:style w:type="paragraph" w:customStyle="1" w:styleId="BODYTEXTELAA">
    <w:name w:val="BODY TEXT ELAA"/>
    <w:basedOn w:val="Normal"/>
    <w:link w:val="BODYTEXTELAAChar"/>
    <w:autoRedefine/>
    <w:qFormat/>
    <w:rsid w:val="00BE1585"/>
    <w:pPr>
      <w:spacing w:after="120"/>
      <w:ind w:left="1260"/>
    </w:pPr>
    <w:rPr>
      <w:rFonts w:ascii="Arial" w:eastAsia="Calibri" w:hAnsi="Arial" w:cs="Arial"/>
      <w:lang w:eastAsia="en-US"/>
    </w:rPr>
  </w:style>
  <w:style w:type="character" w:customStyle="1" w:styleId="BODYTEXTELAAChar">
    <w:name w:val="BODY TEXT ELAA Char"/>
    <w:link w:val="BODYTEXTELAA"/>
    <w:rsid w:val="00BE1585"/>
    <w:rPr>
      <w:rFonts w:ascii="Arial" w:eastAsia="Calibri" w:hAnsi="Arial" w:cs="Arial"/>
      <w:sz w:val="24"/>
      <w:szCs w:val="24"/>
      <w:lang w:val="en-AU"/>
    </w:rPr>
  </w:style>
  <w:style w:type="paragraph" w:customStyle="1" w:styleId="BodyTextBullet1">
    <w:name w:val="Body Text Bullet 1"/>
    <w:basedOn w:val="BODYTEXTELAA"/>
    <w:autoRedefine/>
    <w:qFormat/>
    <w:rsid w:val="000312C6"/>
    <w:pPr>
      <w:numPr>
        <w:numId w:val="14"/>
      </w:numPr>
      <w:tabs>
        <w:tab w:val="left" w:pos="1134"/>
      </w:tabs>
      <w:contextualSpacing/>
    </w:pPr>
  </w:style>
  <w:style w:type="paragraph" w:customStyle="1" w:styleId="BodyTextBullet2">
    <w:name w:val="Body Text Bullet 2"/>
    <w:basedOn w:val="BodyTextBullet1"/>
    <w:autoRedefine/>
    <w:qFormat/>
    <w:rsid w:val="00BE1585"/>
    <w:pPr>
      <w:numPr>
        <w:ilvl w:val="1"/>
        <w:numId w:val="12"/>
      </w:numPr>
      <w:ind w:left="2517" w:hanging="357"/>
    </w:pPr>
  </w:style>
  <w:style w:type="paragraph" w:customStyle="1" w:styleId="BodyTextBullet3">
    <w:name w:val="Body Text Bullet 3"/>
    <w:basedOn w:val="BodyTextBullet2"/>
    <w:autoRedefine/>
    <w:qFormat/>
    <w:rsid w:val="00BE1585"/>
    <w:pPr>
      <w:numPr>
        <w:ilvl w:val="2"/>
      </w:numPr>
      <w:ind w:left="2160"/>
    </w:pPr>
  </w:style>
  <w:style w:type="numbering" w:customStyle="1" w:styleId="BodyList">
    <w:name w:val="Body List"/>
    <w:uiPriority w:val="99"/>
    <w:rsid w:val="00BE1585"/>
    <w:pPr>
      <w:numPr>
        <w:numId w:val="12"/>
      </w:numPr>
    </w:pPr>
  </w:style>
  <w:style w:type="character" w:customStyle="1" w:styleId="Heading2Char">
    <w:name w:val="Heading 2 Char"/>
    <w:link w:val="Heading2"/>
    <w:uiPriority w:val="9"/>
    <w:semiHidden/>
    <w:rsid w:val="00D77633"/>
    <w:rPr>
      <w:rFonts w:ascii="Arial" w:eastAsia="Yu Gothic Light" w:hAnsi="Arial" w:cs="Arial"/>
      <w:b/>
      <w:caps/>
      <w:sz w:val="24"/>
      <w:szCs w:val="24"/>
      <w:lang w:val="en-AU"/>
    </w:rPr>
  </w:style>
  <w:style w:type="character" w:customStyle="1" w:styleId="Heading1Char">
    <w:name w:val="Heading 1 Char"/>
    <w:link w:val="Heading1"/>
    <w:rsid w:val="00BE1585"/>
    <w:rPr>
      <w:rFonts w:ascii="Calibri Light" w:eastAsia="Yu Gothic Light" w:hAnsi="Calibri Light" w:cs="Times New Roman"/>
      <w:b/>
      <w:bCs/>
      <w:kern w:val="32"/>
      <w:sz w:val="32"/>
      <w:szCs w:val="32"/>
      <w:lang w:val="en-AU" w:eastAsia="en-AU"/>
    </w:rPr>
  </w:style>
  <w:style w:type="character" w:styleId="UnresolvedMention">
    <w:name w:val="Unresolved Mention"/>
    <w:uiPriority w:val="99"/>
    <w:unhideWhenUsed/>
    <w:rsid w:val="009F43C7"/>
    <w:rPr>
      <w:color w:val="605E5C"/>
      <w:shd w:val="clear" w:color="auto" w:fill="E1DFDD"/>
    </w:rPr>
  </w:style>
  <w:style w:type="character" w:styleId="FollowedHyperlink">
    <w:name w:val="FollowedHyperlink"/>
    <w:rsid w:val="009F43C7"/>
    <w:rPr>
      <w:color w:val="954F72"/>
      <w:u w:val="single"/>
    </w:rPr>
  </w:style>
  <w:style w:type="paragraph" w:styleId="CommentSubject">
    <w:name w:val="annotation subject"/>
    <w:basedOn w:val="CommentText"/>
    <w:next w:val="CommentText"/>
    <w:link w:val="CommentSubjectChar"/>
    <w:semiHidden/>
    <w:unhideWhenUsed/>
    <w:rsid w:val="00560901"/>
    <w:pPr>
      <w:spacing w:after="0"/>
    </w:pPr>
    <w:rPr>
      <w:rFonts w:ascii="Times New Roman" w:eastAsia="Times New Roman" w:hAnsi="Times New Roman"/>
      <w:b/>
      <w:bCs/>
      <w:lang w:eastAsia="en-AU"/>
    </w:rPr>
  </w:style>
  <w:style w:type="character" w:customStyle="1" w:styleId="CommentSubjectChar">
    <w:name w:val="Comment Subject Char"/>
    <w:link w:val="CommentSubject"/>
    <w:semiHidden/>
    <w:rsid w:val="00560901"/>
    <w:rPr>
      <w:rFonts w:ascii="Century Gothic" w:eastAsia="Calibri" w:hAnsi="Century Gothic"/>
      <w:b/>
      <w:bCs/>
      <w:lang w:eastAsia="en-US"/>
    </w:rPr>
  </w:style>
  <w:style w:type="character" w:styleId="Mention">
    <w:name w:val="Mention"/>
    <w:uiPriority w:val="99"/>
    <w:unhideWhenUsed/>
    <w:rsid w:val="00560901"/>
    <w:rPr>
      <w:color w:val="2B579A"/>
      <w:shd w:val="clear" w:color="auto" w:fill="E1DFDD"/>
    </w:rPr>
  </w:style>
  <w:style w:type="paragraph" w:styleId="Revision">
    <w:name w:val="Revision"/>
    <w:hidden/>
    <w:uiPriority w:val="99"/>
    <w:semiHidden/>
    <w:rsid w:val="00274A03"/>
    <w:rPr>
      <w:sz w:val="24"/>
      <w:szCs w:val="24"/>
    </w:rPr>
  </w:style>
  <w:style w:type="paragraph" w:customStyle="1" w:styleId="TableHeading">
    <w:name w:val="Table Heading"/>
    <w:basedOn w:val="BODYTEXTELAA"/>
    <w:autoRedefine/>
    <w:qFormat/>
    <w:rsid w:val="00361DDC"/>
    <w:pPr>
      <w:spacing w:before="40" w:after="40"/>
      <w:ind w:left="0"/>
    </w:pPr>
    <w:rPr>
      <w:rFonts w:ascii="TheSansB W6 SemiBold" w:hAnsi="TheSansB W6 SemiBold"/>
      <w:b/>
      <w:color w:val="B6BD37"/>
      <w:sz w:val="20"/>
    </w:rPr>
  </w:style>
  <w:style w:type="paragraph" w:customStyle="1" w:styleId="AttachmentsAttachments">
    <w:name w:val="Attachments Attachments"/>
    <w:basedOn w:val="Normal"/>
    <w:autoRedefine/>
    <w:qFormat/>
    <w:rsid w:val="002D01EA"/>
    <w:pPr>
      <w:keepNext/>
      <w:keepLines/>
      <w:jc w:val="center"/>
      <w:outlineLvl w:val="0"/>
    </w:pPr>
    <w:rPr>
      <w:rFonts w:ascii="Arial" w:eastAsia="MS Gothic" w:hAnsi="Arial" w:cs="Arial"/>
      <w:b/>
      <w:bCs/>
      <w:caps/>
      <w:color w:val="107CBF"/>
      <w:szCs w:val="28"/>
      <w:lang w:eastAsia="en-US"/>
    </w:rPr>
  </w:style>
  <w:style w:type="paragraph" w:customStyle="1" w:styleId="AttachmentSubHeading">
    <w:name w:val="Attachment Sub Heading"/>
    <w:basedOn w:val="Normal"/>
    <w:link w:val="AttachmentSubHeadingChar"/>
    <w:qFormat/>
    <w:rsid w:val="008A4000"/>
    <w:pPr>
      <w:keepNext/>
      <w:keepLines/>
      <w:outlineLvl w:val="0"/>
    </w:pPr>
    <w:rPr>
      <w:rFonts w:ascii="Juhl" w:eastAsia="MS Gothic" w:hAnsi="Juhl"/>
      <w:b/>
      <w:bCs/>
      <w:caps/>
      <w:color w:val="808080"/>
      <w:szCs w:val="28"/>
      <w:lang w:eastAsia="en-US"/>
    </w:rPr>
  </w:style>
  <w:style w:type="character" w:customStyle="1" w:styleId="AttachmentSubHeadingChar">
    <w:name w:val="Attachment Sub Heading Char"/>
    <w:link w:val="AttachmentSubHeading"/>
    <w:rsid w:val="008A4000"/>
    <w:rPr>
      <w:rFonts w:ascii="Juhl" w:eastAsia="MS Gothic" w:hAnsi="Juhl"/>
      <w:b/>
      <w:bCs/>
      <w:caps/>
      <w:color w:val="808080"/>
      <w:sz w:val="24"/>
      <w:szCs w:val="28"/>
      <w:lang w:eastAsia="en-US"/>
    </w:rPr>
  </w:style>
  <w:style w:type="paragraph" w:styleId="BodyText">
    <w:name w:val="Body Text"/>
    <w:basedOn w:val="Normal"/>
    <w:link w:val="BodyTextChar"/>
    <w:uiPriority w:val="1"/>
    <w:qFormat/>
    <w:rsid w:val="00D178B7"/>
    <w:pPr>
      <w:widowControl w:val="0"/>
      <w:autoSpaceDE w:val="0"/>
      <w:autoSpaceDN w:val="0"/>
    </w:pPr>
    <w:rPr>
      <w:rFonts w:ascii="Arial" w:eastAsia="Arial" w:hAnsi="Arial" w:cs="Arial"/>
      <w:lang w:val="en-US" w:eastAsia="en-US"/>
    </w:rPr>
  </w:style>
  <w:style w:type="character" w:customStyle="1" w:styleId="BodyTextChar">
    <w:name w:val="Body Text Char"/>
    <w:link w:val="BodyText"/>
    <w:uiPriority w:val="1"/>
    <w:rsid w:val="00D178B7"/>
    <w:rPr>
      <w:rFonts w:ascii="Arial" w:eastAsia="Arial" w:hAnsi="Arial" w:cs="Arial"/>
      <w:sz w:val="24"/>
      <w:szCs w:val="24"/>
      <w:lang w:val="en-US" w:eastAsia="en-US"/>
    </w:rPr>
  </w:style>
  <w:style w:type="paragraph" w:customStyle="1" w:styleId="TableParagraph">
    <w:name w:val="Table Paragraph"/>
    <w:basedOn w:val="Normal"/>
    <w:uiPriority w:val="1"/>
    <w:qFormat/>
    <w:rsid w:val="00D178B7"/>
    <w:pPr>
      <w:widowControl w:val="0"/>
      <w:autoSpaceDE w:val="0"/>
      <w:autoSpaceDN w:val="0"/>
      <w:ind w:left="112"/>
    </w:pPr>
    <w:rPr>
      <w:rFonts w:ascii="Arial" w:eastAsia="Arial" w:hAnsi="Arial" w:cs="Arial"/>
      <w:sz w:val="22"/>
      <w:szCs w:val="22"/>
      <w:lang w:val="en-US" w:eastAsia="en-US"/>
    </w:rPr>
  </w:style>
  <w:style w:type="paragraph" w:customStyle="1" w:styleId="Authorisation">
    <w:name w:val="Authorisation"/>
    <w:basedOn w:val="Heading1"/>
    <w:link w:val="AuthorisationChar"/>
    <w:autoRedefine/>
    <w:qFormat/>
    <w:rsid w:val="001E4724"/>
    <w:pPr>
      <w:keepLines/>
      <w:spacing w:before="120" w:after="0"/>
    </w:pPr>
    <w:rPr>
      <w:rFonts w:ascii="Juhl" w:eastAsiaTheme="majorEastAsia" w:hAnsi="Juhl" w:cstheme="majorBidi"/>
      <w:caps/>
      <w:color w:val="808080"/>
      <w:sz w:val="24"/>
      <w:szCs w:val="28"/>
      <w:lang w:eastAsia="en-US"/>
    </w:rPr>
  </w:style>
  <w:style w:type="paragraph" w:customStyle="1" w:styleId="AttachmentsHeading2">
    <w:name w:val="Attachments Heading 2"/>
    <w:basedOn w:val="Heading2"/>
    <w:next w:val="Normal"/>
    <w:link w:val="AttachmentsHeading2Char"/>
    <w:autoRedefine/>
    <w:qFormat/>
    <w:rsid w:val="00243D17"/>
    <w:pPr>
      <w:ind w:left="0"/>
    </w:pPr>
    <w:rPr>
      <w:rFonts w:eastAsiaTheme="majorEastAsia"/>
      <w:caps w:val="0"/>
    </w:rPr>
  </w:style>
  <w:style w:type="character" w:customStyle="1" w:styleId="AttachmentsHeading2Char">
    <w:name w:val="Attachments Heading 2 Char"/>
    <w:basedOn w:val="Heading2Char"/>
    <w:link w:val="AttachmentsHeading2"/>
    <w:rsid w:val="00243D17"/>
    <w:rPr>
      <w:rFonts w:ascii="Arial" w:eastAsiaTheme="majorEastAsia" w:hAnsi="Arial" w:cs="Arial"/>
      <w:b/>
      <w:caps w:val="0"/>
      <w:sz w:val="24"/>
      <w:szCs w:val="24"/>
      <w:lang w:val="en-AU" w:eastAsia="en-US"/>
    </w:rPr>
  </w:style>
  <w:style w:type="character" w:customStyle="1" w:styleId="AuthorisationChar">
    <w:name w:val="Authorisation Char"/>
    <w:basedOn w:val="Heading1Char"/>
    <w:link w:val="Authorisation"/>
    <w:rsid w:val="001E4724"/>
    <w:rPr>
      <w:rFonts w:ascii="Juhl" w:eastAsiaTheme="majorEastAsia" w:hAnsi="Juhl" w:cstheme="majorBidi"/>
      <w:b/>
      <w:bCs/>
      <w:caps/>
      <w:color w:val="808080"/>
      <w:kern w:val="32"/>
      <w:sz w:val="24"/>
      <w:szCs w:val="28"/>
      <w:lang w:val="en-AU" w:eastAsia="en-US"/>
    </w:rPr>
  </w:style>
  <w:style w:type="table" w:styleId="TableGridLight">
    <w:name w:val="Grid Table Light"/>
    <w:basedOn w:val="TableNormal"/>
    <w:uiPriority w:val="40"/>
    <w:rsid w:val="001E472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436D8"/>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eepolicy">
    <w:name w:val="fee policy"/>
    <w:basedOn w:val="TableAttachmentTextBullet1"/>
    <w:link w:val="feepolicyChar"/>
    <w:qFormat/>
    <w:rsid w:val="00F436D8"/>
    <w:pPr>
      <w:framePr w:wrap="around" w:hAnchor="text"/>
      <w:numPr>
        <w:numId w:val="8"/>
      </w:numPr>
      <w:ind w:left="457"/>
    </w:pPr>
    <w:rPr>
      <w:rFonts w:ascii="TheSansB W6 SemiBold" w:hAnsi="TheSansB W6 SemiBold"/>
      <w:i/>
      <w:color w:val="FFC000" w:themeColor="accent4"/>
    </w:rPr>
  </w:style>
  <w:style w:type="character" w:customStyle="1" w:styleId="feepolicyChar">
    <w:name w:val="fee policy Char"/>
    <w:basedOn w:val="TableAttachmentTextBullet1Char"/>
    <w:link w:val="feepolicy"/>
    <w:rsid w:val="00F436D8"/>
    <w:rPr>
      <w:rFonts w:ascii="TheSansB W6 SemiBold" w:hAnsi="TheSansB W6 SemiBold" w:cs="Arial"/>
      <w:i/>
      <w:color w:val="FFC000" w:themeColor="accent4"/>
      <w:sz w:val="24"/>
      <w:szCs w:val="24"/>
      <w:lang w:eastAsia="en-US"/>
    </w:rPr>
  </w:style>
  <w:style w:type="paragraph" w:customStyle="1" w:styleId="subheading">
    <w:name w:val="sub heading"/>
    <w:basedOn w:val="AttachmentsHeading2"/>
    <w:link w:val="subheadingChar"/>
    <w:qFormat/>
    <w:rsid w:val="00B018C2"/>
  </w:style>
  <w:style w:type="character" w:customStyle="1" w:styleId="subheadingChar">
    <w:name w:val="sub heading Char"/>
    <w:basedOn w:val="AttachmentsHeading2Char"/>
    <w:link w:val="subheading"/>
    <w:rsid w:val="00B018C2"/>
    <w:rPr>
      <w:rFonts w:ascii="Juhl Bold" w:eastAsiaTheme="majorEastAsia" w:hAnsi="Juhl Bold" w:cstheme="majorBidi"/>
      <w:b/>
      <w:caps w:val="0"/>
      <w:sz w:val="22"/>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cecqa.gov.au" TargetMode="External"/><Relationship Id="rId26" Type="http://schemas.openxmlformats.org/officeDocument/2006/relationships/hyperlink" Target="mailto:mch.pdh@swarh.vic.gov.au" TargetMode="External"/><Relationship Id="rId39" Type="http://schemas.openxmlformats.org/officeDocument/2006/relationships/hyperlink" Target="https://www.legislation.vic.gov.au/in-force/acts/privacy-and-data-protection-act-2014/027" TargetMode="External"/><Relationship Id="rId21" Type="http://schemas.openxmlformats.org/officeDocument/2006/relationships/hyperlink" Target="http://www.education.vic.gov.au" TargetMode="External"/><Relationship Id="rId34" Type="http://schemas.openxmlformats.org/officeDocument/2006/relationships/hyperlink" Target="https://www.glenelg.vic.gov.au/files/assets/public/our-services/children-and-family/2023-kindergarten-handbook.pdf"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ealth.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vic.gov.au/Pages/default.aspx" TargetMode="External"/><Relationship Id="rId32" Type="http://schemas.openxmlformats.org/officeDocument/2006/relationships/hyperlink" Target="https://www.glenelg.vic.gov.au/files/assets/public/our-services/children-and-family/kindergarten/2022_fees_and_charges_for_kindergarten_programs_final.pdf" TargetMode="External"/><Relationship Id="rId37" Type="http://schemas.openxmlformats.org/officeDocument/2006/relationships/hyperlink" Target="mailto:enrolment@glenelg.vic.gov.au" TargetMode="External"/><Relationship Id="rId40" Type="http://schemas.openxmlformats.org/officeDocument/2006/relationships/hyperlink" Target="https://www.legislation.vic.gov.au/in-force/acts/health-records-act-2001/04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rvicesaustralia.gov.au" TargetMode="External"/><Relationship Id="rId23" Type="http://schemas.openxmlformats.org/officeDocument/2006/relationships/footer" Target="footer2.xml"/><Relationship Id="rId28" Type="http://schemas.openxmlformats.org/officeDocument/2006/relationships/hyperlink" Target="https://www.betterhealth.vic.gov.au/campaigns/no-jab-no-play" TargetMode="External"/><Relationship Id="rId36" Type="http://schemas.openxmlformats.org/officeDocument/2006/relationships/hyperlink" Target="mailto:enrolment@glenelg.vic.gov.au" TargetMode="External"/><Relationship Id="rId10" Type="http://schemas.openxmlformats.org/officeDocument/2006/relationships/endnotes" Target="endnotes.xml"/><Relationship Id="rId19" Type="http://schemas.openxmlformats.org/officeDocument/2006/relationships/hyperlink" Target="http://www.acecqa.gov.au" TargetMode="External"/><Relationship Id="rId31" Type="http://schemas.openxmlformats.org/officeDocument/2006/relationships/image" Target="media/image4.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ites/default/files/2023-04/Appendix_I_CRES_policy_guidance.pdf" TargetMode="External"/><Relationship Id="rId22" Type="http://schemas.openxmlformats.org/officeDocument/2006/relationships/hyperlink" Target="https://www.vic.gov.au/sending-child-kinder" TargetMode="External"/><Relationship Id="rId27" Type="http://schemas.openxmlformats.org/officeDocument/2006/relationships/hyperlink" Target="http://www.servicesaustralia.gov.au/individuals/services/medicare/australian-immunisation-register" TargetMode="External"/><Relationship Id="rId30" Type="http://schemas.openxmlformats.org/officeDocument/2006/relationships/image" Target="media/image3.jpeg"/><Relationship Id="rId35" Type="http://schemas.openxmlformats.org/officeDocument/2006/relationships/hyperlink" Target="https://www.glenelg.vic.gov.au/Our-Services/Children-and-Familie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s://www2.health.vic.gov.au/public-health/immunisation/vaccination-children/no-jab-no-play/immunisation-enrolment-toolkit" TargetMode="External"/><Relationship Id="rId33" Type="http://schemas.openxmlformats.org/officeDocument/2006/relationships/image" Target="media/image5.jpeg"/><Relationship Id="rId38" Type="http://schemas.openxmlformats.org/officeDocument/2006/relationships/hyperlink" Target="https://www.legislation.vic.gov.au/in-force/acts/privacy-and-data-protection-act-2014/027" TargetMode="External"/><Relationship Id="rId20" Type="http://schemas.openxmlformats.org/officeDocument/2006/relationships/hyperlink" Target="http://www.dese.gov.au" TargetMode="External"/><Relationship Id="rId41" Type="http://schemas.openxmlformats.org/officeDocument/2006/relationships/hyperlink" Target="https://www.legislation.vic.gov.au/in-force/acts/health-records-act-2001/04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B95D3B1124C42B1FF266446845E27"/>
        <w:category>
          <w:name w:val="General"/>
          <w:gallery w:val="placeholder"/>
        </w:category>
        <w:types>
          <w:type w:val="bbPlcHdr"/>
        </w:types>
        <w:behaviors>
          <w:behavior w:val="content"/>
        </w:behaviors>
        <w:guid w:val="{671A83F8-921D-4555-AB82-0DEB762DE1FA}"/>
      </w:docPartPr>
      <w:docPartBody>
        <w:p w:rsidR="003A4784" w:rsidRDefault="00101102" w:rsidP="00101102">
          <w:pPr>
            <w:pStyle w:val="B89B95D3B1124C42B1FF266446845E27"/>
          </w:pPr>
          <w:r w:rsidRPr="00293FD5">
            <w:rPr>
              <w:rStyle w:val="PlaceholderText"/>
            </w:rPr>
            <w:t>[Company]</w:t>
          </w:r>
        </w:p>
      </w:docPartBody>
    </w:docPart>
    <w:docPart>
      <w:docPartPr>
        <w:name w:val="453B5CB4F56A488C8933EE099D468F40"/>
        <w:category>
          <w:name w:val="General"/>
          <w:gallery w:val="placeholder"/>
        </w:category>
        <w:types>
          <w:type w:val="bbPlcHdr"/>
        </w:types>
        <w:behaviors>
          <w:behavior w:val="content"/>
        </w:behaviors>
        <w:guid w:val="{DEFBEDA9-0682-4D14-BDF8-6294837B08C3}"/>
      </w:docPartPr>
      <w:docPartBody>
        <w:p w:rsidR="003A4784" w:rsidRDefault="00101102" w:rsidP="00101102">
          <w:pPr>
            <w:pStyle w:val="453B5CB4F56A488C8933EE099D468F40"/>
          </w:pPr>
          <w:r w:rsidRPr="00293FD5">
            <w:rPr>
              <w:rStyle w:val="PlaceholderText"/>
            </w:rPr>
            <w:t>[Company]</w:t>
          </w:r>
        </w:p>
      </w:docPartBody>
    </w:docPart>
    <w:docPart>
      <w:docPartPr>
        <w:name w:val="13842EBC55284DC193C8D6B7439B3D4A"/>
        <w:category>
          <w:name w:val="General"/>
          <w:gallery w:val="placeholder"/>
        </w:category>
        <w:types>
          <w:type w:val="bbPlcHdr"/>
        </w:types>
        <w:behaviors>
          <w:behavior w:val="content"/>
        </w:behaviors>
        <w:guid w:val="{E1381B7A-D211-40E5-9F7D-BEE1F1FAEDFB}"/>
      </w:docPartPr>
      <w:docPartBody>
        <w:p w:rsidR="003A4784" w:rsidRDefault="00101102" w:rsidP="00101102">
          <w:pPr>
            <w:pStyle w:val="13842EBC55284DC193C8D6B7439B3D4A"/>
          </w:pPr>
          <w:r w:rsidRPr="00293FD5">
            <w:rPr>
              <w:rStyle w:val="PlaceholderText"/>
            </w:rPr>
            <w:t>[Company]</w:t>
          </w:r>
        </w:p>
      </w:docPartBody>
    </w:docPart>
    <w:docPart>
      <w:docPartPr>
        <w:name w:val="0E2E5F9DC2A5445783DE0FA2B611260D"/>
        <w:category>
          <w:name w:val="General"/>
          <w:gallery w:val="placeholder"/>
        </w:category>
        <w:types>
          <w:type w:val="bbPlcHdr"/>
        </w:types>
        <w:behaviors>
          <w:behavior w:val="content"/>
        </w:behaviors>
        <w:guid w:val="{9F4EB941-E7EC-42EE-99FA-7312EC8B19E1}"/>
      </w:docPartPr>
      <w:docPartBody>
        <w:p w:rsidR="003A4784" w:rsidRDefault="00101102" w:rsidP="00101102">
          <w:pPr>
            <w:pStyle w:val="0E2E5F9DC2A5445783DE0FA2B611260D"/>
          </w:pPr>
          <w:r w:rsidRPr="00293FD5">
            <w:rPr>
              <w:rStyle w:val="PlaceholderText"/>
            </w:rPr>
            <w:t>[Company]</w:t>
          </w:r>
        </w:p>
      </w:docPartBody>
    </w:docPart>
    <w:docPart>
      <w:docPartPr>
        <w:name w:val="E2B48756C5C149D4BF3964CDDEA5D327"/>
        <w:category>
          <w:name w:val="General"/>
          <w:gallery w:val="placeholder"/>
        </w:category>
        <w:types>
          <w:type w:val="bbPlcHdr"/>
        </w:types>
        <w:behaviors>
          <w:behavior w:val="content"/>
        </w:behaviors>
        <w:guid w:val="{A4374506-5455-4897-9A5F-DA695D19C028}"/>
      </w:docPartPr>
      <w:docPartBody>
        <w:p w:rsidR="003A4784" w:rsidRDefault="00101102" w:rsidP="00101102">
          <w:pPr>
            <w:pStyle w:val="E2B48756C5C149D4BF3964CDDEA5D327"/>
          </w:pPr>
          <w:r w:rsidRPr="00293FD5">
            <w:rPr>
              <w:rStyle w:val="PlaceholderText"/>
            </w:rPr>
            <w:t>[Company]</w:t>
          </w:r>
        </w:p>
      </w:docPartBody>
    </w:docPart>
    <w:docPart>
      <w:docPartPr>
        <w:name w:val="29F37DFD37DC44E59D26570734B85273"/>
        <w:category>
          <w:name w:val="General"/>
          <w:gallery w:val="placeholder"/>
        </w:category>
        <w:types>
          <w:type w:val="bbPlcHdr"/>
        </w:types>
        <w:behaviors>
          <w:behavior w:val="content"/>
        </w:behaviors>
        <w:guid w:val="{A3D15C4F-BDFC-4CEB-B3B7-8BC04763E0D2}"/>
      </w:docPartPr>
      <w:docPartBody>
        <w:p w:rsidR="003A4784" w:rsidRDefault="00101102" w:rsidP="00101102">
          <w:pPr>
            <w:pStyle w:val="29F37DFD37DC44E59D26570734B85273"/>
          </w:pPr>
          <w:r w:rsidRPr="00293F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02"/>
    <w:rsid w:val="00060AD0"/>
    <w:rsid w:val="00091A4E"/>
    <w:rsid w:val="000B6A07"/>
    <w:rsid w:val="00101102"/>
    <w:rsid w:val="003A4784"/>
    <w:rsid w:val="004F50A9"/>
    <w:rsid w:val="00664058"/>
    <w:rsid w:val="00723AD1"/>
    <w:rsid w:val="007E1884"/>
    <w:rsid w:val="00805BF9"/>
    <w:rsid w:val="00933D56"/>
    <w:rsid w:val="009770EF"/>
    <w:rsid w:val="00A91441"/>
    <w:rsid w:val="00F4483E"/>
    <w:rsid w:val="00F762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102"/>
    <w:rPr>
      <w:color w:val="808080"/>
    </w:rPr>
  </w:style>
  <w:style w:type="paragraph" w:customStyle="1" w:styleId="B89B95D3B1124C42B1FF266446845E27">
    <w:name w:val="B89B95D3B1124C42B1FF266446845E27"/>
    <w:rsid w:val="00101102"/>
  </w:style>
  <w:style w:type="paragraph" w:customStyle="1" w:styleId="453B5CB4F56A488C8933EE099D468F40">
    <w:name w:val="453B5CB4F56A488C8933EE099D468F40"/>
    <w:rsid w:val="00101102"/>
  </w:style>
  <w:style w:type="paragraph" w:customStyle="1" w:styleId="13842EBC55284DC193C8D6B7439B3D4A">
    <w:name w:val="13842EBC55284DC193C8D6B7439B3D4A"/>
    <w:rsid w:val="00101102"/>
  </w:style>
  <w:style w:type="paragraph" w:customStyle="1" w:styleId="0E2E5F9DC2A5445783DE0FA2B611260D">
    <w:name w:val="0E2E5F9DC2A5445783DE0FA2B611260D"/>
    <w:rsid w:val="00101102"/>
  </w:style>
  <w:style w:type="paragraph" w:customStyle="1" w:styleId="E2B48756C5C149D4BF3964CDDEA5D327">
    <w:name w:val="E2B48756C5C149D4BF3964CDDEA5D327"/>
    <w:rsid w:val="00101102"/>
  </w:style>
  <w:style w:type="paragraph" w:customStyle="1" w:styleId="29F37DFD37DC44E59D26570734B85273">
    <w:name w:val="29F37DFD37DC44E59D26570734B85273"/>
    <w:rsid w:val="00101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133489CB20F14C8AC070A8FBB866CA" ma:contentTypeVersion="18" ma:contentTypeDescription="Create a new document." ma:contentTypeScope="" ma:versionID="c66f0f3646cbb9d3be2a2f7f35d93ecc">
  <xsd:schema xmlns:xsd="http://www.w3.org/2001/XMLSchema" xmlns:xs="http://www.w3.org/2001/XMLSchema" xmlns:p="http://schemas.microsoft.com/office/2006/metadata/properties" xmlns:ns2="30ba1b2b-577f-48ce-87eb-4ea3607ed508" xmlns:ns3="392b4ad2-25b8-4152-a0d1-d77a33612053" targetNamespace="http://schemas.microsoft.com/office/2006/metadata/properties" ma:root="true" ma:fieldsID="0a4e82aaf537fa977a7ddbd2715c0aa7" ns2:_="" ns3:_="">
    <xsd:import namespace="30ba1b2b-577f-48ce-87eb-4ea3607ed508"/>
    <xsd:import namespace="392b4ad2-25b8-4152-a0d1-d77a336120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a1b2b-577f-48ce-87eb-4ea3607ed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d7bb6-42a1-4aac-a81c-f27d811ea3b7}" ma:internalName="TaxCatchAll" ma:showField="CatchAllData" ma:web="30ba1b2b-577f-48ce-87eb-4ea3607ed5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2b4ad2-25b8-4152-a0d1-d77a336120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ce4ad-8a35-4f27-b0ca-dbf35d1773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2b4ad2-25b8-4152-a0d1-d77a33612053">
      <Terms xmlns="http://schemas.microsoft.com/office/infopath/2007/PartnerControls"/>
    </lcf76f155ced4ddcb4097134ff3c332f>
    <TaxCatchAll xmlns="30ba1b2b-577f-48ce-87eb-4ea3607ed508" xsi:nil="true"/>
    <SharedWithUsers xmlns="30ba1b2b-577f-48ce-87eb-4ea3607ed508">
      <UserInfo>
        <DisplayName>Virginia Bobbitt</DisplayName>
        <AccountId>7438</AccountId>
        <AccountType/>
      </UserInfo>
      <UserInfo>
        <DisplayName>Naomi Borg</DisplayName>
        <AccountId>121</AccountId>
        <AccountType/>
      </UserInfo>
    </SharedWithUsers>
  </documentManagement>
</p:properties>
</file>

<file path=customXml/itemProps1.xml><?xml version="1.0" encoding="utf-8"?>
<ds:datastoreItem xmlns:ds="http://schemas.openxmlformats.org/officeDocument/2006/customXml" ds:itemID="{4753DAE6-BE14-48F6-8B9D-72694C13C874}">
  <ds:schemaRefs>
    <ds:schemaRef ds:uri="http://schemas.openxmlformats.org/officeDocument/2006/bibliography"/>
  </ds:schemaRefs>
</ds:datastoreItem>
</file>

<file path=customXml/itemProps2.xml><?xml version="1.0" encoding="utf-8"?>
<ds:datastoreItem xmlns:ds="http://schemas.openxmlformats.org/officeDocument/2006/customXml" ds:itemID="{126E70FE-CF8B-446A-A968-A4E13FF9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a1b2b-577f-48ce-87eb-4ea3607ed508"/>
    <ds:schemaRef ds:uri="392b4ad2-25b8-4152-a0d1-d77a3361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F4F9B-94AC-4EB4-8778-567FD2C2D1B3}">
  <ds:schemaRefs>
    <ds:schemaRef ds:uri="http://schemas.microsoft.com/sharepoint/v3/contenttype/forms"/>
  </ds:schemaRefs>
</ds:datastoreItem>
</file>

<file path=customXml/itemProps4.xml><?xml version="1.0" encoding="utf-8"?>
<ds:datastoreItem xmlns:ds="http://schemas.openxmlformats.org/officeDocument/2006/customXml" ds:itemID="{6F487FB3-C8A9-4AA7-8046-EE40D14CA752}">
  <ds:schemaRefs>
    <ds:schemaRef ds:uri="http://purl.org/dc/terms/"/>
    <ds:schemaRef ds:uri="30ba1b2b-577f-48ce-87eb-4ea3607ed508"/>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392b4ad2-25b8-4152-a0d1-d77a3361205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8936</Words>
  <Characters>52936</Characters>
  <Application>Microsoft Office Word</Application>
  <DocSecurity>0</DocSecurity>
  <Lines>441</Lines>
  <Paragraphs>123</Paragraphs>
  <ScaleCrop>false</ScaleCrop>
  <Company>Glenelg Shire Council</Company>
  <LinksUpToDate>false</LinksUpToDate>
  <CharactersWithSpaces>61749</CharactersWithSpaces>
  <SharedDoc>false</SharedDoc>
  <HLinks>
    <vt:vector size="138" baseType="variant">
      <vt:variant>
        <vt:i4>4390988</vt:i4>
      </vt:variant>
      <vt:variant>
        <vt:i4>78</vt:i4>
      </vt:variant>
      <vt:variant>
        <vt:i4>0</vt:i4>
      </vt:variant>
      <vt:variant>
        <vt:i4>5</vt:i4>
      </vt:variant>
      <vt:variant>
        <vt:lpwstr>https://www.legislation.vic.gov.au/in-force/acts/health-records-act-2001/046</vt:lpwstr>
      </vt:variant>
      <vt:variant>
        <vt:lpwstr/>
      </vt:variant>
      <vt:variant>
        <vt:i4>4390988</vt:i4>
      </vt:variant>
      <vt:variant>
        <vt:i4>75</vt:i4>
      </vt:variant>
      <vt:variant>
        <vt:i4>0</vt:i4>
      </vt:variant>
      <vt:variant>
        <vt:i4>5</vt:i4>
      </vt:variant>
      <vt:variant>
        <vt:lpwstr>https://www.legislation.vic.gov.au/in-force/acts/health-records-act-2001/046</vt:lpwstr>
      </vt:variant>
      <vt:variant>
        <vt:lpwstr/>
      </vt:variant>
      <vt:variant>
        <vt:i4>4784142</vt:i4>
      </vt:variant>
      <vt:variant>
        <vt:i4>72</vt:i4>
      </vt:variant>
      <vt:variant>
        <vt:i4>0</vt:i4>
      </vt:variant>
      <vt:variant>
        <vt:i4>5</vt:i4>
      </vt:variant>
      <vt:variant>
        <vt:lpwstr>https://www.legislation.vic.gov.au/in-force/acts/privacy-and-data-protection-act-2014/027</vt:lpwstr>
      </vt:variant>
      <vt:variant>
        <vt:lpwstr/>
      </vt:variant>
      <vt:variant>
        <vt:i4>4784142</vt:i4>
      </vt:variant>
      <vt:variant>
        <vt:i4>69</vt:i4>
      </vt:variant>
      <vt:variant>
        <vt:i4>0</vt:i4>
      </vt:variant>
      <vt:variant>
        <vt:i4>5</vt:i4>
      </vt:variant>
      <vt:variant>
        <vt:lpwstr>https://www.legislation.vic.gov.au/in-force/acts/privacy-and-data-protection-act-2014/027</vt:lpwstr>
      </vt:variant>
      <vt:variant>
        <vt:lpwstr/>
      </vt:variant>
      <vt:variant>
        <vt:i4>7143502</vt:i4>
      </vt:variant>
      <vt:variant>
        <vt:i4>66</vt:i4>
      </vt:variant>
      <vt:variant>
        <vt:i4>0</vt:i4>
      </vt:variant>
      <vt:variant>
        <vt:i4>5</vt:i4>
      </vt:variant>
      <vt:variant>
        <vt:lpwstr>mailto:enrolment@glenelg.vic.gov.au</vt:lpwstr>
      </vt:variant>
      <vt:variant>
        <vt:lpwstr/>
      </vt:variant>
      <vt:variant>
        <vt:i4>7143502</vt:i4>
      </vt:variant>
      <vt:variant>
        <vt:i4>63</vt:i4>
      </vt:variant>
      <vt:variant>
        <vt:i4>0</vt:i4>
      </vt:variant>
      <vt:variant>
        <vt:i4>5</vt:i4>
      </vt:variant>
      <vt:variant>
        <vt:lpwstr>mailto:enrolment@glenelg.vic.gov.au</vt:lpwstr>
      </vt:variant>
      <vt:variant>
        <vt:lpwstr/>
      </vt:variant>
      <vt:variant>
        <vt:i4>5963861</vt:i4>
      </vt:variant>
      <vt:variant>
        <vt:i4>60</vt:i4>
      </vt:variant>
      <vt:variant>
        <vt:i4>0</vt:i4>
      </vt:variant>
      <vt:variant>
        <vt:i4>5</vt:i4>
      </vt:variant>
      <vt:variant>
        <vt:lpwstr>https://www.glenelg.vic.gov.au/Our-Services/Children-and-Families</vt:lpwstr>
      </vt:variant>
      <vt:variant>
        <vt:lpwstr/>
      </vt:variant>
      <vt:variant>
        <vt:i4>7471167</vt:i4>
      </vt:variant>
      <vt:variant>
        <vt:i4>57</vt:i4>
      </vt:variant>
      <vt:variant>
        <vt:i4>0</vt:i4>
      </vt:variant>
      <vt:variant>
        <vt:i4>5</vt:i4>
      </vt:variant>
      <vt:variant>
        <vt:lpwstr>https://www.glenelg.vic.gov.au/files/assets/public/our-services/children-and-family/2023-kindergarten-handbook.pdf</vt:lpwstr>
      </vt:variant>
      <vt:variant>
        <vt:lpwstr/>
      </vt:variant>
      <vt:variant>
        <vt:i4>2818062</vt:i4>
      </vt:variant>
      <vt:variant>
        <vt:i4>54</vt:i4>
      </vt:variant>
      <vt:variant>
        <vt:i4>0</vt:i4>
      </vt:variant>
      <vt:variant>
        <vt:i4>5</vt:i4>
      </vt:variant>
      <vt:variant>
        <vt:lpwstr>https://www.glenelg.vic.gov.au/files/assets/public/our-services/children-and-family/kindergarten/2022_fees_and_charges_for_kindergarten_programs_final.pdf</vt:lpwstr>
      </vt:variant>
      <vt:variant>
        <vt:lpwstr/>
      </vt:variant>
      <vt:variant>
        <vt:i4>524313</vt:i4>
      </vt:variant>
      <vt:variant>
        <vt:i4>51</vt:i4>
      </vt:variant>
      <vt:variant>
        <vt:i4>0</vt:i4>
      </vt:variant>
      <vt:variant>
        <vt:i4>5</vt:i4>
      </vt:variant>
      <vt:variant>
        <vt:lpwstr>https://www.betterhealth.vic.gov.au/campaigns/no-jab-no-play</vt:lpwstr>
      </vt:variant>
      <vt:variant>
        <vt:lpwstr/>
      </vt:variant>
      <vt:variant>
        <vt:i4>2818083</vt:i4>
      </vt:variant>
      <vt:variant>
        <vt:i4>48</vt:i4>
      </vt:variant>
      <vt:variant>
        <vt:i4>0</vt:i4>
      </vt:variant>
      <vt:variant>
        <vt:i4>5</vt:i4>
      </vt:variant>
      <vt:variant>
        <vt:lpwstr>https://www.servicesaustralia.gov.au/individuals/services/medicare/australian-immunisation-register</vt:lpwstr>
      </vt:variant>
      <vt:variant>
        <vt:lpwstr/>
      </vt:variant>
      <vt:variant>
        <vt:i4>6291470</vt:i4>
      </vt:variant>
      <vt:variant>
        <vt:i4>45</vt:i4>
      </vt:variant>
      <vt:variant>
        <vt:i4>0</vt:i4>
      </vt:variant>
      <vt:variant>
        <vt:i4>5</vt:i4>
      </vt:variant>
      <vt:variant>
        <vt:lpwstr>mailto:mch.pdh@swarh.vic.gov.au</vt:lpwstr>
      </vt:variant>
      <vt:variant>
        <vt:lpwstr/>
      </vt:variant>
      <vt:variant>
        <vt:i4>720927</vt:i4>
      </vt:variant>
      <vt:variant>
        <vt:i4>42</vt:i4>
      </vt:variant>
      <vt:variant>
        <vt:i4>0</vt:i4>
      </vt:variant>
      <vt:variant>
        <vt:i4>5</vt:i4>
      </vt:variant>
      <vt:variant>
        <vt:lpwstr>https://www2.health.vic.gov.au/public-health/immunisation/vaccination-children/no-jab-no-play/immunisation-enrolment-toolkit</vt:lpwstr>
      </vt:variant>
      <vt:variant>
        <vt:lpwstr/>
      </vt:variant>
      <vt:variant>
        <vt:i4>8323170</vt:i4>
      </vt:variant>
      <vt:variant>
        <vt:i4>39</vt:i4>
      </vt:variant>
      <vt:variant>
        <vt:i4>0</vt:i4>
      </vt:variant>
      <vt:variant>
        <vt:i4>5</vt:i4>
      </vt:variant>
      <vt:variant>
        <vt:lpwstr>https://www.education.vic.gov.au/Pages/default.aspx</vt:lpwstr>
      </vt:variant>
      <vt:variant>
        <vt:lpwstr/>
      </vt:variant>
      <vt:variant>
        <vt:i4>2490476</vt:i4>
      </vt:variant>
      <vt:variant>
        <vt:i4>36</vt:i4>
      </vt:variant>
      <vt:variant>
        <vt:i4>0</vt:i4>
      </vt:variant>
      <vt:variant>
        <vt:i4>5</vt:i4>
      </vt:variant>
      <vt:variant>
        <vt:lpwstr>https://www.vic.gov.au/sending-child-kinder</vt:lpwstr>
      </vt:variant>
      <vt:variant>
        <vt:lpwstr/>
      </vt:variant>
      <vt:variant>
        <vt:i4>1507345</vt:i4>
      </vt:variant>
      <vt:variant>
        <vt:i4>33</vt:i4>
      </vt:variant>
      <vt:variant>
        <vt:i4>0</vt:i4>
      </vt:variant>
      <vt:variant>
        <vt:i4>5</vt:i4>
      </vt:variant>
      <vt:variant>
        <vt:lpwstr>http://www.education.vic.gov.au/</vt:lpwstr>
      </vt:variant>
      <vt:variant>
        <vt:lpwstr/>
      </vt:variant>
      <vt:variant>
        <vt:i4>2490400</vt:i4>
      </vt:variant>
      <vt:variant>
        <vt:i4>30</vt:i4>
      </vt:variant>
      <vt:variant>
        <vt:i4>0</vt:i4>
      </vt:variant>
      <vt:variant>
        <vt:i4>5</vt:i4>
      </vt:variant>
      <vt:variant>
        <vt:lpwstr>http://www.dese.gov.au/</vt:lpwstr>
      </vt:variant>
      <vt:variant>
        <vt:lpwstr/>
      </vt:variant>
      <vt:variant>
        <vt:i4>4456513</vt:i4>
      </vt:variant>
      <vt:variant>
        <vt:i4>27</vt:i4>
      </vt:variant>
      <vt:variant>
        <vt:i4>0</vt:i4>
      </vt:variant>
      <vt:variant>
        <vt:i4>5</vt:i4>
      </vt:variant>
      <vt:variant>
        <vt:lpwstr>http://www.acecqa.gov.au/</vt:lpwstr>
      </vt:variant>
      <vt:variant>
        <vt:lpwstr/>
      </vt:variant>
      <vt:variant>
        <vt:i4>4456513</vt:i4>
      </vt:variant>
      <vt:variant>
        <vt:i4>24</vt:i4>
      </vt:variant>
      <vt:variant>
        <vt:i4>0</vt:i4>
      </vt:variant>
      <vt:variant>
        <vt:i4>5</vt:i4>
      </vt:variant>
      <vt:variant>
        <vt:lpwstr>http://www.acecqa.gov.au/</vt:lpwstr>
      </vt:variant>
      <vt:variant>
        <vt:lpwstr/>
      </vt:variant>
      <vt:variant>
        <vt:i4>720980</vt:i4>
      </vt:variant>
      <vt:variant>
        <vt:i4>21</vt:i4>
      </vt:variant>
      <vt:variant>
        <vt:i4>0</vt:i4>
      </vt:variant>
      <vt:variant>
        <vt:i4>5</vt:i4>
      </vt:variant>
      <vt:variant>
        <vt:lpwstr>http://www.health.vic.gov.au/</vt:lpwstr>
      </vt:variant>
      <vt:variant>
        <vt:lpwstr/>
      </vt:variant>
      <vt:variant>
        <vt:i4>4980801</vt:i4>
      </vt:variant>
      <vt:variant>
        <vt:i4>18</vt:i4>
      </vt:variant>
      <vt:variant>
        <vt:i4>0</vt:i4>
      </vt:variant>
      <vt:variant>
        <vt:i4>5</vt:i4>
      </vt:variant>
      <vt:variant>
        <vt:lpwstr>http://www.health.gov.au/</vt:lpwstr>
      </vt:variant>
      <vt:variant>
        <vt:lpwstr/>
      </vt:variant>
      <vt:variant>
        <vt:i4>1310784</vt:i4>
      </vt:variant>
      <vt:variant>
        <vt:i4>15</vt:i4>
      </vt:variant>
      <vt:variant>
        <vt:i4>0</vt:i4>
      </vt:variant>
      <vt:variant>
        <vt:i4>5</vt:i4>
      </vt:variant>
      <vt:variant>
        <vt:lpwstr>http://www.servicesaustralia.gov.au/</vt:lpwstr>
      </vt:variant>
      <vt:variant>
        <vt:lpwstr/>
      </vt:variant>
      <vt:variant>
        <vt:i4>1507409</vt:i4>
      </vt:variant>
      <vt:variant>
        <vt:i4>12</vt:i4>
      </vt:variant>
      <vt:variant>
        <vt:i4>0</vt:i4>
      </vt:variant>
      <vt:variant>
        <vt:i4>5</vt:i4>
      </vt:variant>
      <vt:variant>
        <vt:lpwstr>https://www.vic.gov.au/sites/default/files/2023-04/Appendix_I_CRES_policy_guidance.pdf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dc:creator>
  <cp:keywords/>
  <dc:description/>
  <cp:lastModifiedBy>Virginia Bobbitt</cp:lastModifiedBy>
  <cp:revision>205</cp:revision>
  <cp:lastPrinted>2023-02-28T03:47:00Z</cp:lastPrinted>
  <dcterms:created xsi:type="dcterms:W3CDTF">2024-01-15T23:52:00Z</dcterms:created>
  <dcterms:modified xsi:type="dcterms:W3CDTF">2024-01-16T04:19:00Z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Departmental Policy Template</vt:lpwstr>
  </property>
  <property fmtid="{D5CDD505-2E9C-101B-9397-08002B2CF9AE}" pid="3" name="DWDocClass">
    <vt:lpwstr>DRAFT</vt:lpwstr>
  </property>
  <property fmtid="{D5CDD505-2E9C-101B-9397-08002B2CF9AE}" pid="4" name="DWDocType">
    <vt:lpwstr>MS Word</vt:lpwstr>
  </property>
  <property fmtid="{D5CDD505-2E9C-101B-9397-08002B2CF9AE}" pid="5" name="DWDocAuthor">
    <vt:lpwstr/>
  </property>
  <property fmtid="{D5CDD505-2E9C-101B-9397-08002B2CF9AE}" pid="6" name="DWDocNo">
    <vt:i4>1542560</vt:i4>
  </property>
  <property fmtid="{D5CDD505-2E9C-101B-9397-08002B2CF9AE}" pid="7" name="DWDocSetID">
    <vt:i4>418059</vt:i4>
  </property>
  <property fmtid="{D5CDD505-2E9C-101B-9397-08002B2CF9AE}" pid="8" name="DWDocVersion">
    <vt:i4>6</vt:i4>
  </property>
  <property fmtid="{D5CDD505-2E9C-101B-9397-08002B2CF9AE}" pid="9" name="ContentTypeId">
    <vt:lpwstr>0x010100EF133489CB20F14C8AC070A8FBB866CA</vt:lpwstr>
  </property>
  <property fmtid="{D5CDD505-2E9C-101B-9397-08002B2CF9AE}" pid="10" name="MediaServiceImageTags">
    <vt:lpwstr/>
  </property>
</Properties>
</file>